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6F7" w:rsidRPr="00031595" w:rsidRDefault="005256F7" w:rsidP="005256F7">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Приложение к Решению</w:t>
      </w:r>
    </w:p>
    <w:p w:rsidR="005256F7" w:rsidRPr="00031595" w:rsidRDefault="005256F7" w:rsidP="005256F7">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 xml:space="preserve">                                                          Совета депутатов </w:t>
      </w:r>
    </w:p>
    <w:p w:rsidR="005256F7" w:rsidRPr="00031595" w:rsidRDefault="005256F7" w:rsidP="005256F7">
      <w:pPr>
        <w:suppressAutoHyphens/>
        <w:spacing w:after="0" w:line="240" w:lineRule="auto"/>
        <w:ind w:right="-6"/>
        <w:jc w:val="right"/>
        <w:rPr>
          <w:rFonts w:ascii="Times New Roman" w:eastAsia="Times New Roman" w:hAnsi="Times New Roman" w:cs="Times New Roman"/>
          <w:color w:val="000000"/>
          <w:kern w:val="1"/>
          <w:sz w:val="24"/>
          <w:szCs w:val="24"/>
          <w:lang w:eastAsia="hi-IN" w:bidi="hi-IN"/>
        </w:rPr>
      </w:pPr>
      <w:proofErr w:type="gramStart"/>
      <w:r w:rsidRPr="00031595">
        <w:rPr>
          <w:rFonts w:ascii="Times New Roman" w:eastAsia="Times New Roman" w:hAnsi="Times New Roman" w:cs="Times New Roman"/>
          <w:color w:val="000000"/>
          <w:kern w:val="1"/>
          <w:sz w:val="24"/>
          <w:szCs w:val="24"/>
          <w:lang w:eastAsia="hi-IN" w:bidi="hi-IN"/>
        </w:rPr>
        <w:t>муниципального</w:t>
      </w:r>
      <w:proofErr w:type="gramEnd"/>
      <w:r w:rsidRPr="00031595">
        <w:rPr>
          <w:rFonts w:ascii="Times New Roman" w:eastAsia="Times New Roman" w:hAnsi="Times New Roman" w:cs="Times New Roman"/>
          <w:color w:val="000000"/>
          <w:kern w:val="1"/>
          <w:sz w:val="24"/>
          <w:szCs w:val="24"/>
          <w:lang w:eastAsia="hi-IN" w:bidi="hi-IN"/>
        </w:rPr>
        <w:t xml:space="preserve"> образования</w:t>
      </w:r>
    </w:p>
    <w:p w:rsidR="005256F7" w:rsidRPr="00031595" w:rsidRDefault="005256F7" w:rsidP="005256F7">
      <w:pPr>
        <w:suppressAutoHyphens/>
        <w:spacing w:after="0" w:line="240" w:lineRule="auto"/>
        <w:ind w:right="-6"/>
        <w:jc w:val="right"/>
        <w:rPr>
          <w:rFonts w:ascii="Times New Roman" w:eastAsia="Times New Roman" w:hAnsi="Times New Roman" w:cs="Times New Roman"/>
          <w:kern w:val="1"/>
          <w:sz w:val="24"/>
          <w:szCs w:val="24"/>
          <w:lang w:eastAsia="hi-IN" w:bidi="hi-IN"/>
        </w:rPr>
      </w:pPr>
      <w:proofErr w:type="spellStart"/>
      <w:r>
        <w:rPr>
          <w:rFonts w:ascii="Times New Roman" w:eastAsia="Times New Roman" w:hAnsi="Times New Roman" w:cs="Times New Roman"/>
          <w:bCs/>
          <w:color w:val="000000"/>
          <w:kern w:val="1"/>
          <w:sz w:val="24"/>
          <w:szCs w:val="24"/>
          <w:lang w:eastAsia="hi-IN" w:bidi="hi-IN"/>
        </w:rPr>
        <w:t>Шестаковский</w:t>
      </w:r>
      <w:proofErr w:type="spellEnd"/>
      <w:r w:rsidRPr="00031595">
        <w:rPr>
          <w:rFonts w:ascii="Times New Roman" w:eastAsia="Times New Roman" w:hAnsi="Times New Roman" w:cs="Times New Roman"/>
          <w:kern w:val="1"/>
          <w:sz w:val="24"/>
          <w:szCs w:val="24"/>
          <w:lang w:eastAsia="hi-IN" w:bidi="hi-IN"/>
        </w:rPr>
        <w:t xml:space="preserve"> сельсовет</w:t>
      </w:r>
    </w:p>
    <w:p w:rsidR="005256F7" w:rsidRPr="00031595" w:rsidRDefault="005256F7" w:rsidP="005256F7">
      <w:pPr>
        <w:suppressAutoHyphens/>
        <w:spacing w:after="0" w:line="240" w:lineRule="auto"/>
        <w:ind w:right="-6"/>
        <w:jc w:val="right"/>
        <w:rPr>
          <w:rFonts w:ascii="Times New Roman" w:eastAsia="Times New Roman" w:hAnsi="Times New Roman" w:cs="Times New Roman"/>
          <w:kern w:val="1"/>
          <w:sz w:val="24"/>
          <w:szCs w:val="24"/>
          <w:lang w:eastAsia="hi-IN" w:bidi="hi-IN"/>
        </w:rPr>
      </w:pPr>
      <w:proofErr w:type="spellStart"/>
      <w:r w:rsidRPr="00031595">
        <w:rPr>
          <w:rFonts w:ascii="Times New Roman" w:eastAsia="Times New Roman" w:hAnsi="Times New Roman" w:cs="Times New Roman"/>
          <w:kern w:val="1"/>
          <w:sz w:val="24"/>
          <w:szCs w:val="24"/>
          <w:lang w:eastAsia="hi-IN" w:bidi="hi-IN"/>
        </w:rPr>
        <w:t>Ташлинского</w:t>
      </w:r>
      <w:proofErr w:type="spellEnd"/>
      <w:r w:rsidRPr="00031595">
        <w:rPr>
          <w:rFonts w:ascii="Times New Roman" w:eastAsia="Times New Roman" w:hAnsi="Times New Roman" w:cs="Times New Roman"/>
          <w:kern w:val="1"/>
          <w:sz w:val="24"/>
          <w:szCs w:val="24"/>
          <w:lang w:eastAsia="hi-IN" w:bidi="hi-IN"/>
        </w:rPr>
        <w:t xml:space="preserve"> района</w:t>
      </w:r>
    </w:p>
    <w:p w:rsidR="005256F7" w:rsidRPr="00031595" w:rsidRDefault="005256F7" w:rsidP="005256F7">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Оренбургской области</w:t>
      </w:r>
    </w:p>
    <w:p w:rsidR="005256F7" w:rsidRPr="00D43AE6" w:rsidRDefault="005256F7" w:rsidP="005256F7">
      <w:pPr>
        <w:spacing w:after="0" w:line="240" w:lineRule="auto"/>
        <w:ind w:right="-6"/>
        <w:jc w:val="right"/>
        <w:rPr>
          <w:rFonts w:ascii="Times New Roman" w:eastAsia="Times New Roman" w:hAnsi="Times New Roman" w:cs="Times New Roman"/>
          <w:b/>
          <w:bCs/>
          <w:caps/>
          <w:color w:val="C0504D"/>
          <w:sz w:val="24"/>
          <w:szCs w:val="24"/>
        </w:rPr>
      </w:pPr>
      <w:r w:rsidRPr="00031595">
        <w:rPr>
          <w:rFonts w:ascii="Times New Roman" w:eastAsia="Times New Roman" w:hAnsi="Times New Roman" w:cs="Times New Roman"/>
          <w:kern w:val="1"/>
          <w:sz w:val="24"/>
          <w:szCs w:val="24"/>
          <w:lang w:eastAsia="hi-IN" w:bidi="hi-IN"/>
        </w:rPr>
        <w:t xml:space="preserve">      </w:t>
      </w:r>
      <w:r w:rsidRPr="00031595">
        <w:rPr>
          <w:rFonts w:ascii="Times New Roman" w:eastAsia="Times New Roman" w:hAnsi="Times New Roman" w:cs="Times New Roman"/>
          <w:kern w:val="1"/>
          <w:sz w:val="24"/>
          <w:szCs w:val="24"/>
          <w:lang w:eastAsia="hi-IN" w:bidi="hi-IN"/>
        </w:rPr>
        <w:tab/>
      </w:r>
      <w:proofErr w:type="gramStart"/>
      <w:r w:rsidRPr="00031595">
        <w:rPr>
          <w:rFonts w:ascii="Times New Roman" w:eastAsia="Times New Roman" w:hAnsi="Times New Roman" w:cs="Times New Roman"/>
          <w:kern w:val="1"/>
          <w:sz w:val="24"/>
          <w:szCs w:val="24"/>
          <w:lang w:eastAsia="hi-IN" w:bidi="hi-IN"/>
        </w:rPr>
        <w:t>от  _</w:t>
      </w:r>
      <w:proofErr w:type="gramEnd"/>
      <w:r w:rsidRPr="00031595">
        <w:rPr>
          <w:rFonts w:ascii="Times New Roman" w:eastAsia="Times New Roman" w:hAnsi="Times New Roman" w:cs="Times New Roman"/>
          <w:kern w:val="1"/>
          <w:sz w:val="24"/>
          <w:szCs w:val="24"/>
          <w:lang w:eastAsia="hi-IN" w:bidi="hi-IN"/>
        </w:rPr>
        <w:t>________ № ______</w:t>
      </w:r>
    </w:p>
    <w:p w:rsidR="005256F7" w:rsidRPr="000E4CC0" w:rsidRDefault="005256F7" w:rsidP="005256F7">
      <w:pPr>
        <w:pStyle w:val="17"/>
        <w:rPr>
          <w:b/>
          <w:lang w:val="en-US"/>
        </w:rPr>
      </w:pPr>
      <w:r w:rsidRPr="00175358">
        <w:rPr>
          <w:rFonts w:ascii="Times New Roman" w:eastAsia="Times New Roman" w:hAnsi="Times New Roman" w:cs="Times New Roman"/>
          <w:b/>
          <w:bCs/>
          <w:caps/>
          <w:color w:val="FF0000"/>
          <w:sz w:val="28"/>
          <w:szCs w:val="28"/>
        </w:rPr>
        <w:tab/>
      </w:r>
    </w:p>
    <w:p w:rsidR="005256F7" w:rsidRDefault="005256F7" w:rsidP="005256F7">
      <w:pPr>
        <w:pStyle w:val="17"/>
        <w:rPr>
          <w:b/>
          <w:lang w:val="en-US"/>
        </w:rPr>
      </w:pPr>
    </w:p>
    <w:p w:rsidR="005256F7" w:rsidRDefault="005256F7" w:rsidP="005256F7">
      <w:pPr>
        <w:rPr>
          <w:lang w:val="en-US"/>
        </w:rPr>
      </w:pPr>
    </w:p>
    <w:p w:rsidR="005256F7" w:rsidRDefault="005256F7" w:rsidP="005256F7">
      <w:pPr>
        <w:rPr>
          <w:lang w:val="en-US"/>
        </w:rPr>
      </w:pPr>
    </w:p>
    <w:p w:rsidR="005256F7" w:rsidRDefault="005256F7" w:rsidP="005256F7">
      <w:pPr>
        <w:rPr>
          <w:lang w:val="en-US"/>
        </w:rPr>
      </w:pPr>
    </w:p>
    <w:p w:rsidR="005256F7" w:rsidRPr="00031595" w:rsidRDefault="005256F7" w:rsidP="005256F7">
      <w:pPr>
        <w:spacing w:after="0" w:line="240" w:lineRule="auto"/>
        <w:jc w:val="center"/>
        <w:rPr>
          <w:rFonts w:ascii="Times New Roman" w:eastAsia="Times New Roman" w:hAnsi="Times New Roman" w:cs="Times New Roman"/>
          <w:b/>
          <w:bCs/>
          <w:caps/>
          <w:sz w:val="28"/>
          <w:szCs w:val="28"/>
        </w:rPr>
      </w:pPr>
      <w:r w:rsidRPr="002368F0">
        <w:rPr>
          <w:rFonts w:ascii="Times New Roman" w:eastAsia="Times New Roman" w:hAnsi="Times New Roman" w:cs="Times New Roman"/>
          <w:b/>
          <w:bCs/>
          <w:caps/>
          <w:sz w:val="28"/>
          <w:szCs w:val="28"/>
        </w:rPr>
        <w:t xml:space="preserve">Внесение </w:t>
      </w:r>
      <w:r w:rsidRPr="00031595">
        <w:rPr>
          <w:rFonts w:ascii="Times New Roman" w:eastAsia="Times New Roman" w:hAnsi="Times New Roman" w:cs="Times New Roman"/>
          <w:b/>
          <w:bCs/>
          <w:caps/>
          <w:sz w:val="28"/>
          <w:szCs w:val="28"/>
        </w:rPr>
        <w:t>изменений в правила землепользования и застройки муниципального образования</w:t>
      </w:r>
    </w:p>
    <w:p w:rsidR="005256F7" w:rsidRDefault="005256F7" w:rsidP="005256F7">
      <w:pPr>
        <w:jc w:val="center"/>
        <w:rPr>
          <w:rFonts w:ascii="Times New Roman" w:eastAsia="Times New Roman" w:hAnsi="Times New Roman" w:cs="Times New Roman"/>
          <w:b/>
          <w:bCs/>
          <w:caps/>
          <w:sz w:val="28"/>
          <w:szCs w:val="28"/>
        </w:rPr>
      </w:pPr>
      <w:r>
        <w:rPr>
          <w:rFonts w:ascii="Times New Roman" w:eastAsia="Times New Roman" w:hAnsi="Times New Roman" w:cs="Times New Roman"/>
          <w:b/>
          <w:bCs/>
          <w:caps/>
          <w:sz w:val="28"/>
          <w:szCs w:val="28"/>
        </w:rPr>
        <w:t>Шестаковский</w:t>
      </w:r>
      <w:r w:rsidRPr="00031595">
        <w:rPr>
          <w:rFonts w:ascii="Times New Roman" w:eastAsia="Times New Roman" w:hAnsi="Times New Roman" w:cs="Times New Roman"/>
          <w:b/>
          <w:bCs/>
          <w:caps/>
          <w:sz w:val="28"/>
          <w:szCs w:val="28"/>
        </w:rPr>
        <w:t xml:space="preserve"> сельсовет ташлинского района</w:t>
      </w:r>
    </w:p>
    <w:p w:rsidR="005256F7" w:rsidRPr="00031595" w:rsidRDefault="005256F7" w:rsidP="005256F7">
      <w:pPr>
        <w:jc w:val="center"/>
        <w:rPr>
          <w:rFonts w:ascii="Times New Roman" w:eastAsia="Times New Roman" w:hAnsi="Times New Roman" w:cs="Times New Roman"/>
          <w:b/>
          <w:bCs/>
          <w:caps/>
          <w:sz w:val="28"/>
          <w:szCs w:val="28"/>
        </w:rPr>
      </w:pPr>
    </w:p>
    <w:p w:rsidR="005256F7" w:rsidRPr="00031595" w:rsidRDefault="005256F7" w:rsidP="005256F7">
      <w:pPr>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(правила землепользования и застройки</w:t>
      </w:r>
    </w:p>
    <w:p w:rsidR="005256F7" w:rsidRPr="00031595" w:rsidRDefault="005256F7" w:rsidP="005256F7">
      <w:pPr>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 xml:space="preserve">муниципального образования </w:t>
      </w:r>
      <w:r>
        <w:rPr>
          <w:rFonts w:ascii="Times New Roman" w:eastAsia="Times New Roman" w:hAnsi="Times New Roman" w:cs="Times New Roman"/>
          <w:b/>
          <w:bCs/>
          <w:caps/>
        </w:rPr>
        <w:t>шестаковский</w:t>
      </w:r>
      <w:r w:rsidRPr="00031595">
        <w:rPr>
          <w:rFonts w:ascii="Times New Roman" w:eastAsia="Times New Roman" w:hAnsi="Times New Roman" w:cs="Times New Roman"/>
          <w:b/>
          <w:bCs/>
          <w:caps/>
        </w:rPr>
        <w:t xml:space="preserve"> сельсовет</w:t>
      </w:r>
    </w:p>
    <w:p w:rsidR="005256F7" w:rsidRDefault="005256F7" w:rsidP="005256F7">
      <w:pPr>
        <w:shd w:val="clear" w:color="auto" w:fill="FFFFFF"/>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ташлинского района в новой редакции)</w:t>
      </w:r>
    </w:p>
    <w:p w:rsidR="005256F7" w:rsidRDefault="005256F7" w:rsidP="005256F7">
      <w:pPr>
        <w:shd w:val="clear" w:color="auto" w:fill="FFFFFF"/>
        <w:spacing w:after="0" w:line="240" w:lineRule="auto"/>
        <w:jc w:val="center"/>
        <w:rPr>
          <w:rFonts w:ascii="Times New Roman" w:eastAsia="Times New Roman" w:hAnsi="Times New Roman" w:cs="Times New Roman"/>
          <w:b/>
          <w:bCs/>
          <w:caps/>
        </w:rPr>
      </w:pPr>
    </w:p>
    <w:p w:rsidR="005256F7" w:rsidRPr="00031595" w:rsidRDefault="005256F7" w:rsidP="005256F7">
      <w:pPr>
        <w:shd w:val="clear" w:color="auto" w:fill="FFFFFF"/>
        <w:spacing w:after="0" w:line="240" w:lineRule="auto"/>
        <w:jc w:val="center"/>
        <w:rPr>
          <w:rFonts w:ascii="Times New Roman" w:eastAsia="Times New Roman" w:hAnsi="Times New Roman" w:cs="Times New Roman"/>
          <w:b/>
          <w:bCs/>
          <w:caps/>
        </w:rPr>
      </w:pPr>
    </w:p>
    <w:p w:rsidR="005256F7" w:rsidRPr="00031595" w:rsidRDefault="005256F7" w:rsidP="005256F7">
      <w:pPr>
        <w:shd w:val="clear" w:color="auto" w:fill="FFFFFF"/>
        <w:spacing w:line="240" w:lineRule="auto"/>
        <w:jc w:val="center"/>
        <w:rPr>
          <w:rFonts w:ascii="Times New Roman" w:hAnsi="Times New Roman" w:cs="Times New Roman"/>
          <w:b/>
          <w:bCs/>
          <w:sz w:val="24"/>
          <w:szCs w:val="24"/>
        </w:rPr>
      </w:pPr>
      <w:r w:rsidRPr="00031595">
        <w:rPr>
          <w:rFonts w:ascii="Times New Roman" w:hAnsi="Times New Roman" w:cs="Times New Roman"/>
          <w:b/>
          <w:bCs/>
          <w:sz w:val="24"/>
          <w:szCs w:val="24"/>
        </w:rPr>
        <w:t xml:space="preserve">ЧАСТЬ </w:t>
      </w:r>
      <w:r w:rsidRPr="00031595">
        <w:rPr>
          <w:rFonts w:ascii="Times New Roman" w:hAnsi="Times New Roman" w:cs="Times New Roman"/>
          <w:b/>
          <w:bCs/>
          <w:sz w:val="24"/>
          <w:szCs w:val="24"/>
          <w:lang w:val="en-US"/>
        </w:rPr>
        <w:t>II</w:t>
      </w:r>
      <w:r w:rsidRPr="00031595">
        <w:rPr>
          <w:rFonts w:ascii="Times New Roman" w:hAnsi="Times New Roman" w:cs="Times New Roman"/>
          <w:b/>
          <w:bCs/>
          <w:sz w:val="24"/>
          <w:szCs w:val="24"/>
        </w:rPr>
        <w:t xml:space="preserve"> </w:t>
      </w:r>
    </w:p>
    <w:p w:rsidR="005256F7" w:rsidRPr="00031595" w:rsidRDefault="005256F7" w:rsidP="005256F7">
      <w:pPr>
        <w:shd w:val="clear" w:color="auto" w:fill="FFFFFF"/>
        <w:spacing w:after="120" w:line="240" w:lineRule="auto"/>
        <w:jc w:val="center"/>
        <w:rPr>
          <w:rFonts w:ascii="Times New Roman" w:hAnsi="Times New Roman" w:cs="Times New Roman"/>
          <w:b/>
          <w:bCs/>
          <w:sz w:val="24"/>
          <w:szCs w:val="24"/>
        </w:rPr>
      </w:pPr>
      <w:r w:rsidRPr="00031595">
        <w:rPr>
          <w:rFonts w:ascii="Times New Roman" w:hAnsi="Times New Roman" w:cs="Times New Roman"/>
          <w:b/>
          <w:bCs/>
          <w:sz w:val="24"/>
          <w:szCs w:val="24"/>
        </w:rPr>
        <w:t xml:space="preserve">КАРТА ГРАДОСТРОИТЕЛЬНОГО ЗОНИРОВАНИЯ. </w:t>
      </w:r>
    </w:p>
    <w:p w:rsidR="005256F7" w:rsidRPr="00031595" w:rsidRDefault="005256F7" w:rsidP="005256F7">
      <w:pPr>
        <w:shd w:val="clear" w:color="auto" w:fill="FFFFFF"/>
        <w:spacing w:after="120" w:line="240" w:lineRule="auto"/>
        <w:jc w:val="center"/>
        <w:rPr>
          <w:rFonts w:ascii="Times New Roman" w:hAnsi="Times New Roman" w:cs="Times New Roman"/>
          <w:b/>
          <w:bCs/>
          <w:sz w:val="24"/>
          <w:szCs w:val="24"/>
        </w:rPr>
      </w:pPr>
      <w:r w:rsidRPr="00031595">
        <w:rPr>
          <w:rFonts w:ascii="Times New Roman" w:hAnsi="Times New Roman" w:cs="Times New Roman"/>
          <w:b/>
          <w:bCs/>
          <w:sz w:val="24"/>
          <w:szCs w:val="24"/>
        </w:rPr>
        <w:t>КАРТА ЗОН С ОСОБЫМИ УСЛОВИЯМИ ИСПОЛЬЗОВАНИЯ ТЕРРИТОРИЙ</w:t>
      </w:r>
    </w:p>
    <w:p w:rsidR="005256F7" w:rsidRPr="00031595" w:rsidRDefault="005256F7" w:rsidP="005256F7">
      <w:pPr>
        <w:shd w:val="clear" w:color="auto" w:fill="FFFFFF"/>
        <w:spacing w:after="120" w:line="240" w:lineRule="auto"/>
        <w:jc w:val="center"/>
        <w:rPr>
          <w:rFonts w:ascii="Times New Roman" w:hAnsi="Times New Roman" w:cs="Times New Roman"/>
          <w:b/>
          <w:bCs/>
          <w:sz w:val="24"/>
          <w:szCs w:val="24"/>
        </w:rPr>
      </w:pPr>
    </w:p>
    <w:p w:rsidR="005256F7" w:rsidRPr="00031595" w:rsidRDefault="005256F7" w:rsidP="005256F7">
      <w:pPr>
        <w:shd w:val="clear" w:color="auto" w:fill="FFFFFF"/>
        <w:spacing w:line="240" w:lineRule="auto"/>
        <w:jc w:val="center"/>
        <w:rPr>
          <w:rFonts w:ascii="Times New Roman" w:eastAsia="Times New Roman" w:hAnsi="Times New Roman" w:cs="Times New Roman"/>
          <w:b/>
          <w:bCs/>
          <w:sz w:val="24"/>
          <w:szCs w:val="24"/>
        </w:rPr>
      </w:pPr>
      <w:r w:rsidRPr="00031595">
        <w:rPr>
          <w:rFonts w:ascii="Times New Roman" w:eastAsia="Times New Roman" w:hAnsi="Times New Roman" w:cs="Times New Roman"/>
          <w:b/>
          <w:bCs/>
          <w:sz w:val="24"/>
          <w:szCs w:val="24"/>
        </w:rPr>
        <w:t xml:space="preserve">ЧАСТЬ </w:t>
      </w:r>
      <w:r w:rsidRPr="00031595">
        <w:rPr>
          <w:rFonts w:ascii="Times New Roman" w:eastAsia="Times New Roman" w:hAnsi="Times New Roman" w:cs="Times New Roman"/>
          <w:b/>
          <w:bCs/>
          <w:sz w:val="24"/>
          <w:szCs w:val="24"/>
          <w:lang w:val="en-US"/>
        </w:rPr>
        <w:t>III</w:t>
      </w:r>
    </w:p>
    <w:p w:rsidR="005256F7" w:rsidRPr="00031595" w:rsidRDefault="005256F7" w:rsidP="005256F7">
      <w:pPr>
        <w:shd w:val="clear" w:color="auto" w:fill="FFFFFF"/>
        <w:spacing w:line="240" w:lineRule="auto"/>
        <w:jc w:val="center"/>
        <w:rPr>
          <w:rFonts w:ascii="Times New Roman" w:eastAsia="Times New Roman" w:hAnsi="Times New Roman" w:cs="Times New Roman"/>
          <w:b/>
          <w:bCs/>
          <w:sz w:val="24"/>
          <w:szCs w:val="24"/>
        </w:rPr>
      </w:pPr>
      <w:r w:rsidRPr="00031595">
        <w:rPr>
          <w:rFonts w:ascii="Times New Roman" w:eastAsia="Times New Roman" w:hAnsi="Times New Roman" w:cs="Times New Roman"/>
          <w:b/>
          <w:bCs/>
          <w:sz w:val="24"/>
          <w:szCs w:val="24"/>
        </w:rPr>
        <w:t xml:space="preserve"> ГРАДОСТРОИТЕЛЬНЫЕ РЕГЛАМЕНТЫ</w:t>
      </w:r>
    </w:p>
    <w:p w:rsidR="005256F7" w:rsidRDefault="005256F7" w:rsidP="005256F7">
      <w:pPr>
        <w:shd w:val="clear" w:color="auto" w:fill="FFFFFF"/>
        <w:spacing w:line="240" w:lineRule="auto"/>
        <w:jc w:val="center"/>
        <w:rPr>
          <w:rFonts w:ascii="Times New Roman" w:hAnsi="Times New Roman" w:cs="Times New Roman"/>
          <w:b/>
          <w:bCs/>
          <w:sz w:val="28"/>
          <w:szCs w:val="28"/>
        </w:rPr>
      </w:pPr>
    </w:p>
    <w:p w:rsidR="005256F7" w:rsidRDefault="005256F7" w:rsidP="005256F7">
      <w:pPr>
        <w:shd w:val="clear" w:color="auto" w:fill="FFFFFF"/>
        <w:spacing w:line="240" w:lineRule="auto"/>
        <w:jc w:val="center"/>
        <w:rPr>
          <w:rFonts w:ascii="Times New Roman" w:hAnsi="Times New Roman" w:cs="Times New Roman"/>
          <w:b/>
          <w:bCs/>
          <w:sz w:val="28"/>
          <w:szCs w:val="28"/>
        </w:rPr>
      </w:pPr>
    </w:p>
    <w:p w:rsidR="005256F7" w:rsidRDefault="005256F7" w:rsidP="005256F7">
      <w:pPr>
        <w:shd w:val="clear" w:color="auto" w:fill="FFFFFF"/>
        <w:spacing w:line="240" w:lineRule="auto"/>
        <w:ind w:firstLine="851"/>
        <w:jc w:val="center"/>
        <w:rPr>
          <w:rFonts w:ascii="Times New Roman" w:hAnsi="Times New Roman" w:cs="Times New Roman"/>
          <w:b/>
          <w:bCs/>
          <w:sz w:val="28"/>
          <w:szCs w:val="28"/>
        </w:rPr>
      </w:pPr>
    </w:p>
    <w:p w:rsidR="005256F7" w:rsidRPr="000C4BB9" w:rsidRDefault="005256F7" w:rsidP="005256F7">
      <w:pPr>
        <w:shd w:val="clear" w:color="auto" w:fill="FFFFFF"/>
        <w:spacing w:line="240" w:lineRule="auto"/>
        <w:ind w:firstLine="851"/>
        <w:jc w:val="center"/>
        <w:rPr>
          <w:rFonts w:ascii="Times New Roman" w:hAnsi="Times New Roman" w:cs="Times New Roman"/>
          <w:b/>
          <w:bCs/>
          <w:sz w:val="28"/>
          <w:szCs w:val="28"/>
        </w:rPr>
      </w:pPr>
    </w:p>
    <w:p w:rsidR="005256F7" w:rsidRPr="000C4BB9" w:rsidRDefault="005256F7" w:rsidP="005256F7">
      <w:pPr>
        <w:shd w:val="clear" w:color="auto" w:fill="FFFFFF"/>
        <w:spacing w:line="240" w:lineRule="auto"/>
        <w:ind w:firstLine="851"/>
        <w:jc w:val="center"/>
        <w:rPr>
          <w:rFonts w:ascii="Times New Roman" w:hAnsi="Times New Roman" w:cs="Times New Roman"/>
          <w:b/>
          <w:bCs/>
          <w:sz w:val="28"/>
          <w:szCs w:val="28"/>
        </w:rPr>
      </w:pPr>
    </w:p>
    <w:p w:rsidR="005256F7" w:rsidRDefault="005256F7" w:rsidP="005256F7">
      <w:pPr>
        <w:autoSpaceDE w:val="0"/>
        <w:autoSpaceDN w:val="0"/>
        <w:adjustRightInd w:val="0"/>
        <w:spacing w:after="0" w:line="240" w:lineRule="auto"/>
        <w:jc w:val="center"/>
        <w:rPr>
          <w:rFonts w:ascii="TimesNewRomanOOEnc" w:hAnsi="TimesNewRomanOOEnc" w:cs="TimesNewRomanOOEnc"/>
          <w:color w:val="000000"/>
        </w:rPr>
      </w:pPr>
    </w:p>
    <w:p w:rsidR="005256F7" w:rsidRDefault="005256F7" w:rsidP="005256F7">
      <w:pPr>
        <w:autoSpaceDE w:val="0"/>
        <w:autoSpaceDN w:val="0"/>
        <w:adjustRightInd w:val="0"/>
        <w:spacing w:after="0" w:line="240" w:lineRule="auto"/>
        <w:jc w:val="center"/>
        <w:rPr>
          <w:rFonts w:ascii="TimesNewRomanOOEnc" w:hAnsi="TimesNewRomanOOEnc" w:cs="TimesNewRomanOOEnc"/>
          <w:color w:val="000000"/>
        </w:rPr>
      </w:pPr>
    </w:p>
    <w:p w:rsidR="005256F7" w:rsidRDefault="005256F7" w:rsidP="005256F7">
      <w:pPr>
        <w:autoSpaceDE w:val="0"/>
        <w:autoSpaceDN w:val="0"/>
        <w:adjustRightInd w:val="0"/>
        <w:spacing w:after="0" w:line="240" w:lineRule="auto"/>
        <w:jc w:val="center"/>
        <w:rPr>
          <w:rFonts w:ascii="TimesNewRomanOOEnc" w:hAnsi="TimesNewRomanOOEnc" w:cs="TimesNewRomanOOEnc"/>
          <w:color w:val="000000"/>
        </w:rPr>
      </w:pPr>
    </w:p>
    <w:p w:rsidR="005256F7" w:rsidRPr="00031595" w:rsidRDefault="005256F7" w:rsidP="005256F7">
      <w:pPr>
        <w:autoSpaceDE w:val="0"/>
        <w:autoSpaceDN w:val="0"/>
        <w:adjustRightInd w:val="0"/>
        <w:spacing w:after="0" w:line="240" w:lineRule="auto"/>
        <w:jc w:val="center"/>
        <w:rPr>
          <w:rFonts w:ascii="Times New Roman" w:hAnsi="Times New Roman" w:cs="Times New Roman"/>
          <w:b/>
          <w:bCs/>
          <w:sz w:val="28"/>
          <w:szCs w:val="28"/>
        </w:rPr>
      </w:pPr>
      <w:r w:rsidRPr="00031595">
        <w:rPr>
          <w:rFonts w:ascii="Times New Roman" w:hAnsi="Times New Roman" w:cs="Times New Roman"/>
          <w:color w:val="000000"/>
          <w:sz w:val="28"/>
          <w:szCs w:val="28"/>
        </w:rPr>
        <w:t>201</w:t>
      </w:r>
      <w:r>
        <w:rPr>
          <w:rFonts w:ascii="Times New Roman" w:hAnsi="Times New Roman" w:cs="Times New Roman"/>
          <w:color w:val="000000"/>
          <w:sz w:val="28"/>
          <w:szCs w:val="28"/>
        </w:rPr>
        <w:t xml:space="preserve">6 </w:t>
      </w:r>
    </w:p>
    <w:sdt>
      <w:sdtPr>
        <w:rPr>
          <w:rFonts w:asciiTheme="minorHAnsi" w:eastAsiaTheme="minorEastAsia" w:hAnsiTheme="minorHAnsi" w:cstheme="minorBidi"/>
          <w:b w:val="0"/>
          <w:bCs w:val="0"/>
          <w:color w:val="auto"/>
          <w:sz w:val="22"/>
          <w:szCs w:val="22"/>
        </w:rPr>
        <w:id w:val="1844895462"/>
        <w:docPartObj>
          <w:docPartGallery w:val="Table of Contents"/>
          <w:docPartUnique/>
        </w:docPartObj>
      </w:sdtPr>
      <w:sdtEndPr/>
      <w:sdtContent>
        <w:p w:rsidR="00CF7734" w:rsidRDefault="00CF7734">
          <w:pPr>
            <w:pStyle w:val="ad"/>
          </w:pPr>
          <w:r>
            <w:t>Оглавление</w:t>
          </w:r>
        </w:p>
        <w:p w:rsidR="00A15F81" w:rsidRDefault="00CF7734">
          <w:pPr>
            <w:pStyle w:val="17"/>
            <w:tabs>
              <w:tab w:val="right" w:leader="dot" w:pos="9911"/>
            </w:tabs>
            <w:rPr>
              <w:noProof/>
            </w:rPr>
          </w:pPr>
          <w:r>
            <w:fldChar w:fldCharType="begin"/>
          </w:r>
          <w:r>
            <w:instrText xml:space="preserve"> TOC \o "1-3" \h \z \u </w:instrText>
          </w:r>
          <w:r>
            <w:fldChar w:fldCharType="separate"/>
          </w:r>
          <w:hyperlink w:anchor="_Toc387740548" w:history="1">
            <w:r w:rsidR="00A15F81" w:rsidRPr="00490194">
              <w:rPr>
                <w:rStyle w:val="ac"/>
                <w:noProof/>
              </w:rPr>
              <w:t>ЧАСТЬ II. КАРТА ГРАДОСТРОИТЕЛЬНОГО ЗОНИРОВАНИЯ. КАРТА ЗОН С ОСОБЫМИ УСЛОВИЯМИ ИСПОЛЬЗОВАНИЯ ТЕРРИТОРИЙ.</w:t>
            </w:r>
            <w:r w:rsidR="00A15F81">
              <w:rPr>
                <w:noProof/>
                <w:webHidden/>
              </w:rPr>
              <w:tab/>
            </w:r>
            <w:r w:rsidR="00A15F81">
              <w:rPr>
                <w:noProof/>
                <w:webHidden/>
              </w:rPr>
              <w:fldChar w:fldCharType="begin"/>
            </w:r>
            <w:r w:rsidR="00A15F81">
              <w:rPr>
                <w:noProof/>
                <w:webHidden/>
              </w:rPr>
              <w:instrText xml:space="preserve"> PAGEREF _Toc387740548 \h </w:instrText>
            </w:r>
            <w:r w:rsidR="00A15F81">
              <w:rPr>
                <w:noProof/>
                <w:webHidden/>
              </w:rPr>
            </w:r>
            <w:r w:rsidR="00A15F81">
              <w:rPr>
                <w:noProof/>
                <w:webHidden/>
              </w:rPr>
              <w:fldChar w:fldCharType="separate"/>
            </w:r>
            <w:r w:rsidR="005256F7">
              <w:rPr>
                <w:noProof/>
                <w:webHidden/>
              </w:rPr>
              <w:t>3</w:t>
            </w:r>
            <w:r w:rsidR="00A15F81">
              <w:rPr>
                <w:noProof/>
                <w:webHidden/>
              </w:rPr>
              <w:fldChar w:fldCharType="end"/>
            </w:r>
          </w:hyperlink>
        </w:p>
        <w:p w:rsidR="00A15F81" w:rsidRDefault="00ED37B2">
          <w:pPr>
            <w:pStyle w:val="17"/>
            <w:tabs>
              <w:tab w:val="right" w:leader="dot" w:pos="9911"/>
            </w:tabs>
            <w:rPr>
              <w:noProof/>
            </w:rPr>
          </w:pPr>
          <w:hyperlink w:anchor="_Toc387740549" w:history="1">
            <w:r w:rsidR="00A15F81" w:rsidRPr="00490194">
              <w:rPr>
                <w:rStyle w:val="ac"/>
                <w:noProof/>
              </w:rPr>
              <w:t>Глава 12. Карта градостроительного зонирования, карта зон с особыми условиями использования.</w:t>
            </w:r>
            <w:r w:rsidR="00A15F81">
              <w:rPr>
                <w:noProof/>
                <w:webHidden/>
              </w:rPr>
              <w:tab/>
            </w:r>
            <w:r w:rsidR="00A15F81">
              <w:rPr>
                <w:noProof/>
                <w:webHidden/>
              </w:rPr>
              <w:fldChar w:fldCharType="begin"/>
            </w:r>
            <w:r w:rsidR="00A15F81">
              <w:rPr>
                <w:noProof/>
                <w:webHidden/>
              </w:rPr>
              <w:instrText xml:space="preserve"> PAGEREF _Toc387740549 \h </w:instrText>
            </w:r>
            <w:r w:rsidR="00A15F81">
              <w:rPr>
                <w:noProof/>
                <w:webHidden/>
              </w:rPr>
            </w:r>
            <w:r w:rsidR="00A15F81">
              <w:rPr>
                <w:noProof/>
                <w:webHidden/>
              </w:rPr>
              <w:fldChar w:fldCharType="separate"/>
            </w:r>
            <w:r w:rsidR="005256F7">
              <w:rPr>
                <w:noProof/>
                <w:webHidden/>
              </w:rPr>
              <w:t>3</w:t>
            </w:r>
            <w:r w:rsidR="00A15F81">
              <w:rPr>
                <w:noProof/>
                <w:webHidden/>
              </w:rPr>
              <w:fldChar w:fldCharType="end"/>
            </w:r>
          </w:hyperlink>
        </w:p>
        <w:p w:rsidR="00A15F81" w:rsidRDefault="00ED37B2">
          <w:pPr>
            <w:pStyle w:val="17"/>
            <w:tabs>
              <w:tab w:val="right" w:leader="dot" w:pos="9911"/>
            </w:tabs>
            <w:rPr>
              <w:noProof/>
            </w:rPr>
          </w:pPr>
          <w:hyperlink w:anchor="_Toc387740550" w:history="1">
            <w:r w:rsidR="00A15F81" w:rsidRPr="00490194">
              <w:rPr>
                <w:rStyle w:val="ac"/>
                <w:i/>
                <w:noProof/>
              </w:rPr>
              <w:t>Статья 42.</w:t>
            </w:r>
            <w:r w:rsidR="00A15F81" w:rsidRPr="00490194">
              <w:rPr>
                <w:rStyle w:val="ac"/>
                <w:noProof/>
              </w:rPr>
              <w:t xml:space="preserve">  Карта градостроительного зонирования.</w:t>
            </w:r>
            <w:r w:rsidR="00A15F81">
              <w:rPr>
                <w:noProof/>
                <w:webHidden/>
              </w:rPr>
              <w:tab/>
            </w:r>
            <w:r w:rsidR="00A15F81">
              <w:rPr>
                <w:noProof/>
                <w:webHidden/>
              </w:rPr>
              <w:fldChar w:fldCharType="begin"/>
            </w:r>
            <w:r w:rsidR="00A15F81">
              <w:rPr>
                <w:noProof/>
                <w:webHidden/>
              </w:rPr>
              <w:instrText xml:space="preserve"> PAGEREF _Toc387740550 \h </w:instrText>
            </w:r>
            <w:r w:rsidR="00A15F81">
              <w:rPr>
                <w:noProof/>
                <w:webHidden/>
              </w:rPr>
            </w:r>
            <w:r w:rsidR="00A15F81">
              <w:rPr>
                <w:noProof/>
                <w:webHidden/>
              </w:rPr>
              <w:fldChar w:fldCharType="separate"/>
            </w:r>
            <w:r w:rsidR="005256F7">
              <w:rPr>
                <w:noProof/>
                <w:webHidden/>
              </w:rPr>
              <w:t>3</w:t>
            </w:r>
            <w:r w:rsidR="00A15F81">
              <w:rPr>
                <w:noProof/>
                <w:webHidden/>
              </w:rPr>
              <w:fldChar w:fldCharType="end"/>
            </w:r>
          </w:hyperlink>
        </w:p>
        <w:p w:rsidR="00A15F81" w:rsidRDefault="00ED37B2">
          <w:pPr>
            <w:pStyle w:val="17"/>
            <w:tabs>
              <w:tab w:val="right" w:leader="dot" w:pos="9911"/>
            </w:tabs>
            <w:rPr>
              <w:noProof/>
            </w:rPr>
          </w:pPr>
          <w:hyperlink w:anchor="_Toc387740551" w:history="1">
            <w:r w:rsidR="00A15F81" w:rsidRPr="00490194">
              <w:rPr>
                <w:rStyle w:val="ac"/>
                <w:i/>
                <w:noProof/>
              </w:rPr>
              <w:t>Статья 43.</w:t>
            </w:r>
            <w:r w:rsidR="00A15F81" w:rsidRPr="00490194">
              <w:rPr>
                <w:rStyle w:val="ac"/>
                <w:noProof/>
              </w:rPr>
              <w:t xml:space="preserve"> Карта зон с особыми условиями использования территорий.</w:t>
            </w:r>
            <w:r w:rsidR="00A15F81">
              <w:rPr>
                <w:noProof/>
                <w:webHidden/>
              </w:rPr>
              <w:tab/>
            </w:r>
            <w:r w:rsidR="00A15F81">
              <w:rPr>
                <w:noProof/>
                <w:webHidden/>
              </w:rPr>
              <w:fldChar w:fldCharType="begin"/>
            </w:r>
            <w:r w:rsidR="00A15F81">
              <w:rPr>
                <w:noProof/>
                <w:webHidden/>
              </w:rPr>
              <w:instrText xml:space="preserve"> PAGEREF _Toc387740551 \h </w:instrText>
            </w:r>
            <w:r w:rsidR="00A15F81">
              <w:rPr>
                <w:noProof/>
                <w:webHidden/>
              </w:rPr>
            </w:r>
            <w:r w:rsidR="00A15F81">
              <w:rPr>
                <w:noProof/>
                <w:webHidden/>
              </w:rPr>
              <w:fldChar w:fldCharType="separate"/>
            </w:r>
            <w:r w:rsidR="005256F7">
              <w:rPr>
                <w:noProof/>
                <w:webHidden/>
              </w:rPr>
              <w:t>3</w:t>
            </w:r>
            <w:r w:rsidR="00A15F81">
              <w:rPr>
                <w:noProof/>
                <w:webHidden/>
              </w:rPr>
              <w:fldChar w:fldCharType="end"/>
            </w:r>
          </w:hyperlink>
        </w:p>
        <w:p w:rsidR="00A15F81" w:rsidRDefault="00ED37B2">
          <w:pPr>
            <w:pStyle w:val="17"/>
            <w:tabs>
              <w:tab w:val="right" w:leader="dot" w:pos="9911"/>
            </w:tabs>
            <w:rPr>
              <w:noProof/>
            </w:rPr>
          </w:pPr>
          <w:hyperlink w:anchor="_Toc387740552" w:history="1">
            <w:r w:rsidR="00A15F81" w:rsidRPr="00490194">
              <w:rPr>
                <w:rStyle w:val="ac"/>
                <w:rFonts w:eastAsia="Times New Roman"/>
                <w:noProof/>
              </w:rPr>
              <w:t xml:space="preserve">ЧАСТЬ </w:t>
            </w:r>
            <w:r w:rsidR="00A15F81" w:rsidRPr="00490194">
              <w:rPr>
                <w:rStyle w:val="ac"/>
                <w:rFonts w:eastAsia="Times New Roman"/>
                <w:noProof/>
                <w:lang w:val="en-US"/>
              </w:rPr>
              <w:t>III</w:t>
            </w:r>
            <w:r w:rsidR="00A15F81" w:rsidRPr="00490194">
              <w:rPr>
                <w:rStyle w:val="ac"/>
                <w:rFonts w:eastAsia="Times New Roman"/>
                <w:noProof/>
              </w:rPr>
              <w:t>. ГРАДОСТРОИТЕЛЬНЫЕ РЕГЛАМЕНТЫ</w:t>
            </w:r>
            <w:r w:rsidR="00A15F81">
              <w:rPr>
                <w:noProof/>
                <w:webHidden/>
              </w:rPr>
              <w:tab/>
            </w:r>
            <w:r w:rsidR="00A15F81">
              <w:rPr>
                <w:noProof/>
                <w:webHidden/>
              </w:rPr>
              <w:fldChar w:fldCharType="begin"/>
            </w:r>
            <w:r w:rsidR="00A15F81">
              <w:rPr>
                <w:noProof/>
                <w:webHidden/>
              </w:rPr>
              <w:instrText xml:space="preserve"> PAGEREF _Toc387740552 \h </w:instrText>
            </w:r>
            <w:r w:rsidR="00A15F81">
              <w:rPr>
                <w:noProof/>
                <w:webHidden/>
              </w:rPr>
            </w:r>
            <w:r w:rsidR="00A15F81">
              <w:rPr>
                <w:noProof/>
                <w:webHidden/>
              </w:rPr>
              <w:fldChar w:fldCharType="separate"/>
            </w:r>
            <w:r w:rsidR="005256F7">
              <w:rPr>
                <w:noProof/>
                <w:webHidden/>
              </w:rPr>
              <w:t>4</w:t>
            </w:r>
            <w:r w:rsidR="00A15F81">
              <w:rPr>
                <w:noProof/>
                <w:webHidden/>
              </w:rPr>
              <w:fldChar w:fldCharType="end"/>
            </w:r>
          </w:hyperlink>
        </w:p>
        <w:p w:rsidR="00A15F81" w:rsidRDefault="00ED37B2">
          <w:pPr>
            <w:pStyle w:val="17"/>
            <w:tabs>
              <w:tab w:val="right" w:leader="dot" w:pos="9911"/>
            </w:tabs>
            <w:rPr>
              <w:noProof/>
            </w:rPr>
          </w:pPr>
          <w:hyperlink w:anchor="_Toc387740553" w:history="1">
            <w:r w:rsidR="00A15F81" w:rsidRPr="00490194">
              <w:rPr>
                <w:rStyle w:val="ac"/>
                <w:noProof/>
              </w:rPr>
              <w:t xml:space="preserve">Глава 13. </w:t>
            </w:r>
            <w:r w:rsidR="00A15F81" w:rsidRPr="00490194">
              <w:rPr>
                <w:rStyle w:val="ac"/>
                <w:rFonts w:eastAsia="Times New Roman"/>
                <w:noProof/>
              </w:rPr>
              <w:t>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r w:rsidR="00A15F81">
              <w:rPr>
                <w:noProof/>
                <w:webHidden/>
              </w:rPr>
              <w:tab/>
            </w:r>
            <w:r w:rsidR="00A15F81">
              <w:rPr>
                <w:noProof/>
                <w:webHidden/>
              </w:rPr>
              <w:fldChar w:fldCharType="begin"/>
            </w:r>
            <w:r w:rsidR="00A15F81">
              <w:rPr>
                <w:noProof/>
                <w:webHidden/>
              </w:rPr>
              <w:instrText xml:space="preserve"> PAGEREF _Toc387740553 \h </w:instrText>
            </w:r>
            <w:r w:rsidR="00A15F81">
              <w:rPr>
                <w:noProof/>
                <w:webHidden/>
              </w:rPr>
            </w:r>
            <w:r w:rsidR="00A15F81">
              <w:rPr>
                <w:noProof/>
                <w:webHidden/>
              </w:rPr>
              <w:fldChar w:fldCharType="separate"/>
            </w:r>
            <w:r w:rsidR="005256F7">
              <w:rPr>
                <w:noProof/>
                <w:webHidden/>
              </w:rPr>
              <w:t>4</w:t>
            </w:r>
            <w:r w:rsidR="00A15F81">
              <w:rPr>
                <w:noProof/>
                <w:webHidden/>
              </w:rPr>
              <w:fldChar w:fldCharType="end"/>
            </w:r>
          </w:hyperlink>
        </w:p>
        <w:p w:rsidR="00A15F81" w:rsidRDefault="00ED37B2">
          <w:pPr>
            <w:pStyle w:val="17"/>
            <w:tabs>
              <w:tab w:val="right" w:leader="dot" w:pos="9911"/>
            </w:tabs>
            <w:rPr>
              <w:noProof/>
            </w:rPr>
          </w:pPr>
          <w:hyperlink w:anchor="_Toc387740554" w:history="1">
            <w:r w:rsidR="00A15F81" w:rsidRPr="00490194">
              <w:rPr>
                <w:rStyle w:val="ac"/>
                <w:i/>
                <w:noProof/>
              </w:rPr>
              <w:t>Статья 44.</w:t>
            </w:r>
            <w:r w:rsidR="00A15F81" w:rsidRPr="00490194">
              <w:rPr>
                <w:rStyle w:val="ac"/>
                <w:noProof/>
              </w:rPr>
              <w:t xml:space="preserve">  </w:t>
            </w:r>
            <w:r w:rsidR="00A15F81" w:rsidRPr="00490194">
              <w:rPr>
                <w:rStyle w:val="ac"/>
                <w:rFonts w:eastAsia="Times New Roman"/>
                <w:noProof/>
              </w:rPr>
              <w:t>Общие положения о территориальных зонах</w:t>
            </w:r>
            <w:r w:rsidR="00A15F81" w:rsidRPr="00490194">
              <w:rPr>
                <w:rStyle w:val="ac"/>
                <w:noProof/>
              </w:rPr>
              <w:t>.</w:t>
            </w:r>
            <w:r w:rsidR="00A15F81">
              <w:rPr>
                <w:noProof/>
                <w:webHidden/>
              </w:rPr>
              <w:tab/>
            </w:r>
            <w:r w:rsidR="00A15F81">
              <w:rPr>
                <w:noProof/>
                <w:webHidden/>
              </w:rPr>
              <w:fldChar w:fldCharType="begin"/>
            </w:r>
            <w:r w:rsidR="00A15F81">
              <w:rPr>
                <w:noProof/>
                <w:webHidden/>
              </w:rPr>
              <w:instrText xml:space="preserve"> PAGEREF _Toc387740554 \h </w:instrText>
            </w:r>
            <w:r w:rsidR="00A15F81">
              <w:rPr>
                <w:noProof/>
                <w:webHidden/>
              </w:rPr>
            </w:r>
            <w:r w:rsidR="00A15F81">
              <w:rPr>
                <w:noProof/>
                <w:webHidden/>
              </w:rPr>
              <w:fldChar w:fldCharType="separate"/>
            </w:r>
            <w:r w:rsidR="005256F7">
              <w:rPr>
                <w:noProof/>
                <w:webHidden/>
              </w:rPr>
              <w:t>4</w:t>
            </w:r>
            <w:r w:rsidR="00A15F81">
              <w:rPr>
                <w:noProof/>
                <w:webHidden/>
              </w:rPr>
              <w:fldChar w:fldCharType="end"/>
            </w:r>
          </w:hyperlink>
        </w:p>
        <w:p w:rsidR="00A15F81" w:rsidRDefault="00ED37B2">
          <w:pPr>
            <w:pStyle w:val="17"/>
            <w:tabs>
              <w:tab w:val="right" w:leader="dot" w:pos="9911"/>
            </w:tabs>
            <w:rPr>
              <w:noProof/>
            </w:rPr>
          </w:pPr>
          <w:hyperlink w:anchor="_Toc387740555" w:history="1">
            <w:r w:rsidR="00A15F81" w:rsidRPr="00490194">
              <w:rPr>
                <w:rStyle w:val="ac"/>
                <w:i/>
                <w:noProof/>
              </w:rPr>
              <w:t>Статья 45.</w:t>
            </w:r>
            <w:r w:rsidR="00A15F81" w:rsidRPr="00490194">
              <w:rPr>
                <w:rStyle w:val="ac"/>
                <w:noProof/>
              </w:rPr>
              <w:t xml:space="preserve"> Градостроительные регламенты по видам разрешенного использования в соответствии с территориальными зонами.</w:t>
            </w:r>
            <w:r w:rsidR="00A15F81">
              <w:rPr>
                <w:noProof/>
                <w:webHidden/>
              </w:rPr>
              <w:tab/>
            </w:r>
            <w:r w:rsidR="00A15F81">
              <w:rPr>
                <w:noProof/>
                <w:webHidden/>
              </w:rPr>
              <w:fldChar w:fldCharType="begin"/>
            </w:r>
            <w:r w:rsidR="00A15F81">
              <w:rPr>
                <w:noProof/>
                <w:webHidden/>
              </w:rPr>
              <w:instrText xml:space="preserve"> PAGEREF _Toc387740555 \h </w:instrText>
            </w:r>
            <w:r w:rsidR="00A15F81">
              <w:rPr>
                <w:noProof/>
                <w:webHidden/>
              </w:rPr>
            </w:r>
            <w:r w:rsidR="00A15F81">
              <w:rPr>
                <w:noProof/>
                <w:webHidden/>
              </w:rPr>
              <w:fldChar w:fldCharType="separate"/>
            </w:r>
            <w:r w:rsidR="005256F7">
              <w:rPr>
                <w:noProof/>
                <w:webHidden/>
              </w:rPr>
              <w:t>7</w:t>
            </w:r>
            <w:r w:rsidR="00A15F81">
              <w:rPr>
                <w:noProof/>
                <w:webHidden/>
              </w:rPr>
              <w:fldChar w:fldCharType="end"/>
            </w:r>
          </w:hyperlink>
        </w:p>
        <w:bookmarkStart w:id="0" w:name="_GoBack"/>
        <w:p w:rsidR="00A15F81" w:rsidRDefault="00ED37B2">
          <w:pPr>
            <w:pStyle w:val="17"/>
            <w:tabs>
              <w:tab w:val="right" w:leader="dot" w:pos="9911"/>
            </w:tabs>
            <w:rPr>
              <w:noProof/>
            </w:rPr>
          </w:pPr>
          <w:r>
            <w:rPr>
              <w:noProof/>
            </w:rPr>
            <w:fldChar w:fldCharType="begin"/>
          </w:r>
          <w:r>
            <w:rPr>
              <w:noProof/>
            </w:rPr>
            <w:instrText xml:space="preserve"> HYPERLINK \l "_Toc387740556" </w:instrText>
          </w:r>
          <w:r w:rsidR="005256F7">
            <w:rPr>
              <w:noProof/>
            </w:rPr>
          </w:r>
          <w:r>
            <w:rPr>
              <w:noProof/>
            </w:rPr>
            <w:fldChar w:fldCharType="separate"/>
          </w:r>
          <w:r w:rsidR="00A15F81" w:rsidRPr="00490194">
            <w:rPr>
              <w:rStyle w:val="ac"/>
              <w:i/>
              <w:noProof/>
            </w:rPr>
            <w:t>Статья 46.</w:t>
          </w:r>
          <w:r w:rsidR="00A15F81" w:rsidRPr="00490194">
            <w:rPr>
              <w:rStyle w:val="ac"/>
              <w:noProof/>
            </w:rPr>
            <w:t xml:space="preserve"> </w:t>
          </w:r>
          <w:r w:rsidR="00A15F81" w:rsidRPr="00490194">
            <w:rPr>
              <w:rStyle w:val="ac"/>
              <w:rFonts w:eastAsia="Times New Roman"/>
              <w:noProof/>
            </w:rPr>
            <w:t>Перечень видов разрешенного использования земельных участков и объектов капитального строительства для соответствующих территориальных зон.</w:t>
          </w:r>
          <w:r w:rsidR="00A15F81">
            <w:rPr>
              <w:noProof/>
              <w:webHidden/>
            </w:rPr>
            <w:tab/>
          </w:r>
          <w:r w:rsidR="00A15F81">
            <w:rPr>
              <w:noProof/>
              <w:webHidden/>
            </w:rPr>
            <w:fldChar w:fldCharType="begin"/>
          </w:r>
          <w:r w:rsidR="00A15F81">
            <w:rPr>
              <w:noProof/>
              <w:webHidden/>
            </w:rPr>
            <w:instrText xml:space="preserve"> PAGEREF _Toc387740556 \h </w:instrText>
          </w:r>
          <w:r w:rsidR="00A15F81">
            <w:rPr>
              <w:noProof/>
              <w:webHidden/>
            </w:rPr>
          </w:r>
          <w:r w:rsidR="00A15F81">
            <w:rPr>
              <w:noProof/>
              <w:webHidden/>
            </w:rPr>
            <w:fldChar w:fldCharType="separate"/>
          </w:r>
          <w:r w:rsidR="005256F7">
            <w:rPr>
              <w:noProof/>
              <w:webHidden/>
            </w:rPr>
            <w:t>8</w:t>
          </w:r>
          <w:r w:rsidR="00A15F81">
            <w:rPr>
              <w:noProof/>
              <w:webHidden/>
            </w:rPr>
            <w:fldChar w:fldCharType="end"/>
          </w:r>
          <w:r>
            <w:rPr>
              <w:noProof/>
            </w:rPr>
            <w:fldChar w:fldCharType="end"/>
          </w:r>
        </w:p>
        <w:p w:rsidR="00A15F81" w:rsidRDefault="00ED37B2">
          <w:pPr>
            <w:pStyle w:val="17"/>
            <w:tabs>
              <w:tab w:val="right" w:leader="dot" w:pos="9911"/>
            </w:tabs>
            <w:rPr>
              <w:noProof/>
            </w:rPr>
          </w:pPr>
          <w:hyperlink w:anchor="_Toc387740557" w:history="1">
            <w:r w:rsidR="00A15F81" w:rsidRPr="00490194">
              <w:rPr>
                <w:rStyle w:val="ac"/>
                <w:i/>
                <w:noProof/>
              </w:rPr>
              <w:t>Статья 46.1</w:t>
            </w:r>
            <w:r w:rsidR="00A15F81" w:rsidRPr="00490194">
              <w:rPr>
                <w:rStyle w:val="ac"/>
                <w:noProof/>
              </w:rPr>
              <w:t xml:space="preserve"> Градостроительные регламенты. Жилые зоны.</w:t>
            </w:r>
            <w:r w:rsidR="00A15F81">
              <w:rPr>
                <w:noProof/>
                <w:webHidden/>
              </w:rPr>
              <w:tab/>
            </w:r>
            <w:r w:rsidR="00A15F81">
              <w:rPr>
                <w:noProof/>
                <w:webHidden/>
              </w:rPr>
              <w:fldChar w:fldCharType="begin"/>
            </w:r>
            <w:r w:rsidR="00A15F81">
              <w:rPr>
                <w:noProof/>
                <w:webHidden/>
              </w:rPr>
              <w:instrText xml:space="preserve"> PAGEREF _Toc387740557 \h </w:instrText>
            </w:r>
            <w:r w:rsidR="00A15F81">
              <w:rPr>
                <w:noProof/>
                <w:webHidden/>
              </w:rPr>
            </w:r>
            <w:r w:rsidR="00A15F81">
              <w:rPr>
                <w:noProof/>
                <w:webHidden/>
              </w:rPr>
              <w:fldChar w:fldCharType="separate"/>
            </w:r>
            <w:r w:rsidR="005256F7">
              <w:rPr>
                <w:noProof/>
                <w:webHidden/>
              </w:rPr>
              <w:t>8</w:t>
            </w:r>
            <w:r w:rsidR="00A15F81">
              <w:rPr>
                <w:noProof/>
                <w:webHidden/>
              </w:rPr>
              <w:fldChar w:fldCharType="end"/>
            </w:r>
          </w:hyperlink>
        </w:p>
        <w:bookmarkEnd w:id="0"/>
        <w:p w:rsidR="00A15F81" w:rsidRDefault="00ED37B2">
          <w:pPr>
            <w:pStyle w:val="17"/>
            <w:tabs>
              <w:tab w:val="right" w:leader="dot" w:pos="9911"/>
            </w:tabs>
            <w:rPr>
              <w:noProof/>
            </w:rPr>
          </w:pPr>
          <w:r>
            <w:rPr>
              <w:noProof/>
            </w:rPr>
            <w:fldChar w:fldCharType="begin"/>
          </w:r>
          <w:r>
            <w:rPr>
              <w:noProof/>
            </w:rPr>
            <w:instrText xml:space="preserve"> HYPERLINK \l "_Toc387740558" </w:instrText>
          </w:r>
          <w:r w:rsidR="005256F7">
            <w:rPr>
              <w:noProof/>
            </w:rPr>
          </w:r>
          <w:r>
            <w:rPr>
              <w:noProof/>
            </w:rPr>
            <w:fldChar w:fldCharType="separate"/>
          </w:r>
          <w:r w:rsidR="00A15F81" w:rsidRPr="00490194">
            <w:rPr>
              <w:rStyle w:val="ac"/>
              <w:noProof/>
            </w:rPr>
            <w:t>Статья 46.2 Градостроительные регламенты. Общественно–деловые зоны.</w:t>
          </w:r>
          <w:r w:rsidR="00A15F81">
            <w:rPr>
              <w:noProof/>
              <w:webHidden/>
            </w:rPr>
            <w:tab/>
          </w:r>
          <w:r w:rsidR="00A15F81">
            <w:rPr>
              <w:noProof/>
              <w:webHidden/>
            </w:rPr>
            <w:fldChar w:fldCharType="begin"/>
          </w:r>
          <w:r w:rsidR="00A15F81">
            <w:rPr>
              <w:noProof/>
              <w:webHidden/>
            </w:rPr>
            <w:instrText xml:space="preserve"> PAGEREF _Toc387740558 \h </w:instrText>
          </w:r>
          <w:r w:rsidR="00A15F81">
            <w:rPr>
              <w:noProof/>
              <w:webHidden/>
            </w:rPr>
          </w:r>
          <w:r w:rsidR="00A15F81">
            <w:rPr>
              <w:noProof/>
              <w:webHidden/>
            </w:rPr>
            <w:fldChar w:fldCharType="separate"/>
          </w:r>
          <w:r w:rsidR="005256F7">
            <w:rPr>
              <w:noProof/>
              <w:webHidden/>
            </w:rPr>
            <w:t>12</w:t>
          </w:r>
          <w:r w:rsidR="00A15F81">
            <w:rPr>
              <w:noProof/>
              <w:webHidden/>
            </w:rPr>
            <w:fldChar w:fldCharType="end"/>
          </w:r>
          <w:r>
            <w:rPr>
              <w:noProof/>
            </w:rPr>
            <w:fldChar w:fldCharType="end"/>
          </w:r>
        </w:p>
        <w:p w:rsidR="00A15F81" w:rsidRDefault="00ED37B2">
          <w:pPr>
            <w:pStyle w:val="17"/>
            <w:tabs>
              <w:tab w:val="right" w:leader="dot" w:pos="9911"/>
            </w:tabs>
            <w:rPr>
              <w:noProof/>
            </w:rPr>
          </w:pPr>
          <w:hyperlink w:anchor="_Toc387740559" w:history="1">
            <w:r w:rsidR="00A15F81" w:rsidRPr="00490194">
              <w:rPr>
                <w:rStyle w:val="ac"/>
                <w:noProof/>
              </w:rPr>
              <w:t>Статья 46.3. Градостроительные регламенты. Производственные зоны.</w:t>
            </w:r>
            <w:r w:rsidR="00A15F81">
              <w:rPr>
                <w:noProof/>
                <w:webHidden/>
              </w:rPr>
              <w:tab/>
            </w:r>
            <w:r w:rsidR="00A15F81">
              <w:rPr>
                <w:noProof/>
                <w:webHidden/>
              </w:rPr>
              <w:fldChar w:fldCharType="begin"/>
            </w:r>
            <w:r w:rsidR="00A15F81">
              <w:rPr>
                <w:noProof/>
                <w:webHidden/>
              </w:rPr>
              <w:instrText xml:space="preserve"> PAGEREF _Toc387740559 \h </w:instrText>
            </w:r>
            <w:r w:rsidR="00A15F81">
              <w:rPr>
                <w:noProof/>
                <w:webHidden/>
              </w:rPr>
            </w:r>
            <w:r w:rsidR="00A15F81">
              <w:rPr>
                <w:noProof/>
                <w:webHidden/>
              </w:rPr>
              <w:fldChar w:fldCharType="separate"/>
            </w:r>
            <w:r w:rsidR="005256F7">
              <w:rPr>
                <w:noProof/>
                <w:webHidden/>
              </w:rPr>
              <w:t>24</w:t>
            </w:r>
            <w:r w:rsidR="00A15F81">
              <w:rPr>
                <w:noProof/>
                <w:webHidden/>
              </w:rPr>
              <w:fldChar w:fldCharType="end"/>
            </w:r>
          </w:hyperlink>
        </w:p>
        <w:p w:rsidR="00A15F81" w:rsidRDefault="00ED37B2">
          <w:pPr>
            <w:pStyle w:val="17"/>
            <w:tabs>
              <w:tab w:val="right" w:leader="dot" w:pos="9911"/>
            </w:tabs>
            <w:rPr>
              <w:noProof/>
            </w:rPr>
          </w:pPr>
          <w:hyperlink w:anchor="_Toc387740560" w:history="1">
            <w:r w:rsidR="00A15F81" w:rsidRPr="00490194">
              <w:rPr>
                <w:rStyle w:val="ac"/>
                <w:noProof/>
              </w:rPr>
              <w:t>Статья 46.4.  Градостроительные регламенты. Зоны инженерной и транспортной инфраструктур.</w:t>
            </w:r>
            <w:r w:rsidR="00A15F81">
              <w:rPr>
                <w:noProof/>
                <w:webHidden/>
              </w:rPr>
              <w:tab/>
            </w:r>
            <w:r w:rsidR="00A15F81">
              <w:rPr>
                <w:noProof/>
                <w:webHidden/>
              </w:rPr>
              <w:fldChar w:fldCharType="begin"/>
            </w:r>
            <w:r w:rsidR="00A15F81">
              <w:rPr>
                <w:noProof/>
                <w:webHidden/>
              </w:rPr>
              <w:instrText xml:space="preserve"> PAGEREF _Toc387740560 \h </w:instrText>
            </w:r>
            <w:r w:rsidR="00A15F81">
              <w:rPr>
                <w:noProof/>
                <w:webHidden/>
              </w:rPr>
            </w:r>
            <w:r w:rsidR="00A15F81">
              <w:rPr>
                <w:noProof/>
                <w:webHidden/>
              </w:rPr>
              <w:fldChar w:fldCharType="separate"/>
            </w:r>
            <w:r w:rsidR="005256F7">
              <w:rPr>
                <w:noProof/>
                <w:webHidden/>
              </w:rPr>
              <w:t>29</w:t>
            </w:r>
            <w:r w:rsidR="00A15F81">
              <w:rPr>
                <w:noProof/>
                <w:webHidden/>
              </w:rPr>
              <w:fldChar w:fldCharType="end"/>
            </w:r>
          </w:hyperlink>
        </w:p>
        <w:p w:rsidR="00A15F81" w:rsidRDefault="00ED37B2">
          <w:pPr>
            <w:pStyle w:val="17"/>
            <w:tabs>
              <w:tab w:val="right" w:leader="dot" w:pos="9911"/>
            </w:tabs>
            <w:rPr>
              <w:noProof/>
            </w:rPr>
          </w:pPr>
          <w:hyperlink w:anchor="_Toc387740561" w:history="1">
            <w:r w:rsidR="00A15F81" w:rsidRPr="00490194">
              <w:rPr>
                <w:rStyle w:val="ac"/>
                <w:iCs/>
                <w:noProof/>
              </w:rPr>
              <w:t xml:space="preserve">Статья 46.5.  </w:t>
            </w:r>
            <w:r w:rsidR="00A15F81" w:rsidRPr="00490194">
              <w:rPr>
                <w:rStyle w:val="ac"/>
                <w:noProof/>
              </w:rPr>
              <w:t>Градостроительные регламенты. Зоны сельскохозяйственного использования.</w:t>
            </w:r>
            <w:r w:rsidR="00A15F81">
              <w:rPr>
                <w:noProof/>
                <w:webHidden/>
              </w:rPr>
              <w:tab/>
            </w:r>
            <w:r w:rsidR="00A15F81">
              <w:rPr>
                <w:noProof/>
                <w:webHidden/>
              </w:rPr>
              <w:fldChar w:fldCharType="begin"/>
            </w:r>
            <w:r w:rsidR="00A15F81">
              <w:rPr>
                <w:noProof/>
                <w:webHidden/>
              </w:rPr>
              <w:instrText xml:space="preserve"> PAGEREF _Toc387740561 \h </w:instrText>
            </w:r>
            <w:r w:rsidR="00A15F81">
              <w:rPr>
                <w:noProof/>
                <w:webHidden/>
              </w:rPr>
            </w:r>
            <w:r w:rsidR="00A15F81">
              <w:rPr>
                <w:noProof/>
                <w:webHidden/>
              </w:rPr>
              <w:fldChar w:fldCharType="separate"/>
            </w:r>
            <w:r w:rsidR="005256F7">
              <w:rPr>
                <w:noProof/>
                <w:webHidden/>
              </w:rPr>
              <w:t>31</w:t>
            </w:r>
            <w:r w:rsidR="00A15F81">
              <w:rPr>
                <w:noProof/>
                <w:webHidden/>
              </w:rPr>
              <w:fldChar w:fldCharType="end"/>
            </w:r>
          </w:hyperlink>
        </w:p>
        <w:p w:rsidR="00A15F81" w:rsidRDefault="00ED37B2">
          <w:pPr>
            <w:pStyle w:val="17"/>
            <w:tabs>
              <w:tab w:val="right" w:leader="dot" w:pos="9911"/>
            </w:tabs>
            <w:rPr>
              <w:noProof/>
            </w:rPr>
          </w:pPr>
          <w:hyperlink w:anchor="_Toc387740562" w:history="1">
            <w:r w:rsidR="00A15F81" w:rsidRPr="00490194">
              <w:rPr>
                <w:rStyle w:val="ac"/>
                <w:noProof/>
              </w:rPr>
              <w:t>Статья 46.6. Градостроительные регламенты. Рекреационные зоны.</w:t>
            </w:r>
            <w:r w:rsidR="00A15F81">
              <w:rPr>
                <w:noProof/>
                <w:webHidden/>
              </w:rPr>
              <w:tab/>
            </w:r>
            <w:r w:rsidR="00A15F81">
              <w:rPr>
                <w:noProof/>
                <w:webHidden/>
              </w:rPr>
              <w:fldChar w:fldCharType="begin"/>
            </w:r>
            <w:r w:rsidR="00A15F81">
              <w:rPr>
                <w:noProof/>
                <w:webHidden/>
              </w:rPr>
              <w:instrText xml:space="preserve"> PAGEREF _Toc387740562 \h </w:instrText>
            </w:r>
            <w:r w:rsidR="00A15F81">
              <w:rPr>
                <w:noProof/>
                <w:webHidden/>
              </w:rPr>
            </w:r>
            <w:r w:rsidR="00A15F81">
              <w:rPr>
                <w:noProof/>
                <w:webHidden/>
              </w:rPr>
              <w:fldChar w:fldCharType="separate"/>
            </w:r>
            <w:r w:rsidR="005256F7">
              <w:rPr>
                <w:noProof/>
                <w:webHidden/>
              </w:rPr>
              <w:t>34</w:t>
            </w:r>
            <w:r w:rsidR="00A15F81">
              <w:rPr>
                <w:noProof/>
                <w:webHidden/>
              </w:rPr>
              <w:fldChar w:fldCharType="end"/>
            </w:r>
          </w:hyperlink>
        </w:p>
        <w:p w:rsidR="00A15F81" w:rsidRDefault="00ED37B2">
          <w:pPr>
            <w:pStyle w:val="17"/>
            <w:tabs>
              <w:tab w:val="right" w:leader="dot" w:pos="9911"/>
            </w:tabs>
            <w:rPr>
              <w:noProof/>
            </w:rPr>
          </w:pPr>
          <w:hyperlink w:anchor="_Toc387740563" w:history="1">
            <w:r w:rsidR="00A15F81" w:rsidRPr="00490194">
              <w:rPr>
                <w:rStyle w:val="ac"/>
                <w:noProof/>
              </w:rPr>
              <w:t>Статья 46.7. Градостроительные регламенты. Зоны специального назначения.</w:t>
            </w:r>
            <w:r w:rsidR="00A15F81">
              <w:rPr>
                <w:noProof/>
                <w:webHidden/>
              </w:rPr>
              <w:tab/>
            </w:r>
            <w:r w:rsidR="00A15F81">
              <w:rPr>
                <w:noProof/>
                <w:webHidden/>
              </w:rPr>
              <w:fldChar w:fldCharType="begin"/>
            </w:r>
            <w:r w:rsidR="00A15F81">
              <w:rPr>
                <w:noProof/>
                <w:webHidden/>
              </w:rPr>
              <w:instrText xml:space="preserve"> PAGEREF _Toc387740563 \h </w:instrText>
            </w:r>
            <w:r w:rsidR="00A15F81">
              <w:rPr>
                <w:noProof/>
                <w:webHidden/>
              </w:rPr>
            </w:r>
            <w:r w:rsidR="00A15F81">
              <w:rPr>
                <w:noProof/>
                <w:webHidden/>
              </w:rPr>
              <w:fldChar w:fldCharType="separate"/>
            </w:r>
            <w:r w:rsidR="005256F7">
              <w:rPr>
                <w:noProof/>
                <w:webHidden/>
              </w:rPr>
              <w:t>37</w:t>
            </w:r>
            <w:r w:rsidR="00A15F81">
              <w:rPr>
                <w:noProof/>
                <w:webHidden/>
              </w:rPr>
              <w:fldChar w:fldCharType="end"/>
            </w:r>
          </w:hyperlink>
        </w:p>
        <w:p w:rsidR="00A15F81" w:rsidRDefault="00ED37B2">
          <w:pPr>
            <w:pStyle w:val="17"/>
            <w:tabs>
              <w:tab w:val="right" w:leader="dot" w:pos="9911"/>
            </w:tabs>
            <w:rPr>
              <w:noProof/>
            </w:rPr>
          </w:pPr>
          <w:hyperlink w:anchor="_Toc387740564" w:history="1">
            <w:r w:rsidR="00A15F81" w:rsidRPr="00490194">
              <w:rPr>
                <w:rStyle w:val="ac"/>
                <w:rFonts w:eastAsia="Times New Roman"/>
                <w:noProof/>
              </w:rPr>
              <w:t>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водоохранными зонами.</w:t>
            </w:r>
            <w:r w:rsidR="00A15F81">
              <w:rPr>
                <w:noProof/>
                <w:webHidden/>
              </w:rPr>
              <w:tab/>
            </w:r>
            <w:r w:rsidR="00A15F81">
              <w:rPr>
                <w:noProof/>
                <w:webHidden/>
              </w:rPr>
              <w:fldChar w:fldCharType="begin"/>
            </w:r>
            <w:r w:rsidR="00A15F81">
              <w:rPr>
                <w:noProof/>
                <w:webHidden/>
              </w:rPr>
              <w:instrText xml:space="preserve"> PAGEREF _Toc387740564 \h </w:instrText>
            </w:r>
            <w:r w:rsidR="00A15F81">
              <w:rPr>
                <w:noProof/>
                <w:webHidden/>
              </w:rPr>
            </w:r>
            <w:r w:rsidR="00A15F81">
              <w:rPr>
                <w:noProof/>
                <w:webHidden/>
              </w:rPr>
              <w:fldChar w:fldCharType="separate"/>
            </w:r>
            <w:r w:rsidR="005256F7">
              <w:rPr>
                <w:noProof/>
                <w:webHidden/>
              </w:rPr>
              <w:t>40</w:t>
            </w:r>
            <w:r w:rsidR="00A15F81">
              <w:rPr>
                <w:noProof/>
                <w:webHidden/>
              </w:rPr>
              <w:fldChar w:fldCharType="end"/>
            </w:r>
          </w:hyperlink>
        </w:p>
        <w:p w:rsidR="00A15F81" w:rsidRDefault="00ED37B2">
          <w:pPr>
            <w:pStyle w:val="17"/>
            <w:tabs>
              <w:tab w:val="right" w:leader="dot" w:pos="9911"/>
            </w:tabs>
            <w:rPr>
              <w:noProof/>
            </w:rPr>
          </w:pPr>
          <w:hyperlink w:anchor="_Toc387740565" w:history="1">
            <w:r w:rsidR="00A15F81" w:rsidRPr="00490194">
              <w:rPr>
                <w:rStyle w:val="ac"/>
                <w:iCs/>
                <w:noProof/>
              </w:rPr>
              <w:t xml:space="preserve">Статья 47. </w:t>
            </w:r>
            <w:r w:rsidR="00A15F81" w:rsidRPr="00490194">
              <w:rPr>
                <w:rStyle w:val="ac"/>
                <w:rFonts w:eastAsia="Times New Roman"/>
                <w:noProof/>
              </w:rPr>
              <w:t xml:space="preserve">Описание ограничений использования земельных участков и объектов капитального строительства, расположенных </w:t>
            </w:r>
            <w:r w:rsidR="00A15F81" w:rsidRPr="00490194">
              <w:rPr>
                <w:rStyle w:val="ac"/>
                <w:noProof/>
              </w:rPr>
              <w:t xml:space="preserve">в </w:t>
            </w:r>
            <w:r w:rsidR="00A15F81" w:rsidRPr="00490194">
              <w:rPr>
                <w:rStyle w:val="ac"/>
                <w:rFonts w:eastAsia="Times New Roman"/>
                <w:noProof/>
              </w:rPr>
              <w:t>у</w:t>
            </w:r>
            <w:r w:rsidR="00A15F81" w:rsidRPr="00490194">
              <w:rPr>
                <w:rStyle w:val="ac"/>
                <w:noProof/>
              </w:rPr>
              <w:t>становленных санитарно-защитных</w:t>
            </w:r>
            <w:r w:rsidR="00A15F81" w:rsidRPr="00490194">
              <w:rPr>
                <w:rStyle w:val="ac"/>
                <w:rFonts w:eastAsia="Times New Roman"/>
                <w:noProof/>
              </w:rPr>
              <w:t xml:space="preserve"> зона</w:t>
            </w:r>
            <w:r w:rsidR="00A15F81" w:rsidRPr="00490194">
              <w:rPr>
                <w:rStyle w:val="ac"/>
                <w:noProof/>
              </w:rPr>
              <w:t>х, водоохранных</w:t>
            </w:r>
            <w:r w:rsidR="00A15F81" w:rsidRPr="00490194">
              <w:rPr>
                <w:rStyle w:val="ac"/>
                <w:rFonts w:eastAsia="Times New Roman"/>
                <w:noProof/>
              </w:rPr>
              <w:t xml:space="preserve"> зо</w:t>
            </w:r>
            <w:r w:rsidR="00A15F81" w:rsidRPr="00490194">
              <w:rPr>
                <w:rStyle w:val="ac"/>
                <w:noProof/>
              </w:rPr>
              <w:t>нах и иных зонах</w:t>
            </w:r>
            <w:r w:rsidR="00A15F81" w:rsidRPr="00490194">
              <w:rPr>
                <w:rStyle w:val="ac"/>
                <w:rFonts w:eastAsia="Times New Roman"/>
                <w:noProof/>
              </w:rPr>
              <w:t xml:space="preserve"> с особыми условиями использования территорий</w:t>
            </w:r>
            <w:r w:rsidR="00A15F81" w:rsidRPr="00490194">
              <w:rPr>
                <w:rStyle w:val="ac"/>
                <w:noProof/>
              </w:rPr>
              <w:t>.</w:t>
            </w:r>
            <w:r w:rsidR="00A15F81">
              <w:rPr>
                <w:noProof/>
                <w:webHidden/>
              </w:rPr>
              <w:tab/>
            </w:r>
            <w:r w:rsidR="00A15F81">
              <w:rPr>
                <w:noProof/>
                <w:webHidden/>
              </w:rPr>
              <w:fldChar w:fldCharType="begin"/>
            </w:r>
            <w:r w:rsidR="00A15F81">
              <w:rPr>
                <w:noProof/>
                <w:webHidden/>
              </w:rPr>
              <w:instrText xml:space="preserve"> PAGEREF _Toc387740565 \h </w:instrText>
            </w:r>
            <w:r w:rsidR="00A15F81">
              <w:rPr>
                <w:noProof/>
                <w:webHidden/>
              </w:rPr>
            </w:r>
            <w:r w:rsidR="00A15F81">
              <w:rPr>
                <w:noProof/>
                <w:webHidden/>
              </w:rPr>
              <w:fldChar w:fldCharType="separate"/>
            </w:r>
            <w:r w:rsidR="005256F7">
              <w:rPr>
                <w:noProof/>
                <w:webHidden/>
              </w:rPr>
              <w:t>40</w:t>
            </w:r>
            <w:r w:rsidR="00A15F81">
              <w:rPr>
                <w:noProof/>
                <w:webHidden/>
              </w:rPr>
              <w:fldChar w:fldCharType="end"/>
            </w:r>
          </w:hyperlink>
        </w:p>
        <w:p w:rsidR="00A15F81" w:rsidRDefault="00ED37B2">
          <w:pPr>
            <w:pStyle w:val="17"/>
            <w:tabs>
              <w:tab w:val="right" w:leader="dot" w:pos="9911"/>
            </w:tabs>
            <w:rPr>
              <w:noProof/>
            </w:rPr>
          </w:pPr>
          <w:hyperlink w:anchor="_Toc387740566" w:history="1">
            <w:r w:rsidR="00A15F81" w:rsidRPr="00490194">
              <w:rPr>
                <w:rStyle w:val="ac"/>
                <w:noProof/>
              </w:rPr>
              <w:t>Статья 48. Требования, которые должны выполняться при проектировании, строительстве и эксплуатации зданий различного назначения, планировке и застройке сельских поселений с целью защиты от шума.</w:t>
            </w:r>
            <w:r w:rsidR="00A15F81">
              <w:rPr>
                <w:noProof/>
                <w:webHidden/>
              </w:rPr>
              <w:tab/>
            </w:r>
            <w:r w:rsidR="00A15F81">
              <w:rPr>
                <w:noProof/>
                <w:webHidden/>
              </w:rPr>
              <w:fldChar w:fldCharType="begin"/>
            </w:r>
            <w:r w:rsidR="00A15F81">
              <w:rPr>
                <w:noProof/>
                <w:webHidden/>
              </w:rPr>
              <w:instrText xml:space="preserve"> PAGEREF _Toc387740566 \h </w:instrText>
            </w:r>
            <w:r w:rsidR="00A15F81">
              <w:rPr>
                <w:noProof/>
                <w:webHidden/>
              </w:rPr>
            </w:r>
            <w:r w:rsidR="00A15F81">
              <w:rPr>
                <w:noProof/>
                <w:webHidden/>
              </w:rPr>
              <w:fldChar w:fldCharType="separate"/>
            </w:r>
            <w:r w:rsidR="005256F7">
              <w:rPr>
                <w:noProof/>
                <w:webHidden/>
              </w:rPr>
              <w:t>49</w:t>
            </w:r>
            <w:r w:rsidR="00A15F81">
              <w:rPr>
                <w:noProof/>
                <w:webHidden/>
              </w:rPr>
              <w:fldChar w:fldCharType="end"/>
            </w:r>
          </w:hyperlink>
        </w:p>
        <w:p w:rsidR="00CF7734" w:rsidRDefault="00CF7734">
          <w:r>
            <w:rPr>
              <w:b/>
              <w:bCs/>
            </w:rPr>
            <w:fldChar w:fldCharType="end"/>
          </w:r>
        </w:p>
      </w:sdtContent>
    </w:sdt>
    <w:p w:rsidR="00A823D3" w:rsidRPr="004C4F6F" w:rsidRDefault="00A823D3" w:rsidP="004C4F6F">
      <w:pPr>
        <w:pStyle w:val="1"/>
      </w:pPr>
      <w:bookmarkStart w:id="1" w:name="_Toc387740548"/>
      <w:r w:rsidRPr="004C4F6F">
        <w:lastRenderedPageBreak/>
        <w:t>ЧАСТЬ II. КАРТА ГРАДОСТРОИТЕЛЬНОГО ЗОНИРОВАНИЯ. КАРТА ЗОН С ОСОБЫМИ УСЛОВИЯМИ ИСПОЛЬЗОВАНИЯ ТЕРРИТОРИЙ.</w:t>
      </w:r>
      <w:bookmarkEnd w:id="1"/>
    </w:p>
    <w:p w:rsidR="00A25369" w:rsidRPr="002B7D68" w:rsidRDefault="00A823D3" w:rsidP="004C4F6F">
      <w:pPr>
        <w:pStyle w:val="1"/>
      </w:pPr>
      <w:bookmarkStart w:id="2" w:name="_Toc387740549"/>
      <w:r w:rsidRPr="002B7D68">
        <w:t>Глава 12. Карта градостроительного зонирования</w:t>
      </w:r>
      <w:r w:rsidR="00FA3ED7">
        <w:t>,</w:t>
      </w:r>
      <w:r w:rsidRPr="002B7D68">
        <w:t xml:space="preserve"> </w:t>
      </w:r>
      <w:r w:rsidR="00FA3ED7">
        <w:t>к</w:t>
      </w:r>
      <w:r w:rsidR="00A25369" w:rsidRPr="002B7D68">
        <w:t>арта зон с особыми условиями использования.</w:t>
      </w:r>
      <w:bookmarkEnd w:id="2"/>
    </w:p>
    <w:p w:rsidR="00A25369" w:rsidRPr="002B7D68" w:rsidRDefault="00A25369" w:rsidP="004C4F6F">
      <w:pPr>
        <w:pStyle w:val="1"/>
      </w:pPr>
      <w:bookmarkStart w:id="3" w:name="_Toc387740550"/>
      <w:r w:rsidRPr="00EB7F64">
        <w:rPr>
          <w:i/>
        </w:rPr>
        <w:t>Статья 42.</w:t>
      </w:r>
      <w:r w:rsidRPr="002B7D68">
        <w:t xml:space="preserve">  Карта градостроительного зонирования</w:t>
      </w:r>
      <w:r w:rsidR="00FA3ED7" w:rsidRPr="00A171CF">
        <w:t>.</w:t>
      </w:r>
      <w:bookmarkEnd w:id="3"/>
    </w:p>
    <w:p w:rsidR="00A823D3" w:rsidRPr="002B7D68" w:rsidRDefault="00A823D3" w:rsidP="00490145">
      <w:pPr>
        <w:shd w:val="clear" w:color="auto" w:fill="FFFFFF"/>
        <w:spacing w:after="0" w:line="240" w:lineRule="auto"/>
        <w:ind w:firstLine="709"/>
        <w:jc w:val="both"/>
        <w:rPr>
          <w:rFonts w:ascii="Times New Roman" w:hAnsi="Times New Roman" w:cs="Times New Roman"/>
          <w:bCs/>
          <w:sz w:val="24"/>
          <w:szCs w:val="24"/>
        </w:rPr>
      </w:pPr>
      <w:r w:rsidRPr="002B7D68">
        <w:rPr>
          <w:rFonts w:ascii="Times New Roman" w:hAnsi="Times New Roman" w:cs="Times New Roman"/>
          <w:bCs/>
          <w:sz w:val="24"/>
          <w:szCs w:val="24"/>
        </w:rPr>
        <w:t xml:space="preserve">На карте градостроительного зонирования: </w:t>
      </w:r>
    </w:p>
    <w:p w:rsidR="00A823D3" w:rsidRPr="002B7D68" w:rsidRDefault="00A823D3" w:rsidP="00490145">
      <w:pPr>
        <w:shd w:val="clear" w:color="auto" w:fill="FFFFFF"/>
        <w:spacing w:after="0" w:line="240" w:lineRule="auto"/>
        <w:ind w:firstLine="709"/>
        <w:jc w:val="both"/>
        <w:rPr>
          <w:rFonts w:ascii="Times New Roman" w:hAnsi="Times New Roman" w:cs="Times New Roman"/>
          <w:bCs/>
          <w:sz w:val="24"/>
          <w:szCs w:val="24"/>
        </w:rPr>
      </w:pPr>
      <w:r w:rsidRPr="002B7D68">
        <w:rPr>
          <w:rFonts w:ascii="Times New Roman" w:hAnsi="Times New Roman" w:cs="Times New Roman"/>
          <w:bCs/>
          <w:sz w:val="24"/>
          <w:szCs w:val="24"/>
        </w:rPr>
        <w:t xml:space="preserve">1) установлены территориальные зоны – </w:t>
      </w:r>
      <w:r w:rsidR="0087117D">
        <w:rPr>
          <w:rFonts w:ascii="Times New Roman" w:hAnsi="Times New Roman" w:cs="Times New Roman"/>
          <w:bCs/>
          <w:sz w:val="24"/>
          <w:szCs w:val="24"/>
        </w:rPr>
        <w:t>глава</w:t>
      </w:r>
      <w:r w:rsidR="0087117D" w:rsidRPr="00667434">
        <w:rPr>
          <w:rFonts w:ascii="Times New Roman" w:hAnsi="Times New Roman" w:cs="Times New Roman"/>
          <w:bCs/>
          <w:sz w:val="24"/>
          <w:szCs w:val="24"/>
        </w:rPr>
        <w:t xml:space="preserve"> 14</w:t>
      </w:r>
      <w:r w:rsidRPr="002B7D68">
        <w:rPr>
          <w:rFonts w:ascii="Times New Roman" w:hAnsi="Times New Roman" w:cs="Times New Roman"/>
          <w:bCs/>
          <w:sz w:val="24"/>
          <w:szCs w:val="24"/>
        </w:rPr>
        <w:t xml:space="preserve">, </w:t>
      </w:r>
    </w:p>
    <w:p w:rsidR="00D768ED" w:rsidRDefault="00A823D3" w:rsidP="00490145">
      <w:pPr>
        <w:shd w:val="clear" w:color="auto" w:fill="FFFFFF"/>
        <w:spacing w:after="0" w:line="240" w:lineRule="auto"/>
        <w:ind w:firstLine="709"/>
        <w:jc w:val="both"/>
        <w:rPr>
          <w:rFonts w:ascii="Times New Roman" w:hAnsi="Times New Roman" w:cs="Times New Roman"/>
          <w:bCs/>
          <w:sz w:val="24"/>
          <w:szCs w:val="24"/>
        </w:rPr>
      </w:pPr>
      <w:r w:rsidRPr="002B7D68">
        <w:rPr>
          <w:rFonts w:ascii="Times New Roman" w:hAnsi="Times New Roman" w:cs="Times New Roman"/>
          <w:bCs/>
          <w:sz w:val="24"/>
          <w:szCs w:val="24"/>
        </w:rPr>
        <w:t>2) отображены зоны с особыми условиями использования территории</w:t>
      </w:r>
      <w:r w:rsidR="00D768ED">
        <w:rPr>
          <w:rFonts w:ascii="Times New Roman" w:hAnsi="Times New Roman" w:cs="Times New Roman"/>
          <w:bCs/>
          <w:sz w:val="24"/>
          <w:szCs w:val="24"/>
        </w:rPr>
        <w:t>: (</w:t>
      </w:r>
      <w:r w:rsidRPr="002B7D68">
        <w:rPr>
          <w:rFonts w:ascii="Times New Roman" w:hAnsi="Times New Roman" w:cs="Times New Roman"/>
          <w:bCs/>
          <w:sz w:val="24"/>
          <w:szCs w:val="24"/>
        </w:rPr>
        <w:t xml:space="preserve">отображение информации </w:t>
      </w:r>
      <w:r w:rsidR="009C745D">
        <w:rPr>
          <w:rFonts w:ascii="Times New Roman" w:hAnsi="Times New Roman" w:cs="Times New Roman"/>
          <w:bCs/>
          <w:sz w:val="24"/>
          <w:szCs w:val="24"/>
        </w:rPr>
        <w:t>статьи 43).</w:t>
      </w:r>
    </w:p>
    <w:p w:rsidR="00A823D3" w:rsidRDefault="00A823D3" w:rsidP="00490145">
      <w:pPr>
        <w:shd w:val="clear" w:color="auto" w:fill="FFFFFF"/>
        <w:spacing w:after="0" w:line="240" w:lineRule="auto"/>
        <w:ind w:firstLine="709"/>
        <w:jc w:val="both"/>
        <w:rPr>
          <w:rFonts w:ascii="Times New Roman" w:hAnsi="Times New Roman" w:cs="Times New Roman"/>
          <w:bCs/>
          <w:sz w:val="24"/>
          <w:szCs w:val="24"/>
        </w:rPr>
      </w:pPr>
      <w:r w:rsidRPr="002B7D68">
        <w:rPr>
          <w:rFonts w:ascii="Times New Roman" w:hAnsi="Times New Roman" w:cs="Times New Roman"/>
          <w:bCs/>
          <w:sz w:val="24"/>
          <w:szCs w:val="24"/>
        </w:rPr>
        <w:t>3) могут отображаться основные территории общего пользования (городские леса,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(за пределами городской черты), земли водного фонда, другие.</w:t>
      </w:r>
    </w:p>
    <w:p w:rsidR="00CB1195" w:rsidRDefault="00CB1195" w:rsidP="00CB1195">
      <w:pPr>
        <w:spacing w:after="0"/>
        <w:ind w:firstLine="851"/>
        <w:jc w:val="both"/>
        <w:rPr>
          <w:rFonts w:ascii="Times New Roman" w:hAnsi="Times New Roman" w:cs="Times New Roman"/>
          <w:b/>
          <w:i/>
          <w:sz w:val="24"/>
          <w:szCs w:val="24"/>
        </w:rPr>
      </w:pPr>
      <w:r>
        <w:rPr>
          <w:rFonts w:ascii="Times New Roman" w:hAnsi="Times New Roman" w:cs="Times New Roman"/>
          <w:b/>
          <w:i/>
          <w:sz w:val="24"/>
          <w:szCs w:val="24"/>
        </w:rPr>
        <w:t xml:space="preserve">Объекты культурного наследия на территории МО </w:t>
      </w:r>
      <w:proofErr w:type="spellStart"/>
      <w:r>
        <w:rPr>
          <w:rFonts w:ascii="Times New Roman" w:hAnsi="Times New Roman" w:cs="Times New Roman"/>
          <w:b/>
          <w:i/>
          <w:sz w:val="24"/>
          <w:szCs w:val="24"/>
        </w:rPr>
        <w:t>Шестаковский</w:t>
      </w:r>
      <w:proofErr w:type="spellEnd"/>
      <w:r>
        <w:rPr>
          <w:rFonts w:ascii="Times New Roman" w:hAnsi="Times New Roman" w:cs="Times New Roman"/>
          <w:b/>
          <w:i/>
          <w:sz w:val="24"/>
          <w:szCs w:val="24"/>
        </w:rPr>
        <w:t xml:space="preserve"> сельсовет имеются.</w:t>
      </w:r>
    </w:p>
    <w:p w:rsidR="00CB1195" w:rsidRDefault="00CB1195" w:rsidP="00CB1195">
      <w:pPr>
        <w:spacing w:after="0"/>
        <w:ind w:firstLine="851"/>
        <w:jc w:val="both"/>
        <w:rPr>
          <w:rFonts w:ascii="Times New Roman" w:hAnsi="Times New Roman" w:cs="Times New Roman"/>
          <w:b/>
          <w:i/>
          <w:sz w:val="24"/>
          <w:szCs w:val="24"/>
        </w:rPr>
      </w:pPr>
      <w:r>
        <w:rPr>
          <w:rFonts w:ascii="Times New Roman" w:hAnsi="Times New Roman" w:cs="Times New Roman"/>
          <w:b/>
          <w:i/>
          <w:sz w:val="24"/>
          <w:szCs w:val="24"/>
        </w:rPr>
        <w:t xml:space="preserve">Границы территории объектов культурного наследия и границы зон с особыми условиями использования территорий от объектов культурного наследия на территории МО </w:t>
      </w:r>
      <w:proofErr w:type="spellStart"/>
      <w:r>
        <w:rPr>
          <w:rFonts w:ascii="Times New Roman" w:hAnsi="Times New Roman" w:cs="Times New Roman"/>
          <w:b/>
          <w:i/>
          <w:sz w:val="24"/>
          <w:szCs w:val="24"/>
        </w:rPr>
        <w:t>Шестаковский</w:t>
      </w:r>
      <w:proofErr w:type="spellEnd"/>
      <w:r>
        <w:rPr>
          <w:rFonts w:ascii="Times New Roman" w:hAnsi="Times New Roman" w:cs="Times New Roman"/>
          <w:b/>
          <w:i/>
          <w:sz w:val="24"/>
          <w:szCs w:val="24"/>
        </w:rPr>
        <w:t xml:space="preserve"> сельсовет не установлены в установленном порядке. </w:t>
      </w:r>
    </w:p>
    <w:p w:rsidR="00CB1195" w:rsidRDefault="00CB1195" w:rsidP="00CB1195">
      <w:pPr>
        <w:spacing w:after="0"/>
        <w:ind w:firstLine="851"/>
        <w:jc w:val="both"/>
        <w:rPr>
          <w:rFonts w:ascii="Times New Roman" w:hAnsi="Times New Roman" w:cs="Times New Roman"/>
          <w:b/>
          <w:i/>
          <w:sz w:val="24"/>
          <w:szCs w:val="24"/>
        </w:rPr>
      </w:pPr>
      <w:r>
        <w:rPr>
          <w:rFonts w:ascii="Times New Roman" w:hAnsi="Times New Roman" w:cs="Times New Roman"/>
          <w:b/>
          <w:i/>
          <w:sz w:val="24"/>
          <w:szCs w:val="24"/>
        </w:rPr>
        <w:t>На картах местоположение объектов культурного наследия обозначено ориентировочно и подлежит уточнению.</w:t>
      </w:r>
    </w:p>
    <w:p w:rsidR="00CB1195" w:rsidRPr="002B7D68" w:rsidRDefault="00CB1195" w:rsidP="00490145">
      <w:pPr>
        <w:shd w:val="clear" w:color="auto" w:fill="FFFFFF"/>
        <w:spacing w:after="0" w:line="240" w:lineRule="auto"/>
        <w:ind w:firstLine="709"/>
        <w:jc w:val="both"/>
        <w:rPr>
          <w:rFonts w:ascii="Times New Roman" w:hAnsi="Times New Roman" w:cs="Times New Roman"/>
          <w:bCs/>
          <w:sz w:val="24"/>
          <w:szCs w:val="24"/>
        </w:rPr>
      </w:pPr>
    </w:p>
    <w:p w:rsidR="009C745D" w:rsidRPr="002B7D68" w:rsidRDefault="009C745D" w:rsidP="004C4F6F">
      <w:pPr>
        <w:pStyle w:val="1"/>
      </w:pPr>
      <w:bookmarkStart w:id="4" w:name="_Toc367287374"/>
      <w:bookmarkStart w:id="5" w:name="_Toc387740551"/>
      <w:r w:rsidRPr="00EB7F64">
        <w:rPr>
          <w:i/>
        </w:rPr>
        <w:t>Статья 43.</w:t>
      </w:r>
      <w:r w:rsidRPr="002B7D68">
        <w:t xml:space="preserve"> Карта зон с особыми условиями использования территорий.</w:t>
      </w:r>
      <w:bookmarkEnd w:id="4"/>
      <w:bookmarkEnd w:id="5"/>
      <w:r w:rsidRPr="002B7D68">
        <w:t xml:space="preserve">  </w:t>
      </w:r>
    </w:p>
    <w:p w:rsidR="009C745D" w:rsidRPr="002B7D68" w:rsidRDefault="009C745D" w:rsidP="009C745D">
      <w:pPr>
        <w:pStyle w:val="ConsPlusNormal"/>
        <w:widowControl/>
        <w:ind w:firstLine="709"/>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санитарно-защитные зоны предприятий:</w:t>
      </w:r>
    </w:p>
    <w:p w:rsidR="009C745D" w:rsidRPr="002B7D68" w:rsidRDefault="009C745D" w:rsidP="009C745D">
      <w:pPr>
        <w:pStyle w:val="ConsPlusNormal"/>
        <w:widowControl/>
        <w:ind w:firstLine="709"/>
        <w:jc w:val="both"/>
        <w:rPr>
          <w:rFonts w:ascii="Times New Roman" w:hAnsi="Times New Roman" w:cs="Times New Roman"/>
          <w:sz w:val="24"/>
          <w:szCs w:val="24"/>
        </w:rPr>
      </w:pPr>
      <w:r>
        <w:rPr>
          <w:rFonts w:ascii="Times New Roman" w:hAnsi="Times New Roman" w:cs="Times New Roman"/>
          <w:bCs/>
          <w:sz w:val="24"/>
          <w:szCs w:val="24"/>
        </w:rPr>
        <w:t xml:space="preserve">– </w:t>
      </w:r>
      <w:r w:rsidRPr="002B7D68">
        <w:rPr>
          <w:rFonts w:ascii="Times New Roman" w:hAnsi="Times New Roman" w:cs="Times New Roman"/>
          <w:sz w:val="24"/>
          <w:szCs w:val="24"/>
        </w:rPr>
        <w:t xml:space="preserve">отображаются </w:t>
      </w:r>
      <w:r>
        <w:rPr>
          <w:rFonts w:ascii="Times New Roman" w:hAnsi="Times New Roman" w:cs="Times New Roman"/>
          <w:sz w:val="24"/>
          <w:szCs w:val="24"/>
        </w:rPr>
        <w:t>Санитарно-защитные</w:t>
      </w:r>
      <w:r w:rsidRPr="002B7D68">
        <w:rPr>
          <w:rFonts w:ascii="Times New Roman" w:hAnsi="Times New Roman" w:cs="Times New Roman"/>
          <w:sz w:val="24"/>
          <w:szCs w:val="24"/>
        </w:rPr>
        <w:t xml:space="preserve"> зоны предприятий:</w:t>
      </w:r>
    </w:p>
    <w:p w:rsidR="009C745D" w:rsidRPr="002B7D68" w:rsidRDefault="009C745D" w:rsidP="009C745D">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а</w:t>
      </w:r>
      <w:r w:rsidRPr="002B7D68">
        <w:rPr>
          <w:rFonts w:ascii="Times New Roman" w:hAnsi="Times New Roman" w:cs="Times New Roman"/>
          <w:sz w:val="24"/>
          <w:szCs w:val="24"/>
        </w:rPr>
        <w:t xml:space="preserve">) определенные проектами </w:t>
      </w:r>
      <w:r>
        <w:rPr>
          <w:rFonts w:ascii="Times New Roman" w:hAnsi="Times New Roman" w:cs="Times New Roman"/>
          <w:sz w:val="24"/>
          <w:szCs w:val="24"/>
        </w:rPr>
        <w:t>санитарно-защитных</w:t>
      </w:r>
      <w:r w:rsidRPr="002B7D68">
        <w:rPr>
          <w:rFonts w:ascii="Times New Roman" w:hAnsi="Times New Roman" w:cs="Times New Roman"/>
          <w:sz w:val="24"/>
          <w:szCs w:val="24"/>
        </w:rPr>
        <w:t xml:space="preserve"> зон, получившими положительные заключения государственной экологической экспертизы;</w:t>
      </w:r>
    </w:p>
    <w:p w:rsidR="009C745D" w:rsidRPr="002B7D68" w:rsidRDefault="009C745D" w:rsidP="009C745D">
      <w:pPr>
        <w:shd w:val="clear" w:color="auto" w:fill="FFFFFF"/>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w:t>
      </w:r>
      <w:r w:rsidRPr="002B7D68">
        <w:rPr>
          <w:rFonts w:ascii="Times New Roman" w:eastAsia="Times New Roman" w:hAnsi="Times New Roman" w:cs="Times New Roman"/>
          <w:sz w:val="24"/>
          <w:szCs w:val="24"/>
        </w:rPr>
        <w:t>) определенные в соответствии с размерами, установленными СанПиН 2.2.1/2.1.1.1200</w:t>
      </w:r>
      <w:r>
        <w:rPr>
          <w:rFonts w:ascii="Times New Roman" w:eastAsia="Times New Roman" w:hAnsi="Times New Roman" w:cs="Times New Roman"/>
          <w:sz w:val="24"/>
          <w:szCs w:val="24"/>
        </w:rPr>
        <w:t>–</w:t>
      </w:r>
      <w:r w:rsidRPr="002B7D68">
        <w:rPr>
          <w:rFonts w:ascii="Times New Roman" w:eastAsia="Times New Roman" w:hAnsi="Times New Roman" w:cs="Times New Roman"/>
          <w:sz w:val="24"/>
          <w:szCs w:val="24"/>
        </w:rPr>
        <w:t>03 «</w:t>
      </w:r>
      <w:r>
        <w:rPr>
          <w:rFonts w:ascii="Times New Roman" w:eastAsia="Times New Roman" w:hAnsi="Times New Roman" w:cs="Times New Roman"/>
          <w:sz w:val="24"/>
          <w:szCs w:val="24"/>
        </w:rPr>
        <w:t>Санитарно-защитные</w:t>
      </w:r>
      <w:r w:rsidRPr="002B7D68">
        <w:rPr>
          <w:rFonts w:ascii="Times New Roman" w:eastAsia="Times New Roman" w:hAnsi="Times New Roman" w:cs="Times New Roman"/>
          <w:sz w:val="24"/>
          <w:szCs w:val="24"/>
        </w:rPr>
        <w:t xml:space="preserve"> зоны и санитарная классификация предприятий, сооружений и иных объектов».</w:t>
      </w:r>
    </w:p>
    <w:p w:rsidR="009C745D" w:rsidRPr="002B7D68" w:rsidRDefault="009C745D" w:rsidP="009C745D">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2B7D68">
        <w:rPr>
          <w:rFonts w:ascii="Times New Roman" w:hAnsi="Times New Roman" w:cs="Times New Roman"/>
          <w:sz w:val="24"/>
          <w:szCs w:val="24"/>
        </w:rPr>
        <w:t xml:space="preserve">отображаются </w:t>
      </w:r>
      <w:proofErr w:type="spellStart"/>
      <w:r w:rsidRPr="002B7D68">
        <w:rPr>
          <w:rFonts w:ascii="Times New Roman" w:hAnsi="Times New Roman" w:cs="Times New Roman"/>
          <w:sz w:val="24"/>
          <w:szCs w:val="24"/>
        </w:rPr>
        <w:t>водоохранные</w:t>
      </w:r>
      <w:proofErr w:type="spellEnd"/>
      <w:r w:rsidRPr="002B7D68">
        <w:rPr>
          <w:rFonts w:ascii="Times New Roman" w:hAnsi="Times New Roman" w:cs="Times New Roman"/>
          <w:sz w:val="24"/>
          <w:szCs w:val="24"/>
        </w:rPr>
        <w:t xml:space="preserve"> зоны рек и озер, размеры которых определены статьей 65 Водного кодекса Российской Федерации от 3 июня 2006 года № 74</w:t>
      </w:r>
      <w:r>
        <w:rPr>
          <w:rFonts w:ascii="Times New Roman" w:hAnsi="Times New Roman" w:cs="Times New Roman"/>
          <w:sz w:val="24"/>
          <w:szCs w:val="24"/>
        </w:rPr>
        <w:t>–ФЗ;</w:t>
      </w:r>
    </w:p>
    <w:p w:rsidR="009C745D" w:rsidRPr="002B7D68" w:rsidRDefault="009C745D" w:rsidP="009C745D">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2B7D68">
        <w:rPr>
          <w:rFonts w:ascii="Times New Roman" w:hAnsi="Times New Roman" w:cs="Times New Roman"/>
          <w:sz w:val="24"/>
          <w:szCs w:val="24"/>
        </w:rPr>
        <w:t>отображаются з</w:t>
      </w:r>
      <w:r w:rsidRPr="002B7D68">
        <w:rPr>
          <w:rFonts w:ascii="Times New Roman" w:eastAsiaTheme="minorHAnsi" w:hAnsi="Times New Roman" w:cs="Times New Roman"/>
          <w:bCs/>
          <w:sz w:val="24"/>
          <w:szCs w:val="24"/>
          <w:lang w:eastAsia="en-US"/>
        </w:rPr>
        <w:t xml:space="preserve">оны санитарной охраны источников водоснабжения, </w:t>
      </w:r>
      <w:r w:rsidRPr="002B7D68">
        <w:rPr>
          <w:rFonts w:ascii="Times New Roman" w:hAnsi="Times New Roman" w:cs="Times New Roman"/>
          <w:sz w:val="24"/>
          <w:szCs w:val="24"/>
        </w:rPr>
        <w:t>размеры которых определены в соответствии с</w:t>
      </w:r>
      <w:r w:rsidRPr="002B7D68">
        <w:rPr>
          <w:rFonts w:ascii="Times New Roman" w:eastAsiaTheme="minorHAnsi" w:hAnsi="Times New Roman" w:cs="Times New Roman"/>
          <w:bCs/>
          <w:sz w:val="24"/>
          <w:szCs w:val="24"/>
          <w:lang w:eastAsia="en-US"/>
        </w:rPr>
        <w:t>анитарным правилам и нормам СанПиН 2.1.4.1110</w:t>
      </w:r>
      <w:r>
        <w:rPr>
          <w:rFonts w:ascii="Times New Roman" w:eastAsiaTheme="minorHAnsi" w:hAnsi="Times New Roman" w:cs="Times New Roman"/>
          <w:bCs/>
          <w:sz w:val="24"/>
          <w:szCs w:val="24"/>
          <w:lang w:eastAsia="en-US"/>
        </w:rPr>
        <w:t>–</w:t>
      </w:r>
      <w:r w:rsidRPr="002B7D68">
        <w:rPr>
          <w:rFonts w:ascii="Times New Roman" w:eastAsiaTheme="minorHAnsi" w:hAnsi="Times New Roman" w:cs="Times New Roman"/>
          <w:bCs/>
          <w:sz w:val="24"/>
          <w:szCs w:val="24"/>
          <w:lang w:eastAsia="en-US"/>
        </w:rPr>
        <w:t>02 Зоны санитарной охраны источников водоснабжения и во</w:t>
      </w:r>
      <w:r>
        <w:rPr>
          <w:rFonts w:ascii="Times New Roman" w:eastAsiaTheme="minorHAnsi" w:hAnsi="Times New Roman" w:cs="Times New Roman"/>
          <w:bCs/>
          <w:sz w:val="24"/>
          <w:szCs w:val="24"/>
          <w:lang w:eastAsia="en-US"/>
        </w:rPr>
        <w:t>допроводов питьевого назначения;</w:t>
      </w:r>
    </w:p>
    <w:p w:rsidR="009C745D" w:rsidRPr="002B7D68" w:rsidRDefault="009C745D" w:rsidP="009C745D">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Pr>
          <w:rFonts w:ascii="Times New Roman" w:hAnsi="Times New Roman" w:cs="Times New Roman"/>
          <w:sz w:val="24"/>
          <w:szCs w:val="24"/>
        </w:rPr>
        <w:t>–</w:t>
      </w:r>
      <w:r w:rsidRPr="002B7D68">
        <w:rPr>
          <w:rFonts w:ascii="Times New Roman" w:hAnsi="Times New Roman" w:cs="Times New Roman"/>
          <w:sz w:val="24"/>
          <w:szCs w:val="24"/>
        </w:rPr>
        <w:t xml:space="preserve"> отображаются охранные зоны объектов электроснабжения, размеры которых определены в соответствии с </w:t>
      </w:r>
      <w:r w:rsidRPr="002B7D68">
        <w:rPr>
          <w:rFonts w:ascii="Times New Roman" w:eastAsiaTheme="minorHAnsi" w:hAnsi="Times New Roman" w:cs="Times New Roman"/>
          <w:sz w:val="24"/>
          <w:szCs w:val="24"/>
          <w:lang w:eastAsia="en-US"/>
        </w:rPr>
        <w:t>Постановлением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Pr>
          <w:rFonts w:ascii="Times New Roman" w:eastAsiaTheme="minorHAnsi" w:hAnsi="Times New Roman" w:cs="Times New Roman"/>
          <w:sz w:val="24"/>
          <w:szCs w:val="24"/>
          <w:lang w:eastAsia="en-US"/>
        </w:rPr>
        <w:t>;</w:t>
      </w:r>
    </w:p>
    <w:p w:rsidR="009C745D" w:rsidRDefault="009C745D" w:rsidP="009C745D">
      <w:pPr>
        <w:pStyle w:val="ConsPlusNormal"/>
        <w:widowControl/>
        <w:ind w:firstLine="709"/>
        <w:jc w:val="both"/>
        <w:rPr>
          <w:rFonts w:ascii="Times New Roman" w:eastAsiaTheme="minorHAnsi" w:hAnsi="Times New Roman" w:cs="Times New Roman"/>
          <w:sz w:val="24"/>
          <w:szCs w:val="24"/>
          <w:lang w:eastAsia="en-US"/>
        </w:rPr>
      </w:pPr>
      <w:r>
        <w:rPr>
          <w:rFonts w:ascii="Times New Roman" w:hAnsi="Times New Roman" w:cs="Times New Roman"/>
          <w:sz w:val="24"/>
          <w:szCs w:val="24"/>
        </w:rPr>
        <w:lastRenderedPageBreak/>
        <w:t xml:space="preserve">– </w:t>
      </w:r>
      <w:r w:rsidRPr="002B7D68">
        <w:rPr>
          <w:rFonts w:ascii="Times New Roman" w:hAnsi="Times New Roman" w:cs="Times New Roman"/>
          <w:sz w:val="24"/>
          <w:szCs w:val="24"/>
        </w:rPr>
        <w:t xml:space="preserve">отображаются охранные зоны объектов газоснабжения, размеры которых определены в соответствии с </w:t>
      </w:r>
      <w:r w:rsidRPr="002B7D68">
        <w:rPr>
          <w:rFonts w:ascii="Times New Roman" w:eastAsiaTheme="minorHAnsi" w:hAnsi="Times New Roman" w:cs="Times New Roman"/>
          <w:sz w:val="24"/>
          <w:szCs w:val="24"/>
          <w:lang w:eastAsia="en-US"/>
        </w:rPr>
        <w:t>Постановлением Правительства РФ от 20.11.2000 N 878 "Об утверждении Правил охраны газораспределительных сетей".</w:t>
      </w:r>
    </w:p>
    <w:p w:rsidR="009C745D" w:rsidRDefault="009C745D" w:rsidP="009C745D">
      <w:pPr>
        <w:pStyle w:val="ConsPlusNormal"/>
        <w:widowControl/>
        <w:ind w:firstLine="709"/>
        <w:jc w:val="both"/>
        <w:rPr>
          <w:rFonts w:ascii="Times New Roman" w:hAnsi="Times New Roman" w:cs="Times New Roman"/>
          <w:sz w:val="24"/>
          <w:szCs w:val="24"/>
        </w:rPr>
      </w:pPr>
    </w:p>
    <w:p w:rsidR="005709B3" w:rsidRPr="00E622ED" w:rsidRDefault="005709B3" w:rsidP="004C4F6F">
      <w:pPr>
        <w:pStyle w:val="1"/>
        <w:rPr>
          <w:rFonts w:eastAsia="Times New Roman"/>
        </w:rPr>
      </w:pPr>
      <w:bookmarkStart w:id="6" w:name="_Toc387740552"/>
      <w:r w:rsidRPr="00E622ED">
        <w:rPr>
          <w:rFonts w:eastAsia="Times New Roman"/>
        </w:rPr>
        <w:t xml:space="preserve">ЧАСТЬ </w:t>
      </w:r>
      <w:r w:rsidRPr="00E622ED">
        <w:rPr>
          <w:rFonts w:eastAsia="Times New Roman"/>
          <w:lang w:val="en-US"/>
        </w:rPr>
        <w:t>III</w:t>
      </w:r>
      <w:r w:rsidRPr="00E622ED">
        <w:rPr>
          <w:rFonts w:eastAsia="Times New Roman"/>
        </w:rPr>
        <w:t>. ГРАДОСТРОИТЕЛЬНЫЕ РЕГЛАМЕНТЫ</w:t>
      </w:r>
      <w:bookmarkEnd w:id="6"/>
    </w:p>
    <w:p w:rsidR="005709B3" w:rsidRPr="008019B4" w:rsidRDefault="005709B3" w:rsidP="004C4F6F">
      <w:pPr>
        <w:pStyle w:val="1"/>
        <w:rPr>
          <w:rFonts w:eastAsia="Times New Roman"/>
        </w:rPr>
      </w:pPr>
      <w:bookmarkStart w:id="7" w:name="_Toc387740553"/>
      <w:r w:rsidRPr="008019B4">
        <w:t xml:space="preserve">Глава 13. </w:t>
      </w:r>
      <w:r w:rsidRPr="008019B4">
        <w:rPr>
          <w:rFonts w:eastAsia="Times New Roman"/>
        </w:rPr>
        <w:t>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bookmarkEnd w:id="7"/>
    </w:p>
    <w:p w:rsidR="005709B3" w:rsidRPr="008019B4" w:rsidRDefault="005709B3" w:rsidP="004C4F6F">
      <w:pPr>
        <w:pStyle w:val="1"/>
      </w:pPr>
      <w:bookmarkStart w:id="8" w:name="_Toc387740554"/>
      <w:r w:rsidRPr="00CD0893">
        <w:rPr>
          <w:i/>
        </w:rPr>
        <w:t>Статья 4</w:t>
      </w:r>
      <w:r w:rsidR="00DC2E5B">
        <w:rPr>
          <w:i/>
        </w:rPr>
        <w:t>4</w:t>
      </w:r>
      <w:r w:rsidRPr="00CD0893">
        <w:rPr>
          <w:i/>
        </w:rPr>
        <w:t>.</w:t>
      </w:r>
      <w:r w:rsidRPr="008019B4">
        <w:t xml:space="preserve">  </w:t>
      </w:r>
      <w:r w:rsidRPr="008019B4">
        <w:rPr>
          <w:rFonts w:eastAsia="Times New Roman"/>
        </w:rPr>
        <w:t>Общие положения о территориальных зонах</w:t>
      </w:r>
      <w:r w:rsidR="00FA3ED7" w:rsidRPr="00FA3ED7">
        <w:t>.</w:t>
      </w:r>
      <w:bookmarkEnd w:id="8"/>
    </w:p>
    <w:p w:rsidR="00BF3BFD" w:rsidRPr="008019B4" w:rsidRDefault="00074941" w:rsidP="00490145">
      <w:pPr>
        <w:pStyle w:val="13"/>
        <w:widowControl w:val="0"/>
        <w:numPr>
          <w:ilvl w:val="0"/>
          <w:numId w:val="1"/>
        </w:numPr>
        <w:spacing w:line="240" w:lineRule="auto"/>
        <w:ind w:left="0" w:firstLine="709"/>
        <w:rPr>
          <w:b w:val="0"/>
        </w:rPr>
      </w:pPr>
      <w:r w:rsidRPr="008019B4">
        <w:rPr>
          <w:b w:val="0"/>
          <w:snapToGrid/>
        </w:rPr>
        <w:t>Градостроительные регламенты</w:t>
      </w:r>
      <w:r w:rsidRPr="008019B4">
        <w:rPr>
          <w:snapToGrid/>
        </w:rPr>
        <w:t xml:space="preserve"> </w:t>
      </w:r>
      <w:r w:rsidRPr="008019B4">
        <w:rPr>
          <w:b w:val="0"/>
          <w:snapToGrid/>
        </w:rPr>
        <w:t>установлены в пределах границ территориальных зон</w:t>
      </w:r>
      <w:r w:rsidR="00FA3ED7" w:rsidRPr="00FA3ED7">
        <w:rPr>
          <w:b w:val="0"/>
          <w:snapToGrid/>
        </w:rPr>
        <w:t xml:space="preserve">. </w:t>
      </w:r>
      <w:r w:rsidR="005119E1" w:rsidRPr="008019B4">
        <w:rPr>
          <w:b w:val="0"/>
          <w:snapToGrid/>
        </w:rPr>
        <w:t>Градостроительные регламенты установлены настоящими правилами в соответствии с требованиями действующего законодательства</w:t>
      </w:r>
      <w:r w:rsidR="00BF3BFD" w:rsidRPr="008019B4">
        <w:rPr>
          <w:b w:val="0"/>
          <w:snapToGrid/>
        </w:rPr>
        <w:t>.</w:t>
      </w:r>
      <w:r w:rsidR="005119E1" w:rsidRPr="008019B4">
        <w:rPr>
          <w:b w:val="0"/>
          <w:snapToGrid/>
        </w:rPr>
        <w:t xml:space="preserve">  </w:t>
      </w:r>
    </w:p>
    <w:p w:rsidR="00BF3BFD" w:rsidRPr="008019B4" w:rsidRDefault="00BF3BFD" w:rsidP="00490145">
      <w:pPr>
        <w:pStyle w:val="13"/>
        <w:widowControl w:val="0"/>
        <w:numPr>
          <w:ilvl w:val="0"/>
          <w:numId w:val="1"/>
        </w:numPr>
        <w:spacing w:line="240" w:lineRule="auto"/>
        <w:ind w:left="0" w:firstLine="709"/>
        <w:rPr>
          <w:b w:val="0"/>
        </w:rPr>
      </w:pPr>
      <w:r w:rsidRPr="008019B4">
        <w:rPr>
          <w:b w:val="0"/>
          <w:snapToGrid/>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00361ACE" w:rsidRPr="008019B4">
        <w:rPr>
          <w:b w:val="0"/>
          <w:snapToGrid/>
        </w:rPr>
        <w:t xml:space="preserve"> Градостроительным регламентом определяются </w:t>
      </w:r>
      <w:r w:rsidR="00361ACE" w:rsidRPr="008019B4">
        <w:rPr>
          <w:b w:val="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w:t>
      </w:r>
      <w:proofErr w:type="spellStart"/>
      <w:r w:rsidR="00361ACE" w:rsidRPr="008019B4">
        <w:rPr>
          <w:b w:val="0"/>
        </w:rPr>
        <w:t>водоохранных</w:t>
      </w:r>
      <w:proofErr w:type="spellEnd"/>
      <w:r w:rsidR="00361ACE" w:rsidRPr="008019B4">
        <w:rPr>
          <w:b w:val="0"/>
        </w:rPr>
        <w:t xml:space="preserve">, </w:t>
      </w:r>
      <w:r w:rsidR="00BC5F72">
        <w:rPr>
          <w:b w:val="0"/>
        </w:rPr>
        <w:t>санитарно-защитных</w:t>
      </w:r>
      <w:r w:rsidR="00361ACE" w:rsidRPr="008019B4">
        <w:rPr>
          <w:b w:val="0"/>
        </w:rPr>
        <w:t xml:space="preserve">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
    <w:p w:rsidR="00490145" w:rsidRPr="00490145" w:rsidRDefault="00074941" w:rsidP="00490145">
      <w:pPr>
        <w:pStyle w:val="13"/>
        <w:widowControl w:val="0"/>
        <w:numPr>
          <w:ilvl w:val="0"/>
          <w:numId w:val="1"/>
        </w:numPr>
        <w:spacing w:line="240" w:lineRule="auto"/>
        <w:ind w:left="0" w:firstLine="709"/>
        <w:rPr>
          <w:b w:val="0"/>
          <w:snapToGrid/>
        </w:rPr>
      </w:pPr>
      <w:r w:rsidRPr="008019B4">
        <w:rPr>
          <w:b w:val="0"/>
          <w:snapToGrid/>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922C5" w:rsidRPr="008019B4" w:rsidRDefault="00F922C5" w:rsidP="00490145">
      <w:pPr>
        <w:pStyle w:val="a3"/>
        <w:numPr>
          <w:ilvl w:val="0"/>
          <w:numId w:val="1"/>
        </w:numPr>
        <w:spacing w:after="0" w:line="240" w:lineRule="auto"/>
        <w:ind w:left="0" w:firstLine="709"/>
        <w:contextualSpacing w:val="0"/>
        <w:jc w:val="both"/>
        <w:rPr>
          <w:rFonts w:ascii="Times New Roman" w:eastAsia="Times New Roman" w:hAnsi="Times New Roman" w:cs="Times New Roman"/>
          <w:color w:val="000000"/>
          <w:sz w:val="24"/>
          <w:szCs w:val="24"/>
        </w:rPr>
      </w:pPr>
      <w:r w:rsidRPr="008019B4">
        <w:rPr>
          <w:rFonts w:ascii="Times New Roman" w:eastAsia="Times New Roman" w:hAnsi="Times New Roman" w:cs="Times New Roman"/>
          <w:color w:val="000000"/>
          <w:sz w:val="24"/>
          <w:szCs w:val="24"/>
        </w:rPr>
        <w:t xml:space="preserve">Действие градостроительного регламента не распространяется на земельные участки: </w:t>
      </w:r>
    </w:p>
    <w:p w:rsidR="00F922C5" w:rsidRPr="008019B4" w:rsidRDefault="00063DE2" w:rsidP="00490145">
      <w:pPr>
        <w:pStyle w:val="a3"/>
        <w:spacing w:after="0" w:line="240" w:lineRule="auto"/>
        <w:ind w:left="0" w:firstLine="709"/>
        <w:contextualSpacing w:val="0"/>
        <w:jc w:val="both"/>
        <w:rPr>
          <w:rFonts w:ascii="Times New Roman" w:eastAsia="Times New Roman" w:hAnsi="Times New Roman" w:cs="Times New Roman"/>
          <w:sz w:val="24"/>
          <w:szCs w:val="24"/>
        </w:rPr>
      </w:pPr>
      <w:bookmarkStart w:id="9" w:name="36041"/>
      <w:bookmarkEnd w:id="9"/>
      <w:r>
        <w:rPr>
          <w:rFonts w:ascii="Times New Roman" w:eastAsia="Times New Roman" w:hAnsi="Times New Roman" w:cs="Times New Roman"/>
          <w:sz w:val="24"/>
          <w:szCs w:val="24"/>
        </w:rPr>
        <w:t>–</w:t>
      </w:r>
      <w:r w:rsidR="00F922C5" w:rsidRPr="008019B4">
        <w:rPr>
          <w:rFonts w:ascii="Times New Roman" w:eastAsia="Times New Roman" w:hAnsi="Times New Roman" w:cs="Times New Roman"/>
          <w:sz w:val="24"/>
          <w:szCs w:val="24"/>
        </w:rPr>
        <w:t xml:space="preserve"> </w:t>
      </w:r>
      <w:r w:rsidR="00D1662C">
        <w:rPr>
          <w:rFonts w:ascii="Times New Roman" w:eastAsia="Times New Roman" w:hAnsi="Times New Roman" w:cs="Times New Roman"/>
          <w:sz w:val="24"/>
          <w:szCs w:val="24"/>
        </w:rPr>
        <w:t xml:space="preserve"> </w:t>
      </w:r>
      <w:r w:rsidR="00F922C5" w:rsidRPr="008019B4">
        <w:rPr>
          <w:rFonts w:ascii="Times New Roman" w:eastAsia="Times New Roman" w:hAnsi="Times New Roman" w:cs="Times New Roman"/>
          <w:sz w:val="24"/>
          <w:szCs w:val="24"/>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8" w:history="1">
        <w:r w:rsidR="00F922C5" w:rsidRPr="008019B4">
          <w:rPr>
            <w:rFonts w:ascii="Times New Roman" w:eastAsia="Times New Roman" w:hAnsi="Times New Roman" w:cs="Times New Roman"/>
            <w:sz w:val="24"/>
            <w:szCs w:val="24"/>
          </w:rPr>
          <w:t>законодательством</w:t>
        </w:r>
      </w:hyperlink>
      <w:r w:rsidR="00F922C5" w:rsidRPr="008019B4">
        <w:rPr>
          <w:rFonts w:ascii="Times New Roman" w:eastAsia="Times New Roman" w:hAnsi="Times New Roman" w:cs="Times New Roman"/>
          <w:sz w:val="24"/>
          <w:szCs w:val="24"/>
        </w:rPr>
        <w:t xml:space="preserve"> Российской Федерации об охране объектов культурного наследия; </w:t>
      </w:r>
    </w:p>
    <w:p w:rsidR="00F922C5" w:rsidRPr="008019B4" w:rsidRDefault="00063DE2" w:rsidP="00490145">
      <w:pPr>
        <w:pStyle w:val="a3"/>
        <w:spacing w:after="0" w:line="240" w:lineRule="auto"/>
        <w:ind w:left="0" w:firstLine="709"/>
        <w:contextualSpacing w:val="0"/>
        <w:jc w:val="both"/>
        <w:rPr>
          <w:rFonts w:ascii="Times New Roman" w:eastAsia="Times New Roman" w:hAnsi="Times New Roman" w:cs="Times New Roman"/>
          <w:sz w:val="24"/>
          <w:szCs w:val="24"/>
        </w:rPr>
      </w:pPr>
      <w:bookmarkStart w:id="10" w:name="36042"/>
      <w:bookmarkEnd w:id="10"/>
      <w:r>
        <w:rPr>
          <w:rFonts w:ascii="Times New Roman" w:eastAsia="Times New Roman" w:hAnsi="Times New Roman" w:cs="Times New Roman"/>
          <w:sz w:val="24"/>
          <w:szCs w:val="24"/>
        </w:rPr>
        <w:t>–</w:t>
      </w:r>
      <w:r w:rsidR="00D1662C">
        <w:rPr>
          <w:rFonts w:ascii="Times New Roman" w:eastAsia="Times New Roman" w:hAnsi="Times New Roman" w:cs="Times New Roman"/>
          <w:sz w:val="24"/>
          <w:szCs w:val="24"/>
        </w:rPr>
        <w:t xml:space="preserve">     </w:t>
      </w:r>
      <w:r w:rsidR="00F922C5" w:rsidRPr="008019B4">
        <w:rPr>
          <w:rFonts w:ascii="Times New Roman" w:eastAsia="Times New Roman" w:hAnsi="Times New Roman" w:cs="Times New Roman"/>
          <w:sz w:val="24"/>
          <w:szCs w:val="24"/>
        </w:rPr>
        <w:t xml:space="preserve"> в границах </w:t>
      </w:r>
      <w:hyperlink r:id="rId9" w:anchor="1012" w:history="1">
        <w:r w:rsidR="00F922C5" w:rsidRPr="008019B4">
          <w:rPr>
            <w:rFonts w:ascii="Times New Roman" w:eastAsia="Times New Roman" w:hAnsi="Times New Roman" w:cs="Times New Roman"/>
            <w:sz w:val="24"/>
            <w:szCs w:val="24"/>
          </w:rPr>
          <w:t>территорий общего пользования</w:t>
        </w:r>
      </w:hyperlink>
      <w:r w:rsidR="00F922C5" w:rsidRPr="008019B4">
        <w:rPr>
          <w:rFonts w:ascii="Times New Roman" w:eastAsia="Times New Roman" w:hAnsi="Times New Roman" w:cs="Times New Roman"/>
          <w:sz w:val="24"/>
          <w:szCs w:val="24"/>
        </w:rPr>
        <w:t xml:space="preserve">; </w:t>
      </w:r>
    </w:p>
    <w:p w:rsidR="00F922C5" w:rsidRPr="008019B4" w:rsidRDefault="00063DE2" w:rsidP="00490145">
      <w:pPr>
        <w:pStyle w:val="a3"/>
        <w:spacing w:after="0" w:line="240" w:lineRule="auto"/>
        <w:ind w:left="0" w:firstLine="709"/>
        <w:contextualSpacing w:val="0"/>
        <w:jc w:val="both"/>
        <w:rPr>
          <w:rFonts w:ascii="Times New Roman" w:eastAsia="Times New Roman" w:hAnsi="Times New Roman" w:cs="Times New Roman"/>
          <w:sz w:val="24"/>
          <w:szCs w:val="24"/>
        </w:rPr>
      </w:pPr>
      <w:bookmarkStart w:id="11" w:name="36043"/>
      <w:bookmarkEnd w:id="11"/>
      <w:r>
        <w:rPr>
          <w:rFonts w:ascii="Times New Roman" w:eastAsia="Times New Roman" w:hAnsi="Times New Roman" w:cs="Times New Roman"/>
          <w:sz w:val="24"/>
          <w:szCs w:val="24"/>
        </w:rPr>
        <w:t>–</w:t>
      </w:r>
      <w:r w:rsidR="00F922C5" w:rsidRPr="008019B4">
        <w:rPr>
          <w:rFonts w:ascii="Times New Roman" w:eastAsia="Times New Roman" w:hAnsi="Times New Roman" w:cs="Times New Roman"/>
          <w:sz w:val="24"/>
          <w:szCs w:val="24"/>
        </w:rPr>
        <w:t xml:space="preserve"> </w:t>
      </w:r>
      <w:r w:rsidR="00D1662C">
        <w:rPr>
          <w:rFonts w:ascii="Times New Roman" w:eastAsia="Times New Roman" w:hAnsi="Times New Roman" w:cs="Times New Roman"/>
          <w:sz w:val="24"/>
          <w:szCs w:val="24"/>
        </w:rPr>
        <w:t xml:space="preserve">     </w:t>
      </w:r>
      <w:r w:rsidR="00F922C5" w:rsidRPr="008019B4">
        <w:rPr>
          <w:rFonts w:ascii="Times New Roman" w:eastAsia="Times New Roman" w:hAnsi="Times New Roman" w:cs="Times New Roman"/>
          <w:sz w:val="24"/>
          <w:szCs w:val="24"/>
        </w:rPr>
        <w:t xml:space="preserve">занятые линейными объектами; </w:t>
      </w:r>
    </w:p>
    <w:p w:rsidR="00F922C5" w:rsidRDefault="00063DE2" w:rsidP="00490145">
      <w:pPr>
        <w:pStyle w:val="a3"/>
        <w:spacing w:after="0" w:line="240" w:lineRule="auto"/>
        <w:ind w:left="0" w:firstLine="709"/>
        <w:contextualSpacing w:val="0"/>
        <w:jc w:val="both"/>
        <w:rPr>
          <w:rFonts w:ascii="Times New Roman" w:eastAsia="Times New Roman" w:hAnsi="Times New Roman" w:cs="Times New Roman"/>
          <w:sz w:val="24"/>
          <w:szCs w:val="24"/>
        </w:rPr>
      </w:pPr>
      <w:bookmarkStart w:id="12" w:name="36044"/>
      <w:bookmarkEnd w:id="12"/>
      <w:r>
        <w:rPr>
          <w:rFonts w:ascii="Times New Roman" w:eastAsia="Times New Roman" w:hAnsi="Times New Roman" w:cs="Times New Roman"/>
          <w:sz w:val="24"/>
          <w:szCs w:val="24"/>
        </w:rPr>
        <w:t>–</w:t>
      </w:r>
      <w:r w:rsidR="00F922C5" w:rsidRPr="008019B4">
        <w:rPr>
          <w:rFonts w:ascii="Times New Roman" w:eastAsia="Times New Roman" w:hAnsi="Times New Roman" w:cs="Times New Roman"/>
          <w:sz w:val="24"/>
          <w:szCs w:val="24"/>
        </w:rPr>
        <w:t xml:space="preserve"> </w:t>
      </w:r>
      <w:r w:rsidR="00D1662C">
        <w:rPr>
          <w:rFonts w:ascii="Times New Roman" w:eastAsia="Times New Roman" w:hAnsi="Times New Roman" w:cs="Times New Roman"/>
          <w:sz w:val="24"/>
          <w:szCs w:val="24"/>
        </w:rPr>
        <w:t xml:space="preserve">     </w:t>
      </w:r>
      <w:r w:rsidR="00F922C5" w:rsidRPr="008019B4">
        <w:rPr>
          <w:rFonts w:ascii="Times New Roman" w:eastAsia="Times New Roman" w:hAnsi="Times New Roman" w:cs="Times New Roman"/>
          <w:sz w:val="24"/>
          <w:szCs w:val="24"/>
        </w:rPr>
        <w:t xml:space="preserve">предоставленные для добычи полезных ископаемых. </w:t>
      </w:r>
    </w:p>
    <w:p w:rsidR="00D1662C" w:rsidRPr="00D1662C" w:rsidRDefault="00D1662C" w:rsidP="00490145">
      <w:pPr>
        <w:pStyle w:val="a3"/>
        <w:numPr>
          <w:ilvl w:val="0"/>
          <w:numId w:val="1"/>
        </w:numPr>
        <w:spacing w:after="0" w:line="240" w:lineRule="auto"/>
        <w:ind w:left="0" w:firstLine="709"/>
        <w:contextualSpacing w:val="0"/>
        <w:jc w:val="both"/>
        <w:rPr>
          <w:rFonts w:ascii="Times New Roman" w:eastAsia="Times New Roman" w:hAnsi="Times New Roman" w:cs="Times New Roman"/>
          <w:sz w:val="24"/>
          <w:szCs w:val="24"/>
        </w:rPr>
      </w:pPr>
      <w:r w:rsidRPr="00D1662C">
        <w:rPr>
          <w:rFonts w:ascii="Times New Roman" w:eastAsia="Times New Roman" w:hAnsi="Times New Roman" w:cs="Times New Roman"/>
          <w:sz w:val="24"/>
          <w:szCs w:val="24"/>
        </w:rPr>
        <w:t xml:space="preserve">Градостроительные регламенты не устанавливаются для: </w:t>
      </w:r>
    </w:p>
    <w:p w:rsidR="00D1662C" w:rsidRDefault="00D1662C" w:rsidP="00490145">
      <w:pPr>
        <w:spacing w:after="0" w:line="240" w:lineRule="auto"/>
        <w:ind w:firstLine="709"/>
        <w:jc w:val="both"/>
        <w:rPr>
          <w:rFonts w:ascii="Times New Roman" w:eastAsia="Times New Roman" w:hAnsi="Times New Roman" w:cs="Times New Roman"/>
          <w:sz w:val="24"/>
          <w:szCs w:val="24"/>
        </w:rPr>
      </w:pPr>
      <w:r w:rsidRPr="00D1662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земель лесного фонда;</w:t>
      </w:r>
    </w:p>
    <w:p w:rsidR="00D1662C" w:rsidRDefault="00D1662C"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1662C">
        <w:rPr>
          <w:rFonts w:ascii="Times New Roman" w:eastAsia="Times New Roman" w:hAnsi="Times New Roman" w:cs="Times New Roman"/>
          <w:sz w:val="24"/>
          <w:szCs w:val="24"/>
        </w:rPr>
        <w:t xml:space="preserve">земель, </w:t>
      </w:r>
      <w:r>
        <w:rPr>
          <w:rFonts w:ascii="Times New Roman" w:eastAsia="Times New Roman" w:hAnsi="Times New Roman" w:cs="Times New Roman"/>
          <w:sz w:val="24"/>
          <w:szCs w:val="24"/>
        </w:rPr>
        <w:t>покрытых поверхностными водами;</w:t>
      </w:r>
    </w:p>
    <w:p w:rsidR="00D1662C" w:rsidRDefault="00D1662C"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земель запаса;</w:t>
      </w:r>
    </w:p>
    <w:p w:rsidR="001B732B" w:rsidRDefault="00D1662C"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D1662C">
        <w:rPr>
          <w:rFonts w:ascii="Times New Roman" w:eastAsia="Times New Roman" w:hAnsi="Times New Roman" w:cs="Times New Roman"/>
          <w:sz w:val="24"/>
          <w:szCs w:val="24"/>
        </w:rPr>
        <w:t xml:space="preserve"> земель особо охраняемых природных территорий (за исключением земель лечебно-оздоровительных </w:t>
      </w:r>
      <w:r>
        <w:rPr>
          <w:rFonts w:ascii="Times New Roman" w:eastAsia="Times New Roman" w:hAnsi="Times New Roman" w:cs="Times New Roman"/>
          <w:sz w:val="24"/>
          <w:szCs w:val="24"/>
        </w:rPr>
        <w:t>местностей и курортов);</w:t>
      </w:r>
    </w:p>
    <w:p w:rsidR="00D1662C" w:rsidRDefault="00D1662C"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1662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D1662C">
        <w:rPr>
          <w:rFonts w:ascii="Times New Roman" w:eastAsia="Times New Roman" w:hAnsi="Times New Roman" w:cs="Times New Roman"/>
          <w:sz w:val="24"/>
          <w:szCs w:val="24"/>
        </w:rPr>
        <w:t>сельскохозяйственных угодий в составе земель с</w:t>
      </w:r>
      <w:r>
        <w:rPr>
          <w:rFonts w:ascii="Times New Roman" w:eastAsia="Times New Roman" w:hAnsi="Times New Roman" w:cs="Times New Roman"/>
          <w:sz w:val="24"/>
          <w:szCs w:val="24"/>
        </w:rPr>
        <w:t>ельскохозяйственного назначения;</w:t>
      </w:r>
    </w:p>
    <w:p w:rsidR="00490145" w:rsidRDefault="00D1662C"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1662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D1662C">
        <w:rPr>
          <w:rFonts w:ascii="Times New Roman" w:eastAsia="Times New Roman" w:hAnsi="Times New Roman" w:cs="Times New Roman"/>
          <w:sz w:val="24"/>
          <w:szCs w:val="24"/>
        </w:rPr>
        <w:t>земельных участков, расположенных в границах особых экономических зон</w:t>
      </w:r>
      <w:r>
        <w:rPr>
          <w:rFonts w:ascii="Times New Roman" w:eastAsia="Times New Roman" w:hAnsi="Times New Roman" w:cs="Times New Roman"/>
          <w:sz w:val="24"/>
          <w:szCs w:val="24"/>
        </w:rPr>
        <w:t>.</w:t>
      </w:r>
    </w:p>
    <w:p w:rsidR="005709B3" w:rsidRPr="008019B4" w:rsidRDefault="00D1662C" w:rsidP="00490145">
      <w:pPr>
        <w:pStyle w:val="13"/>
        <w:widowControl w:val="0"/>
        <w:spacing w:line="240" w:lineRule="auto"/>
        <w:ind w:firstLine="709"/>
        <w:rPr>
          <w:b w:val="0"/>
        </w:rPr>
      </w:pPr>
      <w:r>
        <w:rPr>
          <w:b w:val="0"/>
          <w:snapToGrid/>
        </w:rPr>
        <w:t>6</w:t>
      </w:r>
      <w:r w:rsidR="00F922C5" w:rsidRPr="008019B4">
        <w:rPr>
          <w:b w:val="0"/>
        </w:rPr>
        <w:t>.</w:t>
      </w:r>
      <w:r w:rsidR="005709B3" w:rsidRPr="008019B4">
        <w:rPr>
          <w:b w:val="0"/>
        </w:rPr>
        <w:t xml:space="preserve"> </w:t>
      </w:r>
      <w:r w:rsidR="00490145">
        <w:rPr>
          <w:b w:val="0"/>
        </w:rPr>
        <w:t xml:space="preserve">        </w:t>
      </w:r>
      <w:r w:rsidR="005709B3" w:rsidRPr="008019B4">
        <w:rPr>
          <w:b w:val="0"/>
        </w:rPr>
        <w:t>На карте градостроительного зонирования:</w:t>
      </w:r>
    </w:p>
    <w:p w:rsidR="005709B3" w:rsidRPr="008019B4" w:rsidRDefault="005709B3" w:rsidP="00490145">
      <w:pPr>
        <w:pStyle w:val="a3"/>
        <w:numPr>
          <w:ilvl w:val="0"/>
          <w:numId w:val="2"/>
        </w:numPr>
        <w:spacing w:after="0" w:line="240" w:lineRule="auto"/>
        <w:ind w:left="0" w:firstLine="709"/>
        <w:contextualSpacing w:val="0"/>
        <w:jc w:val="both"/>
        <w:rPr>
          <w:rFonts w:ascii="Times New Roman" w:eastAsia="Times New Roman" w:hAnsi="Times New Roman" w:cs="Times New Roman"/>
          <w:sz w:val="24"/>
          <w:szCs w:val="24"/>
        </w:rPr>
      </w:pPr>
      <w:r w:rsidRPr="008019B4">
        <w:rPr>
          <w:rFonts w:ascii="Times New Roman" w:eastAsia="Times New Roman" w:hAnsi="Times New Roman" w:cs="Times New Roman"/>
          <w:sz w:val="24"/>
          <w:szCs w:val="24"/>
        </w:rPr>
        <w:t xml:space="preserve">выделены территориальные зоны </w:t>
      </w:r>
      <w:r w:rsidR="006F366A">
        <w:rPr>
          <w:rFonts w:ascii="Times New Roman" w:eastAsia="Times New Roman" w:hAnsi="Times New Roman" w:cs="Times New Roman"/>
          <w:sz w:val="24"/>
          <w:szCs w:val="24"/>
        </w:rPr>
        <w:t xml:space="preserve">для всей территории муниципального образования </w:t>
      </w:r>
      <w:proofErr w:type="spellStart"/>
      <w:r w:rsidR="00D82451">
        <w:rPr>
          <w:rFonts w:ascii="Times New Roman" w:eastAsia="Times New Roman" w:hAnsi="Times New Roman" w:cs="Times New Roman"/>
          <w:sz w:val="24"/>
          <w:szCs w:val="24"/>
        </w:rPr>
        <w:t>Шестаковский</w:t>
      </w:r>
      <w:proofErr w:type="spellEnd"/>
      <w:r w:rsidR="00D82451">
        <w:rPr>
          <w:rFonts w:ascii="Times New Roman" w:eastAsia="Times New Roman" w:hAnsi="Times New Roman" w:cs="Times New Roman"/>
          <w:sz w:val="24"/>
          <w:szCs w:val="24"/>
        </w:rPr>
        <w:t xml:space="preserve"> сельсовет</w:t>
      </w:r>
      <w:r w:rsidR="006F366A">
        <w:rPr>
          <w:rFonts w:ascii="Times New Roman" w:eastAsia="Times New Roman" w:hAnsi="Times New Roman" w:cs="Times New Roman"/>
          <w:sz w:val="24"/>
          <w:szCs w:val="24"/>
        </w:rPr>
        <w:t>, за исключением территорий, обозначенных в ч</w:t>
      </w:r>
      <w:r w:rsidR="006F366A">
        <w:rPr>
          <w:rFonts w:ascii="Times New Roman" w:hAnsi="Times New Roman" w:cs="Times New Roman"/>
          <w:sz w:val="24"/>
          <w:szCs w:val="24"/>
        </w:rPr>
        <w:t>асти</w:t>
      </w:r>
      <w:r w:rsidR="00D5679F" w:rsidRPr="008019B4">
        <w:rPr>
          <w:rFonts w:ascii="Times New Roman" w:hAnsi="Times New Roman" w:cs="Times New Roman"/>
          <w:sz w:val="24"/>
          <w:szCs w:val="24"/>
        </w:rPr>
        <w:t xml:space="preserve"> </w:t>
      </w:r>
      <w:r w:rsidR="006F366A">
        <w:rPr>
          <w:rFonts w:ascii="Times New Roman" w:hAnsi="Times New Roman" w:cs="Times New Roman"/>
          <w:sz w:val="24"/>
          <w:szCs w:val="24"/>
        </w:rPr>
        <w:t>5</w:t>
      </w:r>
      <w:r w:rsidRPr="008019B4">
        <w:rPr>
          <w:rFonts w:ascii="Times New Roman" w:hAnsi="Times New Roman" w:cs="Times New Roman"/>
          <w:sz w:val="24"/>
          <w:szCs w:val="24"/>
        </w:rPr>
        <w:t xml:space="preserve"> настоящей статьи;</w:t>
      </w:r>
    </w:p>
    <w:p w:rsidR="005709B3" w:rsidRPr="008019B4" w:rsidRDefault="005709B3" w:rsidP="00490145">
      <w:pPr>
        <w:pStyle w:val="a3"/>
        <w:numPr>
          <w:ilvl w:val="0"/>
          <w:numId w:val="2"/>
        </w:numPr>
        <w:spacing w:after="0" w:line="240" w:lineRule="auto"/>
        <w:ind w:left="0" w:firstLine="709"/>
        <w:contextualSpacing w:val="0"/>
        <w:jc w:val="both"/>
        <w:rPr>
          <w:rFonts w:ascii="Times New Roman" w:eastAsia="Times New Roman" w:hAnsi="Times New Roman" w:cs="Times New Roman"/>
          <w:sz w:val="24"/>
          <w:szCs w:val="24"/>
        </w:rPr>
      </w:pPr>
      <w:r w:rsidRPr="008019B4">
        <w:rPr>
          <w:rFonts w:ascii="Times New Roman" w:eastAsia="Times New Roman" w:hAnsi="Times New Roman" w:cs="Times New Roman"/>
          <w:sz w:val="24"/>
          <w:szCs w:val="24"/>
        </w:rPr>
        <w:t>обозначены границы зон с особыми усл</w:t>
      </w:r>
      <w:r w:rsidR="006836CC">
        <w:rPr>
          <w:rFonts w:ascii="Times New Roman" w:eastAsia="Times New Roman" w:hAnsi="Times New Roman" w:cs="Times New Roman"/>
          <w:sz w:val="24"/>
          <w:szCs w:val="24"/>
        </w:rPr>
        <w:t>овиями использования территорий:</w:t>
      </w:r>
      <w:r w:rsidRPr="008019B4">
        <w:rPr>
          <w:rFonts w:ascii="Times New Roman" w:eastAsia="Times New Roman" w:hAnsi="Times New Roman" w:cs="Times New Roman"/>
          <w:sz w:val="24"/>
          <w:szCs w:val="24"/>
        </w:rPr>
        <w:t xml:space="preserve"> </w:t>
      </w:r>
      <w:r w:rsidR="0001121F">
        <w:rPr>
          <w:rFonts w:ascii="Times New Roman" w:eastAsia="Times New Roman" w:hAnsi="Times New Roman" w:cs="Times New Roman"/>
          <w:sz w:val="24"/>
          <w:szCs w:val="24"/>
        </w:rPr>
        <w:t>Санитарно-защитные</w:t>
      </w:r>
      <w:r w:rsidRPr="008019B4">
        <w:rPr>
          <w:rFonts w:ascii="Times New Roman" w:eastAsia="Times New Roman" w:hAnsi="Times New Roman" w:cs="Times New Roman"/>
          <w:sz w:val="24"/>
          <w:szCs w:val="24"/>
        </w:rPr>
        <w:t xml:space="preserve"> зоны, </w:t>
      </w:r>
      <w:proofErr w:type="spellStart"/>
      <w:r w:rsidRPr="008019B4">
        <w:rPr>
          <w:rFonts w:ascii="Times New Roman" w:eastAsia="Times New Roman" w:hAnsi="Times New Roman" w:cs="Times New Roman"/>
          <w:sz w:val="24"/>
          <w:szCs w:val="24"/>
        </w:rPr>
        <w:t>водоохранные</w:t>
      </w:r>
      <w:proofErr w:type="spellEnd"/>
      <w:r w:rsidRPr="008019B4">
        <w:rPr>
          <w:rFonts w:ascii="Times New Roman" w:eastAsia="Times New Roman" w:hAnsi="Times New Roman" w:cs="Times New Roman"/>
          <w:sz w:val="24"/>
          <w:szCs w:val="24"/>
        </w:rPr>
        <w:t xml:space="preserve"> зоны, иные зоны охраны, установленные в соответствии с федеральным законодат</w:t>
      </w:r>
      <w:r w:rsidRPr="008019B4">
        <w:rPr>
          <w:rFonts w:ascii="Times New Roman" w:hAnsi="Times New Roman" w:cs="Times New Roman"/>
          <w:sz w:val="24"/>
          <w:szCs w:val="24"/>
        </w:rPr>
        <w:t>ельством;</w:t>
      </w:r>
    </w:p>
    <w:p w:rsidR="005709B3" w:rsidRDefault="00D1662C"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679F" w:rsidRPr="008019B4">
        <w:rPr>
          <w:rFonts w:ascii="Times New Roman" w:eastAsia="Times New Roman" w:hAnsi="Times New Roman" w:cs="Times New Roman"/>
          <w:sz w:val="24"/>
          <w:szCs w:val="24"/>
        </w:rPr>
        <w:t xml:space="preserve">. </w:t>
      </w:r>
      <w:r w:rsidR="00490145">
        <w:rPr>
          <w:rFonts w:ascii="Times New Roman" w:eastAsia="Times New Roman" w:hAnsi="Times New Roman" w:cs="Times New Roman"/>
          <w:sz w:val="24"/>
          <w:szCs w:val="24"/>
        </w:rPr>
        <w:t xml:space="preserve">   </w:t>
      </w:r>
      <w:r w:rsidR="005709B3" w:rsidRPr="008019B4">
        <w:rPr>
          <w:rFonts w:ascii="Times New Roman" w:eastAsia="Times New Roman" w:hAnsi="Times New Roman" w:cs="Times New Roman"/>
          <w:sz w:val="24"/>
          <w:szCs w:val="24"/>
        </w:rPr>
        <w:t xml:space="preserve">В соответствии с </w:t>
      </w:r>
      <w:r w:rsidR="00D5679F" w:rsidRPr="008019B4">
        <w:rPr>
          <w:rFonts w:ascii="Times New Roman" w:hAnsi="Times New Roman" w:cs="Times New Roman"/>
          <w:sz w:val="24"/>
          <w:szCs w:val="24"/>
        </w:rPr>
        <w:t>требованиями действующего законодательства,</w:t>
      </w:r>
      <w:r w:rsidR="00D5679F" w:rsidRPr="008019B4">
        <w:rPr>
          <w:rFonts w:ascii="Times New Roman" w:eastAsia="Times New Roman" w:hAnsi="Times New Roman" w:cs="Times New Roman"/>
          <w:sz w:val="24"/>
          <w:szCs w:val="24"/>
        </w:rPr>
        <w:t xml:space="preserve"> в частности </w:t>
      </w:r>
      <w:r w:rsidR="005709B3" w:rsidRPr="008019B4">
        <w:rPr>
          <w:rFonts w:ascii="Times New Roman" w:eastAsia="Times New Roman" w:hAnsi="Times New Roman" w:cs="Times New Roman"/>
          <w:sz w:val="24"/>
          <w:szCs w:val="24"/>
        </w:rPr>
        <w:t>Градостроительным кодексом Российской Федерации на карте градостроительног</w:t>
      </w:r>
      <w:r w:rsidR="00D5679F" w:rsidRPr="008019B4">
        <w:rPr>
          <w:rFonts w:ascii="Times New Roman" w:eastAsia="Times New Roman" w:hAnsi="Times New Roman" w:cs="Times New Roman"/>
          <w:sz w:val="24"/>
          <w:szCs w:val="24"/>
        </w:rPr>
        <w:t xml:space="preserve">о зонирования </w:t>
      </w:r>
      <w:r w:rsidR="005709B3" w:rsidRPr="008019B4">
        <w:rPr>
          <w:rFonts w:ascii="Times New Roman" w:eastAsia="Times New Roman" w:hAnsi="Times New Roman" w:cs="Times New Roman"/>
          <w:sz w:val="24"/>
          <w:szCs w:val="24"/>
        </w:rPr>
        <w:t>установлены следующие виды территориальных зон:</w:t>
      </w:r>
    </w:p>
    <w:p w:rsidR="004C4F6F" w:rsidRDefault="004C4F6F" w:rsidP="00490145">
      <w:pPr>
        <w:spacing w:after="0" w:line="240" w:lineRule="auto"/>
        <w:ind w:firstLine="709"/>
        <w:jc w:val="both"/>
        <w:rPr>
          <w:rFonts w:ascii="Times New Roman" w:eastAsia="Times New Roman" w:hAnsi="Times New Roman" w:cs="Times New Roman"/>
          <w:sz w:val="24"/>
          <w:szCs w:val="24"/>
        </w:rPr>
      </w:pPr>
    </w:p>
    <w:tbl>
      <w:tblPr>
        <w:tblW w:w="0" w:type="auto"/>
        <w:jc w:val="center"/>
        <w:tblLook w:val="0000" w:firstRow="0" w:lastRow="0" w:firstColumn="0" w:lastColumn="0" w:noHBand="0" w:noVBand="0"/>
      </w:tblPr>
      <w:tblGrid>
        <w:gridCol w:w="1556"/>
        <w:gridCol w:w="8355"/>
      </w:tblGrid>
      <w:tr w:rsidR="004C4F6F" w:rsidRPr="004C4F6F" w:rsidTr="0066743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Кодовое</w:t>
            </w:r>
          </w:p>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обозначение</w:t>
            </w:r>
          </w:p>
        </w:tc>
        <w:tc>
          <w:tcPr>
            <w:tcW w:w="8472" w:type="dxa"/>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Наименование зоны</w:t>
            </w:r>
          </w:p>
        </w:tc>
      </w:tr>
      <w:tr w:rsidR="004C4F6F" w:rsidRPr="004C4F6F" w:rsidTr="002D70A9">
        <w:trPr>
          <w:cantSplit/>
          <w:jc w:val="center"/>
        </w:trPr>
        <w:tc>
          <w:tcPr>
            <w:tcW w:w="10028" w:type="dxa"/>
            <w:gridSpan w:val="2"/>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Жилые зоны</w:t>
            </w:r>
          </w:p>
        </w:tc>
      </w:tr>
      <w:tr w:rsidR="004C4F6F" w:rsidRPr="004C4F6F" w:rsidTr="00667434">
        <w:trPr>
          <w:trHeight w:val="206"/>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Ж</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 xml:space="preserve">Зона жилой застройки </w:t>
            </w:r>
          </w:p>
        </w:tc>
      </w:tr>
      <w:tr w:rsidR="004C4F6F" w:rsidRPr="004C4F6F"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Общественно-деловые зоны</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О-1</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делового, общественного и коммерческого назначения</w:t>
            </w:r>
          </w:p>
        </w:tc>
      </w:tr>
      <w:tr w:rsidR="00667434"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667434" w:rsidRPr="004C4F6F" w:rsidRDefault="00667434" w:rsidP="004C4F6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О-2</w:t>
            </w:r>
          </w:p>
        </w:tc>
        <w:tc>
          <w:tcPr>
            <w:tcW w:w="8472" w:type="dxa"/>
            <w:tcBorders>
              <w:top w:val="single" w:sz="4" w:space="0" w:color="auto"/>
              <w:left w:val="single" w:sz="4" w:space="0" w:color="auto"/>
              <w:bottom w:val="single" w:sz="4" w:space="0" w:color="auto"/>
              <w:right w:val="single" w:sz="4" w:space="0" w:color="auto"/>
            </w:tcBorders>
          </w:tcPr>
          <w:p w:rsidR="00667434" w:rsidRPr="004C4F6F" w:rsidRDefault="00667434" w:rsidP="00667434">
            <w:pPr>
              <w:spacing w:after="0" w:line="240" w:lineRule="auto"/>
              <w:rPr>
                <w:rFonts w:ascii="Times New Roman" w:hAnsi="Times New Roman" w:cs="Times New Roman"/>
                <w:sz w:val="24"/>
                <w:szCs w:val="24"/>
              </w:rPr>
            </w:pPr>
            <w:r w:rsidRPr="00667434">
              <w:rPr>
                <w:rFonts w:ascii="Times New Roman" w:hAnsi="Times New Roman" w:cs="Times New Roman"/>
                <w:sz w:val="24"/>
                <w:szCs w:val="24"/>
              </w:rPr>
              <w:t>Зона дошкольных и</w:t>
            </w:r>
            <w:r>
              <w:rPr>
                <w:rFonts w:ascii="Times New Roman" w:hAnsi="Times New Roman" w:cs="Times New Roman"/>
                <w:sz w:val="24"/>
                <w:szCs w:val="24"/>
              </w:rPr>
              <w:t xml:space="preserve"> </w:t>
            </w:r>
            <w:r w:rsidRPr="00667434">
              <w:rPr>
                <w:rFonts w:ascii="Times New Roman" w:hAnsi="Times New Roman" w:cs="Times New Roman"/>
                <w:sz w:val="24"/>
                <w:szCs w:val="24"/>
              </w:rPr>
              <w:t>общеобразовательных учреждений</w:t>
            </w:r>
          </w:p>
        </w:tc>
      </w:tr>
      <w:tr w:rsidR="00667434"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667434" w:rsidRPr="004C4F6F" w:rsidRDefault="00667434" w:rsidP="004C4F6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О-3</w:t>
            </w:r>
          </w:p>
        </w:tc>
        <w:tc>
          <w:tcPr>
            <w:tcW w:w="8472" w:type="dxa"/>
            <w:tcBorders>
              <w:top w:val="single" w:sz="4" w:space="0" w:color="auto"/>
              <w:left w:val="single" w:sz="4" w:space="0" w:color="auto"/>
              <w:bottom w:val="single" w:sz="4" w:space="0" w:color="auto"/>
              <w:right w:val="single" w:sz="4" w:space="0" w:color="auto"/>
            </w:tcBorders>
          </w:tcPr>
          <w:p w:rsidR="00667434" w:rsidRPr="004C4F6F" w:rsidRDefault="00667434" w:rsidP="004C4F6F">
            <w:pPr>
              <w:spacing w:after="0" w:line="240" w:lineRule="auto"/>
              <w:rPr>
                <w:rFonts w:ascii="Times New Roman" w:hAnsi="Times New Roman" w:cs="Times New Roman"/>
                <w:sz w:val="24"/>
                <w:szCs w:val="24"/>
              </w:rPr>
            </w:pPr>
            <w:r w:rsidRPr="00667434">
              <w:rPr>
                <w:rFonts w:ascii="Times New Roman" w:hAnsi="Times New Roman" w:cs="Times New Roman"/>
                <w:sz w:val="24"/>
                <w:szCs w:val="24"/>
              </w:rPr>
              <w:t>Зона объектов религиозного назначения</w:t>
            </w:r>
          </w:p>
        </w:tc>
      </w:tr>
      <w:tr w:rsidR="004C4F6F" w:rsidRPr="004C4F6F"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Производственные зоны</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Пр-1</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 xml:space="preserve">Зона производственно-коммунальных объектов </w:t>
            </w:r>
            <w:r w:rsidR="008155B3" w:rsidRPr="004C4F6F">
              <w:rPr>
                <w:rFonts w:ascii="Times New Roman" w:hAnsi="Times New Roman" w:cs="Times New Roman"/>
                <w:sz w:val="24"/>
                <w:szCs w:val="24"/>
              </w:rPr>
              <w:t>I</w:t>
            </w:r>
            <w:r w:rsidR="008155B3" w:rsidRPr="004C4F6F">
              <w:rPr>
                <w:rFonts w:ascii="Times New Roman" w:hAnsi="Times New Roman" w:cs="Times New Roman"/>
                <w:sz w:val="24"/>
                <w:szCs w:val="24"/>
                <w:lang w:val="en-US"/>
              </w:rPr>
              <w:t>I</w:t>
            </w:r>
            <w:r w:rsidR="008155B3" w:rsidRPr="004C4F6F">
              <w:rPr>
                <w:rFonts w:ascii="Times New Roman" w:hAnsi="Times New Roman" w:cs="Times New Roman"/>
                <w:sz w:val="24"/>
                <w:szCs w:val="24"/>
              </w:rPr>
              <w:t>-V</w:t>
            </w:r>
            <w:r w:rsidRPr="004C4F6F">
              <w:rPr>
                <w:rFonts w:ascii="Times New Roman" w:hAnsi="Times New Roman" w:cs="Times New Roman"/>
                <w:sz w:val="24"/>
                <w:szCs w:val="24"/>
              </w:rPr>
              <w:t xml:space="preserve"> класса вредности</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Пр-2</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производственно-коммунальных объектов I</w:t>
            </w:r>
            <w:r w:rsidR="008155B3">
              <w:rPr>
                <w:rFonts w:ascii="Times New Roman" w:hAnsi="Times New Roman" w:cs="Times New Roman"/>
                <w:sz w:val="24"/>
                <w:szCs w:val="24"/>
                <w:lang w:val="en-US"/>
              </w:rPr>
              <w:t>I</w:t>
            </w:r>
            <w:r w:rsidRPr="004C4F6F">
              <w:rPr>
                <w:rFonts w:ascii="Times New Roman" w:hAnsi="Times New Roman" w:cs="Times New Roman"/>
                <w:sz w:val="24"/>
                <w:szCs w:val="24"/>
                <w:lang w:val="en-US"/>
              </w:rPr>
              <w:t>I</w:t>
            </w:r>
            <w:r w:rsidRPr="004C4F6F">
              <w:rPr>
                <w:rFonts w:ascii="Times New Roman" w:hAnsi="Times New Roman" w:cs="Times New Roman"/>
                <w:sz w:val="24"/>
                <w:szCs w:val="24"/>
              </w:rPr>
              <w:t>-V классов вредности</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Пр-3</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производственно-коммунальных объектов I</w:t>
            </w:r>
            <w:r w:rsidR="008155B3">
              <w:rPr>
                <w:rFonts w:ascii="Times New Roman" w:hAnsi="Times New Roman" w:cs="Times New Roman"/>
                <w:sz w:val="24"/>
                <w:szCs w:val="24"/>
                <w:lang w:val="en-US"/>
              </w:rPr>
              <w:t>V</w:t>
            </w:r>
            <w:r w:rsidRPr="004C4F6F">
              <w:rPr>
                <w:rFonts w:ascii="Times New Roman" w:hAnsi="Times New Roman" w:cs="Times New Roman"/>
                <w:sz w:val="24"/>
                <w:szCs w:val="24"/>
              </w:rPr>
              <w:t xml:space="preserve"> -V классов вредности</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proofErr w:type="spellStart"/>
            <w:r w:rsidRPr="004C4F6F">
              <w:rPr>
                <w:rFonts w:ascii="Times New Roman" w:hAnsi="Times New Roman" w:cs="Times New Roman"/>
                <w:b/>
                <w:sz w:val="24"/>
                <w:szCs w:val="24"/>
              </w:rPr>
              <w:t>Пр</w:t>
            </w:r>
            <w:proofErr w:type="spellEnd"/>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зеленых насаждений, выполняющих санитарно-защитные функции</w:t>
            </w:r>
          </w:p>
        </w:tc>
      </w:tr>
      <w:tr w:rsidR="004C4F6F" w:rsidRPr="004C4F6F"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Зоны инженерной и транспортной инфраструктур</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ИТ</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водозаборных и иных технических сооружений</w:t>
            </w:r>
          </w:p>
        </w:tc>
      </w:tr>
      <w:tr w:rsidR="00667434"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667434" w:rsidRPr="004C4F6F" w:rsidRDefault="00667434" w:rsidP="004C4F6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ИТ-1</w:t>
            </w:r>
          </w:p>
        </w:tc>
        <w:tc>
          <w:tcPr>
            <w:tcW w:w="8472" w:type="dxa"/>
            <w:tcBorders>
              <w:top w:val="single" w:sz="4" w:space="0" w:color="auto"/>
              <w:left w:val="single" w:sz="4" w:space="0" w:color="auto"/>
              <w:bottom w:val="single" w:sz="4" w:space="0" w:color="auto"/>
              <w:right w:val="single" w:sz="4" w:space="0" w:color="auto"/>
            </w:tcBorders>
          </w:tcPr>
          <w:p w:rsidR="00667434" w:rsidRPr="004C4F6F" w:rsidRDefault="00935ABB" w:rsidP="004C4F6F">
            <w:pPr>
              <w:spacing w:after="0" w:line="240" w:lineRule="auto"/>
              <w:rPr>
                <w:rFonts w:ascii="Times New Roman" w:hAnsi="Times New Roman" w:cs="Times New Roman"/>
                <w:sz w:val="24"/>
                <w:szCs w:val="24"/>
              </w:rPr>
            </w:pPr>
            <w:r w:rsidRPr="00935ABB">
              <w:rPr>
                <w:rFonts w:ascii="Times New Roman" w:hAnsi="Times New Roman" w:cs="Times New Roman"/>
                <w:sz w:val="24"/>
                <w:szCs w:val="24"/>
              </w:rPr>
              <w:t>Зона инженерной и транспортной инфраструктуры</w:t>
            </w:r>
          </w:p>
        </w:tc>
      </w:tr>
      <w:tr w:rsidR="004C4F6F" w:rsidRPr="004C4F6F"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Рекреационные зоны</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Р-1</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отдыха, городских парков, скверов, садов</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Р-2</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Земли лесного фонда</w:t>
            </w:r>
          </w:p>
        </w:tc>
      </w:tr>
      <w:tr w:rsidR="00525CB1"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25CB1" w:rsidRPr="004C4F6F" w:rsidRDefault="00525CB1" w:rsidP="004C4F6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Р-3</w:t>
            </w:r>
          </w:p>
        </w:tc>
        <w:tc>
          <w:tcPr>
            <w:tcW w:w="8472" w:type="dxa"/>
            <w:tcBorders>
              <w:top w:val="single" w:sz="4" w:space="0" w:color="auto"/>
              <w:left w:val="single" w:sz="4" w:space="0" w:color="auto"/>
              <w:bottom w:val="single" w:sz="4" w:space="0" w:color="auto"/>
              <w:right w:val="single" w:sz="4" w:space="0" w:color="auto"/>
            </w:tcBorders>
          </w:tcPr>
          <w:p w:rsidR="00525CB1" w:rsidRPr="004C4F6F" w:rsidRDefault="00525CB1" w:rsidP="004C4F6F">
            <w:pPr>
              <w:spacing w:after="0" w:line="240" w:lineRule="auto"/>
              <w:rPr>
                <w:rFonts w:ascii="Times New Roman" w:hAnsi="Times New Roman" w:cs="Times New Roman"/>
                <w:sz w:val="24"/>
                <w:szCs w:val="24"/>
              </w:rPr>
            </w:pPr>
            <w:r w:rsidRPr="00525CB1">
              <w:rPr>
                <w:rFonts w:ascii="Times New Roman" w:hAnsi="Times New Roman" w:cs="Times New Roman"/>
                <w:sz w:val="24"/>
                <w:szCs w:val="24"/>
              </w:rPr>
              <w:t>Зона особо охраняемых природных территорий</w:t>
            </w:r>
          </w:p>
        </w:tc>
      </w:tr>
      <w:tr w:rsidR="004C4F6F" w:rsidRPr="004C4F6F"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Зоны сельскохозяйственного использования</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СХ</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667434">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пастбищ и сенокосов</w:t>
            </w:r>
          </w:p>
        </w:tc>
      </w:tr>
      <w:tr w:rsidR="002D70A9"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2D70A9" w:rsidRPr="004C4F6F" w:rsidRDefault="002D70A9" w:rsidP="002D70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СХ-1</w:t>
            </w:r>
          </w:p>
        </w:tc>
        <w:tc>
          <w:tcPr>
            <w:tcW w:w="8472" w:type="dxa"/>
            <w:tcBorders>
              <w:top w:val="single" w:sz="4" w:space="0" w:color="auto"/>
              <w:left w:val="single" w:sz="4" w:space="0" w:color="auto"/>
              <w:bottom w:val="single" w:sz="4" w:space="0" w:color="auto"/>
              <w:right w:val="single" w:sz="4" w:space="0" w:color="auto"/>
            </w:tcBorders>
          </w:tcPr>
          <w:p w:rsidR="002D70A9" w:rsidRPr="004C4F6F" w:rsidRDefault="002D70A9" w:rsidP="002D70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Зона </w:t>
            </w:r>
            <w:proofErr w:type="spellStart"/>
            <w:r>
              <w:rPr>
                <w:rFonts w:ascii="Times New Roman" w:hAnsi="Times New Roman" w:cs="Times New Roman"/>
                <w:sz w:val="24"/>
                <w:szCs w:val="24"/>
              </w:rPr>
              <w:t>садоводчеств</w:t>
            </w:r>
            <w:proofErr w:type="spellEnd"/>
            <w:r>
              <w:rPr>
                <w:rFonts w:ascii="Times New Roman" w:hAnsi="Times New Roman" w:cs="Times New Roman"/>
                <w:sz w:val="24"/>
                <w:szCs w:val="24"/>
              </w:rPr>
              <w:t xml:space="preserve"> и дачных участков</w:t>
            </w:r>
          </w:p>
        </w:tc>
      </w:tr>
      <w:tr w:rsidR="004C4F6F" w:rsidRPr="004C4F6F"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Зоны специального назначения</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СО-1</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кладбищ</w:t>
            </w:r>
          </w:p>
        </w:tc>
      </w:tr>
      <w:tr w:rsidR="008155B3"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155B3" w:rsidRPr="008155B3" w:rsidRDefault="008155B3" w:rsidP="004C4F6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w:t>
            </w:r>
            <w:r>
              <w:rPr>
                <w:rFonts w:ascii="Times New Roman" w:hAnsi="Times New Roman" w:cs="Times New Roman"/>
                <w:b/>
                <w:sz w:val="24"/>
                <w:szCs w:val="24"/>
                <w:lang w:val="en-US"/>
              </w:rPr>
              <w:t>2</w:t>
            </w:r>
          </w:p>
        </w:tc>
        <w:tc>
          <w:tcPr>
            <w:tcW w:w="8472" w:type="dxa"/>
            <w:tcBorders>
              <w:top w:val="single" w:sz="4" w:space="0" w:color="auto"/>
              <w:left w:val="single" w:sz="4" w:space="0" w:color="auto"/>
              <w:bottom w:val="single" w:sz="4" w:space="0" w:color="auto"/>
              <w:right w:val="single" w:sz="4" w:space="0" w:color="auto"/>
            </w:tcBorders>
          </w:tcPr>
          <w:p w:rsidR="008155B3" w:rsidRPr="004C4F6F" w:rsidRDefault="008155B3" w:rsidP="004C4F6F">
            <w:pPr>
              <w:spacing w:after="0" w:line="240" w:lineRule="auto"/>
              <w:rPr>
                <w:rFonts w:ascii="Times New Roman" w:hAnsi="Times New Roman" w:cs="Times New Roman"/>
                <w:sz w:val="24"/>
                <w:szCs w:val="24"/>
              </w:rPr>
            </w:pPr>
            <w:r>
              <w:rPr>
                <w:rFonts w:ascii="Times New Roman" w:hAnsi="Times New Roman" w:cs="Times New Roman"/>
                <w:sz w:val="24"/>
                <w:szCs w:val="24"/>
              </w:rPr>
              <w:t>Зона размещения санитарно-технических сооружений</w:t>
            </w:r>
          </w:p>
        </w:tc>
      </w:tr>
    </w:tbl>
    <w:p w:rsidR="004C4F6F" w:rsidRDefault="004C4F6F" w:rsidP="00490145">
      <w:pPr>
        <w:spacing w:after="0" w:line="240" w:lineRule="auto"/>
        <w:ind w:firstLine="709"/>
        <w:jc w:val="both"/>
        <w:rPr>
          <w:rFonts w:ascii="Times New Roman" w:eastAsia="Times New Roman" w:hAnsi="Times New Roman" w:cs="Times New Roman"/>
          <w:sz w:val="24"/>
          <w:szCs w:val="24"/>
        </w:rPr>
      </w:pPr>
    </w:p>
    <w:p w:rsidR="009C5C5E" w:rsidRPr="009C5C5E" w:rsidRDefault="009C5C5E"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9C5C5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9C5C5E">
        <w:rPr>
          <w:rFonts w:ascii="Times New Roman" w:eastAsia="Times New Roman" w:hAnsi="Times New Roman" w:cs="Times New Roman"/>
          <w:sz w:val="24"/>
          <w:szCs w:val="24"/>
        </w:rPr>
        <w:t>Согласно Градостроительному Кодексу границы территориальных зон должны отвечать требованию принадлежности каждого земельного участка только к одной территориальной зоне</w:t>
      </w:r>
      <w:r>
        <w:rPr>
          <w:rFonts w:ascii="Times New Roman" w:eastAsia="Times New Roman" w:hAnsi="Times New Roman" w:cs="Times New Roman"/>
          <w:sz w:val="24"/>
          <w:szCs w:val="24"/>
        </w:rPr>
        <w:t>.</w:t>
      </w:r>
      <w:r w:rsidR="00212A10">
        <w:rPr>
          <w:rFonts w:ascii="Times New Roman" w:eastAsia="Times New Roman" w:hAnsi="Times New Roman" w:cs="Times New Roman"/>
          <w:sz w:val="24"/>
          <w:szCs w:val="24"/>
        </w:rPr>
        <w:t xml:space="preserve"> Генеральным планом муниципального образования</w:t>
      </w:r>
      <w:r>
        <w:rPr>
          <w:rFonts w:ascii="Times New Roman" w:eastAsia="Times New Roman" w:hAnsi="Times New Roman" w:cs="Times New Roman"/>
          <w:sz w:val="24"/>
          <w:szCs w:val="24"/>
        </w:rPr>
        <w:t xml:space="preserve"> </w:t>
      </w:r>
      <w:proofErr w:type="spellStart"/>
      <w:r w:rsidR="00D82451">
        <w:rPr>
          <w:rFonts w:ascii="Times New Roman" w:eastAsia="Times New Roman" w:hAnsi="Times New Roman" w:cs="Times New Roman"/>
          <w:sz w:val="24"/>
          <w:szCs w:val="24"/>
        </w:rPr>
        <w:t>Шестаковский</w:t>
      </w:r>
      <w:proofErr w:type="spellEnd"/>
      <w:r w:rsidR="00D82451">
        <w:rPr>
          <w:rFonts w:ascii="Times New Roman" w:eastAsia="Times New Roman" w:hAnsi="Times New Roman" w:cs="Times New Roman"/>
          <w:sz w:val="24"/>
          <w:szCs w:val="24"/>
        </w:rPr>
        <w:t xml:space="preserve"> сельсовет</w:t>
      </w:r>
      <w:r w:rsidR="0063017A">
        <w:rPr>
          <w:rFonts w:ascii="Times New Roman" w:eastAsia="Times New Roman" w:hAnsi="Times New Roman" w:cs="Times New Roman"/>
          <w:sz w:val="24"/>
          <w:szCs w:val="24"/>
        </w:rPr>
        <w:t xml:space="preserve"> </w:t>
      </w:r>
      <w:r w:rsidRPr="009C5C5E">
        <w:rPr>
          <w:rFonts w:ascii="Times New Roman" w:eastAsia="Times New Roman" w:hAnsi="Times New Roman" w:cs="Times New Roman"/>
          <w:sz w:val="24"/>
          <w:szCs w:val="24"/>
        </w:rPr>
        <w:t>в границах некоторых земельным участков установлено две и более функциональных зон. В таких случаях</w:t>
      </w:r>
      <w:r w:rsidR="0063017A">
        <w:rPr>
          <w:rFonts w:ascii="Times New Roman" w:eastAsia="Times New Roman" w:hAnsi="Times New Roman" w:cs="Times New Roman"/>
          <w:sz w:val="24"/>
          <w:szCs w:val="24"/>
        </w:rPr>
        <w:t>, в целях обеспечения соответствия</w:t>
      </w:r>
      <w:r w:rsidR="0063017A" w:rsidRPr="0063017A">
        <w:rPr>
          <w:rFonts w:ascii="Times New Roman" w:eastAsia="Times New Roman" w:hAnsi="Times New Roman" w:cs="Times New Roman"/>
          <w:sz w:val="24"/>
          <w:szCs w:val="24"/>
        </w:rPr>
        <w:t xml:space="preserve"> правил землепользования и застройки генеральному плану</w:t>
      </w:r>
      <w:r w:rsidR="00212A10">
        <w:rPr>
          <w:rFonts w:ascii="Times New Roman" w:eastAsia="Times New Roman" w:hAnsi="Times New Roman" w:cs="Times New Roman"/>
          <w:sz w:val="24"/>
          <w:szCs w:val="24"/>
        </w:rPr>
        <w:t>,</w:t>
      </w:r>
      <w:r w:rsidR="0063017A" w:rsidRPr="0063017A">
        <w:rPr>
          <w:rFonts w:ascii="Times New Roman" w:eastAsia="Times New Roman" w:hAnsi="Times New Roman" w:cs="Times New Roman"/>
          <w:sz w:val="24"/>
          <w:szCs w:val="24"/>
        </w:rPr>
        <w:t xml:space="preserve"> </w:t>
      </w:r>
      <w:r w:rsidRPr="009C5C5E">
        <w:rPr>
          <w:rFonts w:ascii="Times New Roman" w:eastAsia="Times New Roman" w:hAnsi="Times New Roman" w:cs="Times New Roman"/>
          <w:sz w:val="24"/>
          <w:szCs w:val="24"/>
        </w:rPr>
        <w:t>д</w:t>
      </w:r>
      <w:r w:rsidR="00212A10">
        <w:rPr>
          <w:rFonts w:ascii="Times New Roman" w:eastAsia="Times New Roman" w:hAnsi="Times New Roman" w:cs="Times New Roman"/>
          <w:sz w:val="24"/>
          <w:szCs w:val="24"/>
        </w:rPr>
        <w:t>анные</w:t>
      </w:r>
      <w:r w:rsidRPr="009C5C5E">
        <w:rPr>
          <w:rFonts w:ascii="Times New Roman" w:eastAsia="Times New Roman" w:hAnsi="Times New Roman" w:cs="Times New Roman"/>
          <w:sz w:val="24"/>
          <w:szCs w:val="24"/>
        </w:rPr>
        <w:t xml:space="preserve"> земельн</w:t>
      </w:r>
      <w:r w:rsidR="00212A10">
        <w:rPr>
          <w:rFonts w:ascii="Times New Roman" w:eastAsia="Times New Roman" w:hAnsi="Times New Roman" w:cs="Times New Roman"/>
          <w:sz w:val="24"/>
          <w:szCs w:val="24"/>
        </w:rPr>
        <w:t>ые</w:t>
      </w:r>
      <w:r w:rsidRPr="009C5C5E">
        <w:rPr>
          <w:rFonts w:ascii="Times New Roman" w:eastAsia="Times New Roman" w:hAnsi="Times New Roman" w:cs="Times New Roman"/>
          <w:sz w:val="24"/>
          <w:szCs w:val="24"/>
        </w:rPr>
        <w:t xml:space="preserve"> участ</w:t>
      </w:r>
      <w:r w:rsidR="00212A10">
        <w:rPr>
          <w:rFonts w:ascii="Times New Roman" w:eastAsia="Times New Roman" w:hAnsi="Times New Roman" w:cs="Times New Roman"/>
          <w:sz w:val="24"/>
          <w:szCs w:val="24"/>
        </w:rPr>
        <w:t>ки</w:t>
      </w:r>
      <w:r w:rsidRPr="009C5C5E">
        <w:rPr>
          <w:rFonts w:ascii="Times New Roman" w:eastAsia="Times New Roman" w:hAnsi="Times New Roman" w:cs="Times New Roman"/>
          <w:sz w:val="24"/>
          <w:szCs w:val="24"/>
        </w:rPr>
        <w:t xml:space="preserve"> включается в </w:t>
      </w:r>
      <w:r w:rsidR="00212A10">
        <w:rPr>
          <w:rFonts w:ascii="Times New Roman" w:eastAsia="Times New Roman" w:hAnsi="Times New Roman" w:cs="Times New Roman"/>
          <w:sz w:val="24"/>
          <w:szCs w:val="24"/>
        </w:rPr>
        <w:t xml:space="preserve">перечень земельных участков, </w:t>
      </w:r>
      <w:r w:rsidR="00212A10">
        <w:rPr>
          <w:rFonts w:ascii="Times New Roman" w:eastAsia="Times New Roman" w:hAnsi="Times New Roman" w:cs="Times New Roman"/>
          <w:sz w:val="24"/>
          <w:szCs w:val="24"/>
        </w:rPr>
        <w:lastRenderedPageBreak/>
        <w:t>требующих</w:t>
      </w:r>
      <w:r w:rsidRPr="009C5C5E">
        <w:rPr>
          <w:rFonts w:ascii="Times New Roman" w:eastAsia="Times New Roman" w:hAnsi="Times New Roman" w:cs="Times New Roman"/>
          <w:sz w:val="24"/>
          <w:szCs w:val="24"/>
        </w:rPr>
        <w:t xml:space="preserve"> градостроительного преобразования</w:t>
      </w:r>
      <w:r w:rsidR="00212A10">
        <w:rPr>
          <w:rFonts w:ascii="Times New Roman" w:eastAsia="Times New Roman" w:hAnsi="Times New Roman" w:cs="Times New Roman"/>
          <w:sz w:val="24"/>
          <w:szCs w:val="24"/>
        </w:rPr>
        <w:t>.</w:t>
      </w:r>
      <w:r w:rsidRPr="009C5C5E">
        <w:rPr>
          <w:rFonts w:ascii="Times New Roman" w:eastAsia="Times New Roman" w:hAnsi="Times New Roman" w:cs="Times New Roman"/>
          <w:sz w:val="24"/>
          <w:szCs w:val="24"/>
        </w:rPr>
        <w:t xml:space="preserve"> </w:t>
      </w:r>
      <w:r w:rsidR="00D43E6B">
        <w:rPr>
          <w:rFonts w:ascii="Times New Roman" w:eastAsia="Times New Roman" w:hAnsi="Times New Roman" w:cs="Times New Roman"/>
          <w:sz w:val="24"/>
          <w:szCs w:val="24"/>
        </w:rPr>
        <w:t>Земельные участки, включённые в этот перечень,</w:t>
      </w:r>
      <w:r w:rsidRPr="009C5C5E">
        <w:rPr>
          <w:rFonts w:ascii="Times New Roman" w:eastAsia="Times New Roman" w:hAnsi="Times New Roman" w:cs="Times New Roman"/>
          <w:sz w:val="24"/>
          <w:szCs w:val="24"/>
        </w:rPr>
        <w:t xml:space="preserve"> после разработки и утверждения докуме</w:t>
      </w:r>
      <w:r w:rsidR="00BA6DEB">
        <w:rPr>
          <w:rFonts w:ascii="Times New Roman" w:eastAsia="Times New Roman" w:hAnsi="Times New Roman" w:cs="Times New Roman"/>
          <w:sz w:val="24"/>
          <w:szCs w:val="24"/>
        </w:rPr>
        <w:t>нтации по планировке территории</w:t>
      </w:r>
      <w:r w:rsidRPr="009C5C5E">
        <w:rPr>
          <w:rFonts w:ascii="Times New Roman" w:eastAsia="Times New Roman" w:hAnsi="Times New Roman" w:cs="Times New Roman"/>
          <w:sz w:val="24"/>
          <w:szCs w:val="24"/>
        </w:rPr>
        <w:t xml:space="preserve"> </w:t>
      </w:r>
      <w:r w:rsidR="00BA6DEB">
        <w:rPr>
          <w:rFonts w:ascii="Times New Roman" w:eastAsia="Times New Roman" w:hAnsi="Times New Roman" w:cs="Times New Roman"/>
          <w:sz w:val="24"/>
          <w:szCs w:val="24"/>
        </w:rPr>
        <w:t>преобразуются</w:t>
      </w:r>
      <w:r w:rsidRPr="009C5C5E">
        <w:rPr>
          <w:rFonts w:ascii="Times New Roman" w:eastAsia="Times New Roman" w:hAnsi="Times New Roman" w:cs="Times New Roman"/>
          <w:sz w:val="24"/>
          <w:szCs w:val="24"/>
        </w:rPr>
        <w:t xml:space="preserve"> </w:t>
      </w:r>
      <w:r w:rsidR="00BA6DEB">
        <w:rPr>
          <w:rFonts w:ascii="Times New Roman" w:eastAsia="Times New Roman" w:hAnsi="Times New Roman" w:cs="Times New Roman"/>
          <w:sz w:val="24"/>
          <w:szCs w:val="24"/>
        </w:rPr>
        <w:t>в</w:t>
      </w:r>
      <w:r w:rsidRPr="009C5C5E">
        <w:rPr>
          <w:rFonts w:ascii="Times New Roman" w:eastAsia="Times New Roman" w:hAnsi="Times New Roman" w:cs="Times New Roman"/>
          <w:sz w:val="24"/>
          <w:szCs w:val="24"/>
        </w:rPr>
        <w:t xml:space="preserve"> земельные участки соответствующие </w:t>
      </w:r>
      <w:r w:rsidR="00BA6DEB">
        <w:rPr>
          <w:rFonts w:ascii="Times New Roman" w:eastAsia="Times New Roman" w:hAnsi="Times New Roman" w:cs="Times New Roman"/>
          <w:sz w:val="24"/>
          <w:szCs w:val="24"/>
        </w:rPr>
        <w:t xml:space="preserve">условию принадлежности каждого земельного участка только к одной </w:t>
      </w:r>
      <w:r w:rsidRPr="009C5C5E">
        <w:rPr>
          <w:rFonts w:ascii="Times New Roman" w:eastAsia="Times New Roman" w:hAnsi="Times New Roman" w:cs="Times New Roman"/>
          <w:sz w:val="24"/>
          <w:szCs w:val="24"/>
        </w:rPr>
        <w:t>территориальн</w:t>
      </w:r>
      <w:r w:rsidR="00BA6DEB">
        <w:rPr>
          <w:rFonts w:ascii="Times New Roman" w:eastAsia="Times New Roman" w:hAnsi="Times New Roman" w:cs="Times New Roman"/>
          <w:sz w:val="24"/>
          <w:szCs w:val="24"/>
        </w:rPr>
        <w:t>ой</w:t>
      </w:r>
      <w:r w:rsidRPr="009C5C5E">
        <w:rPr>
          <w:rFonts w:ascii="Times New Roman" w:eastAsia="Times New Roman" w:hAnsi="Times New Roman" w:cs="Times New Roman"/>
          <w:sz w:val="24"/>
          <w:szCs w:val="24"/>
        </w:rPr>
        <w:t xml:space="preserve"> зон</w:t>
      </w:r>
      <w:r w:rsidR="00BA6DEB">
        <w:rPr>
          <w:rFonts w:ascii="Times New Roman" w:eastAsia="Times New Roman" w:hAnsi="Times New Roman" w:cs="Times New Roman"/>
          <w:sz w:val="24"/>
          <w:szCs w:val="24"/>
        </w:rPr>
        <w:t>е.</w:t>
      </w:r>
    </w:p>
    <w:p w:rsidR="009C5C5E" w:rsidRPr="009C5C5E" w:rsidRDefault="00BA6DEB"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9C5C5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перечень земельных участков, требующих</w:t>
      </w:r>
      <w:r w:rsidRPr="009C5C5E">
        <w:rPr>
          <w:rFonts w:ascii="Times New Roman" w:eastAsia="Times New Roman" w:hAnsi="Times New Roman" w:cs="Times New Roman"/>
          <w:sz w:val="24"/>
          <w:szCs w:val="24"/>
        </w:rPr>
        <w:t xml:space="preserve"> градостроительного преобразования </w:t>
      </w:r>
      <w:r>
        <w:rPr>
          <w:rFonts w:ascii="Times New Roman" w:eastAsia="Times New Roman" w:hAnsi="Times New Roman" w:cs="Times New Roman"/>
          <w:sz w:val="24"/>
          <w:szCs w:val="24"/>
        </w:rPr>
        <w:t>могут включатся</w:t>
      </w:r>
      <w:r w:rsidR="009C5C5E" w:rsidRPr="009C5C5E">
        <w:rPr>
          <w:rFonts w:ascii="Times New Roman" w:eastAsia="Times New Roman" w:hAnsi="Times New Roman" w:cs="Times New Roman"/>
          <w:sz w:val="24"/>
          <w:szCs w:val="24"/>
        </w:rPr>
        <w:t>:</w:t>
      </w:r>
    </w:p>
    <w:p w:rsidR="009C5C5E" w:rsidRPr="009C5C5E" w:rsidRDefault="009C5C5E" w:rsidP="00D90CD1">
      <w:pPr>
        <w:numPr>
          <w:ilvl w:val="0"/>
          <w:numId w:val="45"/>
        </w:numPr>
        <w:spacing w:after="0" w:line="240" w:lineRule="auto"/>
        <w:ind w:left="0"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t>земельные участки под жилыми домами, признанными ветхими или аварийными и предназначенными под снос;</w:t>
      </w:r>
    </w:p>
    <w:p w:rsidR="009C5C5E" w:rsidRPr="009C5C5E" w:rsidRDefault="009C5C5E" w:rsidP="00D90CD1">
      <w:pPr>
        <w:numPr>
          <w:ilvl w:val="0"/>
          <w:numId w:val="45"/>
        </w:numPr>
        <w:spacing w:after="0" w:line="240" w:lineRule="auto"/>
        <w:ind w:left="0"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t>земельные участки, имеющие временный характер (сформированные под размещение временного объекта обслуживания, для сезонного использования под сенокос или посадку картофеля и т.д.);</w:t>
      </w:r>
    </w:p>
    <w:p w:rsidR="009C5C5E" w:rsidRPr="009C5C5E" w:rsidRDefault="009C5C5E" w:rsidP="00D90CD1">
      <w:pPr>
        <w:numPr>
          <w:ilvl w:val="0"/>
          <w:numId w:val="45"/>
        </w:numPr>
        <w:spacing w:after="0" w:line="240" w:lineRule="auto"/>
        <w:ind w:left="0"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t>земельные участки под производственными объектами, предназначенными к выносу по причине нанесения вреда окружающей среде, на территории которых документами территориального планирования предлагается развивать жилую, общественно-деловую застройку;</w:t>
      </w:r>
    </w:p>
    <w:p w:rsidR="009C5C5E" w:rsidRPr="009C5C5E" w:rsidRDefault="009C5C5E" w:rsidP="00D90CD1">
      <w:pPr>
        <w:numPr>
          <w:ilvl w:val="0"/>
          <w:numId w:val="45"/>
        </w:numPr>
        <w:spacing w:after="0" w:line="240" w:lineRule="auto"/>
        <w:ind w:left="0"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t>земельные участки сельскохозяйственного использования в границах населенных пунктов, на территории которых документами территориального планирования предлагается развивать жилую, общественно-деловую или иную застройку;</w:t>
      </w:r>
    </w:p>
    <w:p w:rsidR="009C5C5E" w:rsidRPr="009C5C5E" w:rsidRDefault="009C5C5E" w:rsidP="00D90CD1">
      <w:pPr>
        <w:numPr>
          <w:ilvl w:val="0"/>
          <w:numId w:val="45"/>
        </w:numPr>
        <w:spacing w:after="0" w:line="240" w:lineRule="auto"/>
        <w:ind w:left="0"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t>земельные участки, сформированные с ошибочными границами (по разным причинам);</w:t>
      </w:r>
    </w:p>
    <w:p w:rsidR="009C5C5E" w:rsidRPr="009C5C5E" w:rsidRDefault="009C5C5E" w:rsidP="00D90CD1">
      <w:pPr>
        <w:numPr>
          <w:ilvl w:val="0"/>
          <w:numId w:val="45"/>
        </w:numPr>
        <w:spacing w:after="0" w:line="240" w:lineRule="auto"/>
        <w:ind w:left="0"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t>земельные участки, целиком или частично подлежащие изъятию для обеспечения государственных или муниципальных нужд в соответствии с решениями документов территориального планирования или документации по планировке территорий;</w:t>
      </w:r>
    </w:p>
    <w:p w:rsidR="009C5C5E" w:rsidRDefault="009C5C5E" w:rsidP="00D90CD1">
      <w:pPr>
        <w:numPr>
          <w:ilvl w:val="0"/>
          <w:numId w:val="45"/>
        </w:numPr>
        <w:spacing w:after="0" w:line="240" w:lineRule="auto"/>
        <w:ind w:left="0"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t>другие земельные участки, границы которых нуждаются в преобразовании.</w:t>
      </w:r>
    </w:p>
    <w:p w:rsidR="006F366A" w:rsidRDefault="006F366A" w:rsidP="00490145">
      <w:pPr>
        <w:pStyle w:val="nienie"/>
        <w:ind w:left="0" w:firstLine="709"/>
        <w:rPr>
          <w:rFonts w:ascii="Times New Roman" w:hAnsi="Times New Roman" w:cs="Times New Roman"/>
          <w:i/>
        </w:rPr>
      </w:pPr>
    </w:p>
    <w:p w:rsidR="006F366A" w:rsidRPr="007A38E4" w:rsidRDefault="006F366A" w:rsidP="00490145">
      <w:pPr>
        <w:pStyle w:val="nienie"/>
        <w:ind w:left="0" w:firstLine="709"/>
        <w:rPr>
          <w:rFonts w:ascii="Times New Roman" w:hAnsi="Times New Roman" w:cs="Times New Roman"/>
        </w:rPr>
      </w:pPr>
      <w:r w:rsidRPr="007A38E4">
        <w:rPr>
          <w:rFonts w:ascii="Times New Roman" w:hAnsi="Times New Roman" w:cs="Times New Roman"/>
          <w:i/>
        </w:rPr>
        <w:t>Таблица 1</w:t>
      </w:r>
      <w:r w:rsidR="00490145" w:rsidRPr="007A38E4">
        <w:rPr>
          <w:rFonts w:ascii="Times New Roman" w:hAnsi="Times New Roman" w:cs="Times New Roman"/>
          <w:i/>
        </w:rPr>
        <w:t>.</w:t>
      </w:r>
      <w:r w:rsidRPr="007A38E4">
        <w:rPr>
          <w:rFonts w:ascii="Times New Roman" w:hAnsi="Times New Roman" w:cs="Times New Roman"/>
          <w:i/>
        </w:rPr>
        <w:t xml:space="preserve"> </w:t>
      </w:r>
      <w:r w:rsidRPr="007A38E4">
        <w:rPr>
          <w:rFonts w:ascii="Times New Roman" w:hAnsi="Times New Roman" w:cs="Times New Roman"/>
        </w:rPr>
        <w:t>Перечень земельных участков, требующих градостроительного преобразования</w:t>
      </w:r>
    </w:p>
    <w:tbl>
      <w:tblPr>
        <w:tblW w:w="9767" w:type="dxa"/>
        <w:tblInd w:w="108" w:type="dxa"/>
        <w:tblLook w:val="0000" w:firstRow="0" w:lastRow="0" w:firstColumn="0" w:lastColumn="0" w:noHBand="0" w:noVBand="0"/>
      </w:tblPr>
      <w:tblGrid>
        <w:gridCol w:w="5925"/>
        <w:gridCol w:w="3842"/>
      </w:tblGrid>
      <w:tr w:rsidR="00BA6DEB" w:rsidRPr="007A38E4" w:rsidTr="00BA6DEB">
        <w:trPr>
          <w:trHeight w:val="443"/>
        </w:trPr>
        <w:tc>
          <w:tcPr>
            <w:tcW w:w="0" w:type="auto"/>
            <w:gridSpan w:val="2"/>
            <w:tcBorders>
              <w:top w:val="single" w:sz="4" w:space="0" w:color="auto"/>
              <w:left w:val="single" w:sz="4" w:space="0" w:color="auto"/>
              <w:bottom w:val="single" w:sz="4" w:space="0" w:color="auto"/>
              <w:right w:val="single" w:sz="4" w:space="0" w:color="auto"/>
            </w:tcBorders>
            <w:vAlign w:val="center"/>
          </w:tcPr>
          <w:p w:rsidR="00BA6DEB" w:rsidRPr="007A38E4" w:rsidRDefault="00BA6DEB" w:rsidP="00CF7734">
            <w:pPr>
              <w:spacing w:after="0" w:line="240" w:lineRule="auto"/>
              <w:rPr>
                <w:rFonts w:ascii="Times New Roman" w:hAnsi="Times New Roman" w:cs="Times New Roman"/>
                <w:b/>
                <w:sz w:val="24"/>
              </w:rPr>
            </w:pPr>
            <w:r w:rsidRPr="007A38E4">
              <w:rPr>
                <w:rFonts w:ascii="Times New Roman" w:hAnsi="Times New Roman" w:cs="Times New Roman"/>
                <w:b/>
                <w:sz w:val="24"/>
              </w:rPr>
              <w:t>Земельные участки, требующие градостроительного преобразования</w:t>
            </w:r>
          </w:p>
        </w:tc>
      </w:tr>
      <w:tr w:rsidR="00BA6DEB" w:rsidRPr="007A38E4" w:rsidTr="00BA6DEB">
        <w:trPr>
          <w:trHeight w:val="504"/>
        </w:trPr>
        <w:tc>
          <w:tcPr>
            <w:tcW w:w="0" w:type="auto"/>
            <w:tcBorders>
              <w:top w:val="single" w:sz="4" w:space="0" w:color="auto"/>
              <w:left w:val="single" w:sz="4" w:space="0" w:color="auto"/>
              <w:bottom w:val="single" w:sz="4" w:space="0" w:color="auto"/>
              <w:right w:val="single" w:sz="4" w:space="0" w:color="auto"/>
            </w:tcBorders>
            <w:vAlign w:val="center"/>
          </w:tcPr>
          <w:p w:rsidR="00BA6DEB" w:rsidRPr="007A38E4" w:rsidRDefault="00BA6DEB" w:rsidP="00CF7734">
            <w:pPr>
              <w:spacing w:after="0" w:line="240" w:lineRule="auto"/>
              <w:rPr>
                <w:rFonts w:ascii="Times New Roman" w:hAnsi="Times New Roman" w:cs="Times New Roman"/>
                <w:b/>
                <w:sz w:val="24"/>
              </w:rPr>
            </w:pPr>
            <w:r w:rsidRPr="007A38E4">
              <w:rPr>
                <w:rFonts w:ascii="Times New Roman" w:hAnsi="Times New Roman" w:cs="Times New Roman"/>
                <w:b/>
                <w:sz w:val="24"/>
              </w:rPr>
              <w:t>Кадастровый номер з. у.</w:t>
            </w:r>
          </w:p>
        </w:tc>
        <w:tc>
          <w:tcPr>
            <w:tcW w:w="0" w:type="auto"/>
            <w:tcBorders>
              <w:top w:val="single" w:sz="4" w:space="0" w:color="auto"/>
              <w:left w:val="single" w:sz="4" w:space="0" w:color="auto"/>
              <w:bottom w:val="single" w:sz="4" w:space="0" w:color="auto"/>
              <w:right w:val="single" w:sz="4" w:space="0" w:color="auto"/>
            </w:tcBorders>
          </w:tcPr>
          <w:p w:rsidR="00C03A7D" w:rsidRPr="007A38E4" w:rsidRDefault="007A38E4" w:rsidP="00CF7734">
            <w:pPr>
              <w:spacing w:after="0" w:line="240" w:lineRule="auto"/>
              <w:rPr>
                <w:rFonts w:ascii="Times New Roman" w:hAnsi="Times New Roman" w:cs="Times New Roman"/>
                <w:sz w:val="24"/>
              </w:rPr>
            </w:pPr>
            <w:r w:rsidRPr="007A38E4">
              <w:rPr>
                <w:rFonts w:ascii="Times New Roman" w:hAnsi="Times New Roman" w:cs="Times New Roman"/>
                <w:sz w:val="24"/>
              </w:rPr>
              <w:t>56:31:1603003:4</w:t>
            </w:r>
          </w:p>
        </w:tc>
      </w:tr>
      <w:tr w:rsidR="00EB6D0C" w:rsidRPr="007A38E4" w:rsidTr="00BA6DEB">
        <w:trPr>
          <w:trHeight w:val="504"/>
        </w:trPr>
        <w:tc>
          <w:tcPr>
            <w:tcW w:w="0" w:type="auto"/>
            <w:tcBorders>
              <w:top w:val="single" w:sz="4" w:space="0" w:color="auto"/>
              <w:left w:val="single" w:sz="4" w:space="0" w:color="auto"/>
              <w:bottom w:val="single" w:sz="4" w:space="0" w:color="auto"/>
              <w:right w:val="single" w:sz="4" w:space="0" w:color="auto"/>
            </w:tcBorders>
            <w:vAlign w:val="center"/>
          </w:tcPr>
          <w:p w:rsidR="00EB6D0C" w:rsidRPr="007A38E4" w:rsidRDefault="00EB6D0C" w:rsidP="00CF7734">
            <w:pPr>
              <w:spacing w:after="0" w:line="240" w:lineRule="auto"/>
              <w:rPr>
                <w:rFonts w:ascii="Times New Roman" w:hAnsi="Times New Roman" w:cs="Times New Roman"/>
                <w:b/>
                <w:sz w:val="24"/>
              </w:rPr>
            </w:pPr>
            <w:r w:rsidRPr="007A38E4">
              <w:rPr>
                <w:rFonts w:ascii="Times New Roman" w:hAnsi="Times New Roman" w:cs="Times New Roman"/>
                <w:b/>
                <w:sz w:val="24"/>
              </w:rPr>
              <w:t>Кадастровый номер з. у.</w:t>
            </w:r>
          </w:p>
        </w:tc>
        <w:tc>
          <w:tcPr>
            <w:tcW w:w="0" w:type="auto"/>
            <w:tcBorders>
              <w:top w:val="single" w:sz="4" w:space="0" w:color="auto"/>
              <w:left w:val="single" w:sz="4" w:space="0" w:color="auto"/>
              <w:bottom w:val="single" w:sz="4" w:space="0" w:color="auto"/>
              <w:right w:val="single" w:sz="4" w:space="0" w:color="auto"/>
            </w:tcBorders>
          </w:tcPr>
          <w:p w:rsidR="00EB6D0C" w:rsidRPr="007A38E4" w:rsidRDefault="007A38E4" w:rsidP="00CF7734">
            <w:pPr>
              <w:spacing w:after="0" w:line="240" w:lineRule="auto"/>
              <w:rPr>
                <w:rFonts w:ascii="Times New Roman" w:hAnsi="Times New Roman" w:cs="Times New Roman"/>
                <w:sz w:val="24"/>
              </w:rPr>
            </w:pPr>
            <w:r w:rsidRPr="007A38E4">
              <w:rPr>
                <w:rFonts w:ascii="Times New Roman" w:hAnsi="Times New Roman" w:cs="Times New Roman"/>
                <w:sz w:val="24"/>
              </w:rPr>
              <w:t>56:31:1603001:2</w:t>
            </w:r>
          </w:p>
        </w:tc>
      </w:tr>
      <w:tr w:rsidR="00EB6D0C" w:rsidRPr="007A38E4" w:rsidTr="00BA6DEB">
        <w:trPr>
          <w:trHeight w:val="504"/>
        </w:trPr>
        <w:tc>
          <w:tcPr>
            <w:tcW w:w="0" w:type="auto"/>
            <w:tcBorders>
              <w:top w:val="single" w:sz="4" w:space="0" w:color="auto"/>
              <w:left w:val="single" w:sz="4" w:space="0" w:color="auto"/>
              <w:bottom w:val="single" w:sz="4" w:space="0" w:color="auto"/>
              <w:right w:val="single" w:sz="4" w:space="0" w:color="auto"/>
            </w:tcBorders>
            <w:vAlign w:val="center"/>
          </w:tcPr>
          <w:p w:rsidR="00EB6D0C" w:rsidRPr="007A38E4" w:rsidRDefault="00EB6D0C" w:rsidP="00CF7734">
            <w:pPr>
              <w:spacing w:after="0" w:line="240" w:lineRule="auto"/>
              <w:rPr>
                <w:rFonts w:ascii="Times New Roman" w:hAnsi="Times New Roman" w:cs="Times New Roman"/>
                <w:b/>
                <w:sz w:val="24"/>
              </w:rPr>
            </w:pPr>
            <w:r w:rsidRPr="007A38E4">
              <w:rPr>
                <w:rFonts w:ascii="Times New Roman" w:hAnsi="Times New Roman" w:cs="Times New Roman"/>
                <w:b/>
                <w:sz w:val="24"/>
              </w:rPr>
              <w:t>Кадастровый номер з. у.</w:t>
            </w:r>
          </w:p>
        </w:tc>
        <w:tc>
          <w:tcPr>
            <w:tcW w:w="0" w:type="auto"/>
            <w:tcBorders>
              <w:top w:val="single" w:sz="4" w:space="0" w:color="auto"/>
              <w:left w:val="single" w:sz="4" w:space="0" w:color="auto"/>
              <w:bottom w:val="single" w:sz="4" w:space="0" w:color="auto"/>
              <w:right w:val="single" w:sz="4" w:space="0" w:color="auto"/>
            </w:tcBorders>
          </w:tcPr>
          <w:p w:rsidR="00EB6D0C" w:rsidRPr="007A38E4" w:rsidRDefault="007A38E4" w:rsidP="00CF7734">
            <w:pPr>
              <w:spacing w:after="0" w:line="240" w:lineRule="auto"/>
              <w:rPr>
                <w:rFonts w:ascii="Times New Roman" w:hAnsi="Times New Roman" w:cs="Times New Roman"/>
                <w:sz w:val="24"/>
              </w:rPr>
            </w:pPr>
            <w:r w:rsidRPr="007A38E4">
              <w:rPr>
                <w:rFonts w:ascii="Times New Roman" w:hAnsi="Times New Roman" w:cs="Times New Roman"/>
                <w:sz w:val="24"/>
              </w:rPr>
              <w:t>56:31:1603002:2</w:t>
            </w:r>
          </w:p>
        </w:tc>
      </w:tr>
      <w:tr w:rsidR="00D1775E" w:rsidRPr="007A38E4" w:rsidTr="00BA6DEB">
        <w:trPr>
          <w:trHeight w:val="504"/>
        </w:trPr>
        <w:tc>
          <w:tcPr>
            <w:tcW w:w="0" w:type="auto"/>
            <w:tcBorders>
              <w:top w:val="single" w:sz="4" w:space="0" w:color="auto"/>
              <w:left w:val="single" w:sz="4" w:space="0" w:color="auto"/>
              <w:bottom w:val="single" w:sz="4" w:space="0" w:color="auto"/>
              <w:right w:val="single" w:sz="4" w:space="0" w:color="auto"/>
            </w:tcBorders>
            <w:vAlign w:val="center"/>
          </w:tcPr>
          <w:p w:rsidR="00D1775E" w:rsidRPr="007A38E4" w:rsidRDefault="00D1775E" w:rsidP="00CF7734">
            <w:pPr>
              <w:spacing w:after="0" w:line="240" w:lineRule="auto"/>
              <w:rPr>
                <w:rFonts w:ascii="Times New Roman" w:hAnsi="Times New Roman" w:cs="Times New Roman"/>
                <w:b/>
                <w:sz w:val="24"/>
              </w:rPr>
            </w:pPr>
            <w:r w:rsidRPr="007A38E4">
              <w:rPr>
                <w:rFonts w:ascii="Times New Roman" w:hAnsi="Times New Roman" w:cs="Times New Roman"/>
                <w:b/>
                <w:sz w:val="24"/>
              </w:rPr>
              <w:t>Кадастровый номер з. у.</w:t>
            </w:r>
          </w:p>
        </w:tc>
        <w:tc>
          <w:tcPr>
            <w:tcW w:w="0" w:type="auto"/>
            <w:tcBorders>
              <w:top w:val="single" w:sz="4" w:space="0" w:color="auto"/>
              <w:left w:val="single" w:sz="4" w:space="0" w:color="auto"/>
              <w:bottom w:val="single" w:sz="4" w:space="0" w:color="auto"/>
              <w:right w:val="single" w:sz="4" w:space="0" w:color="auto"/>
            </w:tcBorders>
          </w:tcPr>
          <w:p w:rsidR="00D1775E" w:rsidRPr="007A38E4" w:rsidRDefault="007A38E4" w:rsidP="00CF7734">
            <w:pPr>
              <w:spacing w:after="0" w:line="240" w:lineRule="auto"/>
              <w:rPr>
                <w:rFonts w:ascii="Times New Roman" w:hAnsi="Times New Roman" w:cs="Times New Roman"/>
                <w:sz w:val="24"/>
              </w:rPr>
            </w:pPr>
            <w:r w:rsidRPr="007A38E4">
              <w:rPr>
                <w:rFonts w:ascii="Times New Roman" w:hAnsi="Times New Roman" w:cs="Times New Roman"/>
                <w:sz w:val="24"/>
              </w:rPr>
              <w:t>56:31:1604005:2</w:t>
            </w:r>
          </w:p>
        </w:tc>
      </w:tr>
      <w:tr w:rsidR="00CC6F0C" w:rsidRPr="00257449" w:rsidTr="00BA6DEB">
        <w:trPr>
          <w:trHeight w:val="504"/>
        </w:trPr>
        <w:tc>
          <w:tcPr>
            <w:tcW w:w="0" w:type="auto"/>
            <w:tcBorders>
              <w:top w:val="single" w:sz="4" w:space="0" w:color="auto"/>
              <w:left w:val="single" w:sz="4" w:space="0" w:color="auto"/>
              <w:bottom w:val="single" w:sz="4" w:space="0" w:color="auto"/>
              <w:right w:val="single" w:sz="4" w:space="0" w:color="auto"/>
            </w:tcBorders>
            <w:vAlign w:val="center"/>
          </w:tcPr>
          <w:p w:rsidR="00CC6F0C" w:rsidRPr="007A38E4" w:rsidRDefault="00CC6F0C" w:rsidP="00CF7734">
            <w:pPr>
              <w:spacing w:after="0" w:line="240" w:lineRule="auto"/>
              <w:rPr>
                <w:rFonts w:ascii="Times New Roman" w:hAnsi="Times New Roman" w:cs="Times New Roman"/>
                <w:b/>
                <w:sz w:val="24"/>
              </w:rPr>
            </w:pPr>
            <w:r w:rsidRPr="007A38E4">
              <w:rPr>
                <w:rFonts w:ascii="Times New Roman" w:hAnsi="Times New Roman" w:cs="Times New Roman"/>
                <w:b/>
                <w:sz w:val="24"/>
              </w:rPr>
              <w:t>Кадастровый номер з. у.</w:t>
            </w:r>
          </w:p>
        </w:tc>
        <w:tc>
          <w:tcPr>
            <w:tcW w:w="0" w:type="auto"/>
            <w:tcBorders>
              <w:top w:val="single" w:sz="4" w:space="0" w:color="auto"/>
              <w:left w:val="single" w:sz="4" w:space="0" w:color="auto"/>
              <w:bottom w:val="single" w:sz="4" w:space="0" w:color="auto"/>
              <w:right w:val="single" w:sz="4" w:space="0" w:color="auto"/>
            </w:tcBorders>
          </w:tcPr>
          <w:p w:rsidR="00CC6F0C" w:rsidRPr="007A38E4" w:rsidRDefault="007A38E4" w:rsidP="00CF7734">
            <w:pPr>
              <w:spacing w:after="0" w:line="240" w:lineRule="auto"/>
              <w:rPr>
                <w:rFonts w:ascii="Times New Roman" w:hAnsi="Times New Roman" w:cs="Times New Roman"/>
                <w:sz w:val="24"/>
              </w:rPr>
            </w:pPr>
            <w:r w:rsidRPr="007A38E4">
              <w:rPr>
                <w:rFonts w:ascii="Times New Roman" w:hAnsi="Times New Roman" w:cs="Times New Roman"/>
                <w:sz w:val="24"/>
              </w:rPr>
              <w:t>56:31:1604004:2</w:t>
            </w:r>
          </w:p>
        </w:tc>
      </w:tr>
    </w:tbl>
    <w:p w:rsidR="00BA6DEB" w:rsidRDefault="00BA6DEB" w:rsidP="00490145">
      <w:pPr>
        <w:spacing w:after="0" w:line="240" w:lineRule="auto"/>
        <w:ind w:firstLine="709"/>
        <w:jc w:val="both"/>
        <w:rPr>
          <w:rFonts w:ascii="Times New Roman" w:hAnsi="Times New Roman" w:cs="Times New Roman"/>
          <w:b/>
          <w:i/>
          <w:sz w:val="24"/>
          <w:szCs w:val="24"/>
        </w:rPr>
      </w:pPr>
    </w:p>
    <w:p w:rsidR="009C5C5E" w:rsidRPr="009C5C5E" w:rsidRDefault="009C5C5E" w:rsidP="00490145">
      <w:pPr>
        <w:spacing w:after="0" w:line="240" w:lineRule="auto"/>
        <w:ind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t xml:space="preserve">Градостроительный регламент </w:t>
      </w:r>
      <w:r w:rsidR="00D43E6B">
        <w:rPr>
          <w:rFonts w:ascii="Times New Roman" w:eastAsia="Times New Roman" w:hAnsi="Times New Roman" w:cs="Times New Roman"/>
          <w:sz w:val="24"/>
          <w:szCs w:val="24"/>
        </w:rPr>
        <w:t>данных земельных участков</w:t>
      </w:r>
      <w:r w:rsidRPr="009C5C5E">
        <w:rPr>
          <w:rFonts w:ascii="Times New Roman" w:eastAsia="Times New Roman" w:hAnsi="Times New Roman" w:cs="Times New Roman"/>
          <w:sz w:val="24"/>
          <w:szCs w:val="24"/>
        </w:rPr>
        <w:t xml:space="preserve"> определен посредством установления видов разрешённого использования в строгом соответствии с видами фактического использования земельн</w:t>
      </w:r>
      <w:r w:rsidR="00D43E6B">
        <w:rPr>
          <w:rFonts w:ascii="Times New Roman" w:eastAsia="Times New Roman" w:hAnsi="Times New Roman" w:cs="Times New Roman"/>
          <w:sz w:val="24"/>
          <w:szCs w:val="24"/>
        </w:rPr>
        <w:t>ых участков</w:t>
      </w:r>
      <w:r w:rsidRPr="009C5C5E">
        <w:rPr>
          <w:rFonts w:ascii="Times New Roman" w:eastAsia="Times New Roman" w:hAnsi="Times New Roman" w:cs="Times New Roman"/>
          <w:sz w:val="24"/>
          <w:szCs w:val="24"/>
        </w:rPr>
        <w:t xml:space="preserve"> и объектов капитального строительства. Предельные параметры развития таких объектов должны соответствовать фактическим параметрам существующих объектов (этажность, процент застройки). Развитие осуществляемых видов деятельности или объектов может быть разрешено только при условии </w:t>
      </w:r>
      <w:r w:rsidR="00D43E6B">
        <w:rPr>
          <w:rFonts w:ascii="Times New Roman" w:eastAsia="Times New Roman" w:hAnsi="Times New Roman" w:cs="Times New Roman"/>
          <w:sz w:val="24"/>
          <w:szCs w:val="24"/>
        </w:rPr>
        <w:t xml:space="preserve">осуществления </w:t>
      </w:r>
      <w:r w:rsidRPr="009C5C5E">
        <w:rPr>
          <w:rFonts w:ascii="Times New Roman" w:eastAsia="Times New Roman" w:hAnsi="Times New Roman" w:cs="Times New Roman"/>
          <w:sz w:val="24"/>
          <w:szCs w:val="24"/>
        </w:rPr>
        <w:t>градостроительного преобразования</w:t>
      </w:r>
      <w:r w:rsidR="00D43E6B">
        <w:rPr>
          <w:rFonts w:ascii="Times New Roman" w:eastAsia="Times New Roman" w:hAnsi="Times New Roman" w:cs="Times New Roman"/>
          <w:sz w:val="24"/>
          <w:szCs w:val="24"/>
        </w:rPr>
        <w:t xml:space="preserve"> данных участков: разделению, объединению, корректированию границ и т.д.</w:t>
      </w:r>
      <w:r w:rsidRPr="009C5C5E">
        <w:rPr>
          <w:rFonts w:ascii="Times New Roman" w:eastAsia="Times New Roman" w:hAnsi="Times New Roman" w:cs="Times New Roman"/>
          <w:sz w:val="24"/>
          <w:szCs w:val="24"/>
        </w:rPr>
        <w:t xml:space="preserve"> </w:t>
      </w:r>
    </w:p>
    <w:p w:rsidR="005709B3" w:rsidRPr="00CD0893" w:rsidRDefault="005709B3" w:rsidP="00EB6D0C">
      <w:pPr>
        <w:pStyle w:val="1"/>
      </w:pPr>
      <w:bookmarkStart w:id="13" w:name="_Toc387740555"/>
      <w:r w:rsidRPr="00CD0893">
        <w:rPr>
          <w:i/>
        </w:rPr>
        <w:lastRenderedPageBreak/>
        <w:t>Статья 4</w:t>
      </w:r>
      <w:r w:rsidR="00DC2E5B">
        <w:rPr>
          <w:i/>
        </w:rPr>
        <w:t>5</w:t>
      </w:r>
      <w:r w:rsidR="000E5482" w:rsidRPr="00CD0893">
        <w:rPr>
          <w:i/>
        </w:rPr>
        <w:t>.</w:t>
      </w:r>
      <w:r w:rsidRPr="00CD0893">
        <w:t xml:space="preserve"> Градостроительные регламенты по видам разрешенного использования в соответствии с территориальными зонами.</w:t>
      </w:r>
      <w:bookmarkEnd w:id="13"/>
    </w:p>
    <w:p w:rsidR="005709B3" w:rsidRPr="00CD0893" w:rsidRDefault="005709B3"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5709B3" w:rsidRPr="00CD0893" w:rsidRDefault="005709B3" w:rsidP="00490145">
      <w:pPr>
        <w:pStyle w:val="21"/>
        <w:spacing w:before="0" w:after="0"/>
        <w:ind w:right="0" w:firstLine="709"/>
        <w:rPr>
          <w:sz w:val="24"/>
          <w:szCs w:val="24"/>
        </w:rPr>
      </w:pPr>
      <w:r w:rsidRPr="00CD0893">
        <w:rPr>
          <w:sz w:val="24"/>
          <w:szCs w:val="24"/>
        </w:rPr>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w:t>
      </w:r>
      <w:r w:rsidR="003E1310" w:rsidRPr="00CD0893">
        <w:rPr>
          <w:sz w:val="24"/>
          <w:szCs w:val="24"/>
        </w:rPr>
        <w:t>ваний технических регламентов;</w:t>
      </w:r>
    </w:p>
    <w:p w:rsidR="005709B3" w:rsidRPr="00CD0893" w:rsidRDefault="005709B3" w:rsidP="00490145">
      <w:pPr>
        <w:pStyle w:val="Web"/>
        <w:spacing w:before="0" w:after="0"/>
        <w:ind w:firstLine="709"/>
        <w:jc w:val="both"/>
        <w:rPr>
          <w:szCs w:val="24"/>
        </w:rPr>
      </w:pPr>
      <w:r w:rsidRPr="00CD0893">
        <w:rPr>
          <w:szCs w:val="24"/>
        </w:rPr>
        <w:t>б) условно разрешенные виды разрешенного использования  земельных участков и объектов капитального строительства</w:t>
      </w:r>
      <w:r w:rsidRPr="00CD0893">
        <w:rPr>
          <w:b/>
          <w:bCs/>
          <w:szCs w:val="24"/>
        </w:rPr>
        <w:t xml:space="preserve"> – </w:t>
      </w:r>
      <w:r w:rsidRPr="00CD0893">
        <w:rPr>
          <w:bCs/>
          <w:szCs w:val="24"/>
        </w:rPr>
        <w:t>виды деятельности</w:t>
      </w:r>
      <w:r w:rsidRPr="00CD0893">
        <w:rPr>
          <w:szCs w:val="24"/>
        </w:rPr>
        <w:t>,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5709B3" w:rsidRPr="00CD0893" w:rsidRDefault="005709B3" w:rsidP="00490145">
      <w:pPr>
        <w:spacing w:after="0" w:line="240" w:lineRule="auto"/>
        <w:ind w:firstLine="709"/>
        <w:jc w:val="both"/>
        <w:rPr>
          <w:rFonts w:ascii="Times New Roman" w:eastAsia="Times New Roman" w:hAnsi="Times New Roman" w:cs="Times New Roman"/>
          <w:sz w:val="24"/>
          <w:szCs w:val="24"/>
        </w:rPr>
      </w:pPr>
      <w:proofErr w:type="gramStart"/>
      <w:r w:rsidRPr="00CD0893">
        <w:rPr>
          <w:rFonts w:ascii="Times New Roman" w:eastAsia="Times New Roman" w:hAnsi="Times New Roman" w:cs="Times New Roman"/>
          <w:sz w:val="24"/>
          <w:szCs w:val="24"/>
        </w:rPr>
        <w:t>в)  вспомогательные</w:t>
      </w:r>
      <w:proofErr w:type="gramEnd"/>
      <w:r w:rsidRPr="00CD0893">
        <w:rPr>
          <w:rFonts w:ascii="Times New Roman" w:eastAsia="Times New Roman" w:hAnsi="Times New Roman" w:cs="Times New Roman"/>
          <w:sz w:val="24"/>
          <w:szCs w:val="24"/>
        </w:rPr>
        <w:t xml:space="preserve">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w:t>
      </w:r>
      <w:r w:rsidRPr="00CD0893">
        <w:rPr>
          <w:rFonts w:ascii="Times New Roman" w:hAnsi="Times New Roman" w:cs="Times New Roman"/>
          <w:sz w:val="24"/>
          <w:szCs w:val="24"/>
        </w:rPr>
        <w:t>ляются совместно</w:t>
      </w:r>
      <w:r w:rsidRPr="00CD0893">
        <w:rPr>
          <w:rFonts w:ascii="Times New Roman" w:eastAsia="Times New Roman" w:hAnsi="Times New Roman" w:cs="Times New Roman"/>
          <w:sz w:val="24"/>
          <w:szCs w:val="24"/>
        </w:rPr>
        <w:t xml:space="preserve"> с ним</w:t>
      </w:r>
      <w:r w:rsidRPr="00CD0893">
        <w:rPr>
          <w:rFonts w:ascii="Times New Roman" w:hAnsi="Times New Roman" w:cs="Times New Roman"/>
          <w:sz w:val="24"/>
          <w:szCs w:val="24"/>
        </w:rPr>
        <w:t>и</w:t>
      </w:r>
      <w:r w:rsidRPr="00CD0893">
        <w:rPr>
          <w:rFonts w:ascii="Times New Roman" w:eastAsia="Times New Roman" w:hAnsi="Times New Roman" w:cs="Times New Roman"/>
          <w:sz w:val="24"/>
          <w:szCs w:val="24"/>
        </w:rPr>
        <w:t>.</w:t>
      </w:r>
    </w:p>
    <w:p w:rsidR="005709B3" w:rsidRPr="00CD0893" w:rsidRDefault="005709B3"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5709B3" w:rsidRPr="00490145" w:rsidRDefault="005709B3" w:rsidP="00D90CD1">
      <w:pPr>
        <w:pStyle w:val="a3"/>
        <w:numPr>
          <w:ilvl w:val="0"/>
          <w:numId w:val="46"/>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w:t>
      </w:r>
      <w:r w:rsidR="00063DE2" w:rsidRPr="00490145">
        <w:rPr>
          <w:rFonts w:ascii="Times New Roman" w:eastAsia="Times New Roman" w:hAnsi="Times New Roman" w:cs="Times New Roman"/>
          <w:sz w:val="24"/>
          <w:szCs w:val="24"/>
        </w:rPr>
        <w:t>–</w:t>
      </w:r>
      <w:r w:rsidRPr="00490145">
        <w:rPr>
          <w:rFonts w:ascii="Times New Roman" w:eastAsia="Times New Roman" w:hAnsi="Times New Roman" w:cs="Times New Roman"/>
          <w:sz w:val="24"/>
          <w:szCs w:val="24"/>
        </w:rPr>
        <w:t>техническими документами;</w:t>
      </w:r>
    </w:p>
    <w:p w:rsidR="005709B3" w:rsidRPr="00490145" w:rsidRDefault="005709B3" w:rsidP="00D90CD1">
      <w:pPr>
        <w:pStyle w:val="a3"/>
        <w:numPr>
          <w:ilvl w:val="0"/>
          <w:numId w:val="46"/>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5709B3" w:rsidRPr="00490145" w:rsidRDefault="005709B3" w:rsidP="00D90CD1">
      <w:pPr>
        <w:pStyle w:val="a3"/>
        <w:numPr>
          <w:ilvl w:val="0"/>
          <w:numId w:val="46"/>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 xml:space="preserve">для объектов, требующих постоянного присутствия охраны – помещения или здания для персонала охраны; </w:t>
      </w:r>
    </w:p>
    <w:p w:rsidR="005709B3" w:rsidRPr="00490145" w:rsidRDefault="005709B3" w:rsidP="00D90CD1">
      <w:pPr>
        <w:pStyle w:val="a3"/>
        <w:numPr>
          <w:ilvl w:val="0"/>
          <w:numId w:val="46"/>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5709B3" w:rsidRPr="00490145" w:rsidRDefault="005709B3" w:rsidP="00D90CD1">
      <w:pPr>
        <w:pStyle w:val="a3"/>
        <w:numPr>
          <w:ilvl w:val="0"/>
          <w:numId w:val="46"/>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 xml:space="preserve">автостоянки и гаражи (в том числе открытого </w:t>
      </w:r>
      <w:r w:rsidR="003E1310" w:rsidRPr="00490145">
        <w:rPr>
          <w:rFonts w:ascii="Times New Roman" w:eastAsia="Times New Roman" w:hAnsi="Times New Roman" w:cs="Times New Roman"/>
          <w:sz w:val="24"/>
          <w:szCs w:val="24"/>
        </w:rPr>
        <w:t>типа, подземные и многоэтажные)</w:t>
      </w:r>
    </w:p>
    <w:p w:rsidR="005709B3" w:rsidRPr="00490145" w:rsidRDefault="005709B3" w:rsidP="00D90CD1">
      <w:pPr>
        <w:pStyle w:val="a3"/>
        <w:numPr>
          <w:ilvl w:val="0"/>
          <w:numId w:val="46"/>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 xml:space="preserve">автомобильные проезды и подъезды, оборудованные пешеходные пути, обслуживающие соответствующие участки; </w:t>
      </w:r>
    </w:p>
    <w:p w:rsidR="005709B3" w:rsidRPr="00490145" w:rsidRDefault="005709B3" w:rsidP="00D90CD1">
      <w:pPr>
        <w:pStyle w:val="a3"/>
        <w:numPr>
          <w:ilvl w:val="0"/>
          <w:numId w:val="46"/>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 xml:space="preserve">благоустроенные, в том числе озелененные, детские площадки, площадки для отдыха, спортивных занятий; </w:t>
      </w:r>
    </w:p>
    <w:p w:rsidR="005709B3" w:rsidRPr="00490145" w:rsidRDefault="005709B3" w:rsidP="00D90CD1">
      <w:pPr>
        <w:pStyle w:val="a3"/>
        <w:numPr>
          <w:ilvl w:val="0"/>
          <w:numId w:val="46"/>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площадки хозяйственные, в том числе для мусоросборников;</w:t>
      </w:r>
    </w:p>
    <w:p w:rsidR="005709B3" w:rsidRPr="00490145" w:rsidRDefault="005709B3" w:rsidP="00D90CD1">
      <w:pPr>
        <w:pStyle w:val="a3"/>
        <w:numPr>
          <w:ilvl w:val="0"/>
          <w:numId w:val="46"/>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площадки для выгула собак;</w:t>
      </w:r>
    </w:p>
    <w:p w:rsidR="005709B3" w:rsidRPr="00490145" w:rsidRDefault="005709B3" w:rsidP="00D90CD1">
      <w:pPr>
        <w:pStyle w:val="a3"/>
        <w:numPr>
          <w:ilvl w:val="0"/>
          <w:numId w:val="46"/>
        </w:numPr>
        <w:spacing w:after="0" w:line="240" w:lineRule="auto"/>
        <w:ind w:left="0" w:firstLine="709"/>
        <w:contextualSpacing w:val="0"/>
        <w:jc w:val="both"/>
        <w:rPr>
          <w:rFonts w:ascii="Times New Roman" w:eastAsia="Times New Roman" w:hAnsi="Times New Roman" w:cs="Times New Roman"/>
          <w:sz w:val="24"/>
          <w:szCs w:val="24"/>
        </w:rPr>
      </w:pPr>
      <w:proofErr w:type="gramStart"/>
      <w:r w:rsidRPr="00490145">
        <w:rPr>
          <w:rFonts w:ascii="Times New Roman" w:eastAsia="Times New Roman" w:hAnsi="Times New Roman" w:cs="Times New Roman"/>
          <w:sz w:val="24"/>
          <w:szCs w:val="24"/>
        </w:rPr>
        <w:t>общественные</w:t>
      </w:r>
      <w:proofErr w:type="gramEnd"/>
      <w:r w:rsidRPr="00490145">
        <w:rPr>
          <w:rFonts w:ascii="Times New Roman" w:eastAsia="Times New Roman" w:hAnsi="Times New Roman" w:cs="Times New Roman"/>
          <w:sz w:val="24"/>
          <w:szCs w:val="24"/>
        </w:rPr>
        <w:t xml:space="preserve"> туалеты (кроме встроенных в жилые дома, детские учреждения).</w:t>
      </w:r>
    </w:p>
    <w:p w:rsidR="005709B3" w:rsidRPr="00CD0893" w:rsidRDefault="005709B3"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5709B3" w:rsidRPr="00CD0893" w:rsidRDefault="005709B3" w:rsidP="00490145">
      <w:pPr>
        <w:shd w:val="clear" w:color="auto" w:fill="FFFFFF"/>
        <w:spacing w:after="0" w:line="240" w:lineRule="auto"/>
        <w:ind w:firstLine="709"/>
        <w:jc w:val="both"/>
        <w:rPr>
          <w:rFonts w:ascii="Times New Roman" w:eastAsia="Times New Roman" w:hAnsi="Times New Roman" w:cs="Times New Roman"/>
          <w:b/>
          <w:sz w:val="24"/>
          <w:szCs w:val="24"/>
        </w:rPr>
      </w:pPr>
      <w:r w:rsidRPr="00CD0893">
        <w:rPr>
          <w:rFonts w:ascii="Times New Roman" w:eastAsia="Times New Roman" w:hAnsi="Times New Roman" w:cs="Times New Roman"/>
          <w:sz w:val="24"/>
          <w:szCs w:val="24"/>
        </w:rPr>
        <w:t xml:space="preserve">4. Для земельных участков с объектами основных и условно разрешенных видов использования, представленных площадками или открытыми сооружениями (рынки, </w:t>
      </w:r>
      <w:r w:rsidRPr="00CD0893">
        <w:rPr>
          <w:rFonts w:ascii="Times New Roman" w:eastAsia="Times New Roman" w:hAnsi="Times New Roman" w:cs="Times New Roman"/>
          <w:sz w:val="24"/>
          <w:szCs w:val="24"/>
        </w:rPr>
        <w:lastRenderedPageBreak/>
        <w:t>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5709B3" w:rsidRPr="00CD0893" w:rsidRDefault="005709B3"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5. Градостроительные регламенты установлены  на основании и с учетом требований следующих  нормативных документов:</w:t>
      </w:r>
    </w:p>
    <w:p w:rsidR="005709B3" w:rsidRPr="00490145" w:rsidRDefault="005709B3" w:rsidP="00D90CD1">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Градостроительного Кодекса Российской Федерации,</w:t>
      </w:r>
    </w:p>
    <w:p w:rsidR="005709B3" w:rsidRPr="00490145" w:rsidRDefault="005709B3" w:rsidP="00D90CD1">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Земельного Кодекса Российской Федерации,</w:t>
      </w:r>
    </w:p>
    <w:p w:rsidR="005709B3" w:rsidRPr="00490145" w:rsidRDefault="005709B3" w:rsidP="00D90CD1">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Водного кодекса Российской Федерации,</w:t>
      </w:r>
    </w:p>
    <w:p w:rsidR="005709B3" w:rsidRPr="00490145" w:rsidRDefault="005709B3" w:rsidP="00D90CD1">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Лесного Кодекса Российской Федерации,</w:t>
      </w:r>
    </w:p>
    <w:p w:rsidR="009A11D9" w:rsidRPr="00477EB5" w:rsidRDefault="009A11D9" w:rsidP="00D90CD1">
      <w:pPr>
        <w:pStyle w:val="a3"/>
        <w:numPr>
          <w:ilvl w:val="0"/>
          <w:numId w:val="47"/>
        </w:numPr>
        <w:spacing w:after="0"/>
        <w:ind w:left="0" w:firstLine="709"/>
        <w:jc w:val="both"/>
        <w:rPr>
          <w:rFonts w:ascii="Times New Roman" w:eastAsia="Times New Roman" w:hAnsi="Times New Roman" w:cs="Times New Roman"/>
          <w:bCs/>
          <w:sz w:val="24"/>
          <w:szCs w:val="24"/>
        </w:rPr>
      </w:pPr>
      <w:r w:rsidRPr="00477EB5">
        <w:rPr>
          <w:rFonts w:ascii="Times New Roman" w:eastAsia="Times New Roman" w:hAnsi="Times New Roman" w:cs="Times New Roman"/>
          <w:bCs/>
          <w:sz w:val="24"/>
          <w:szCs w:val="24"/>
        </w:rPr>
        <w:t>СП 42</w:t>
      </w:r>
      <w:r>
        <w:rPr>
          <w:rFonts w:ascii="Times New Roman" w:eastAsia="Times New Roman" w:hAnsi="Times New Roman" w:cs="Times New Roman"/>
          <w:bCs/>
          <w:sz w:val="24"/>
          <w:szCs w:val="24"/>
        </w:rPr>
        <w:t>.13330.2011 «</w:t>
      </w:r>
      <w:r w:rsidRPr="00477EB5">
        <w:rPr>
          <w:rFonts w:ascii="Times New Roman" w:eastAsia="Times New Roman" w:hAnsi="Times New Roman" w:cs="Times New Roman"/>
          <w:bCs/>
          <w:sz w:val="24"/>
          <w:szCs w:val="24"/>
        </w:rPr>
        <w:t>Градостроительство. Планировка и застройка городских и сельских поселений</w:t>
      </w:r>
      <w:r>
        <w:rPr>
          <w:rFonts w:ascii="Times New Roman" w:eastAsia="Times New Roman" w:hAnsi="Times New Roman" w:cs="Times New Roman"/>
          <w:bCs/>
          <w:sz w:val="24"/>
          <w:szCs w:val="24"/>
        </w:rPr>
        <w:t>»,</w:t>
      </w:r>
    </w:p>
    <w:p w:rsidR="005709B3" w:rsidRPr="00490145" w:rsidRDefault="005709B3" w:rsidP="00D90CD1">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hAnsi="Times New Roman" w:cs="Times New Roman"/>
          <w:sz w:val="24"/>
          <w:szCs w:val="24"/>
        </w:rPr>
        <w:t>Нормативы градостроительного проектирования  Оренбургской области,</w:t>
      </w:r>
    </w:p>
    <w:p w:rsidR="005709B3" w:rsidRPr="00490145" w:rsidRDefault="005709B3" w:rsidP="00D90CD1">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 xml:space="preserve">СНиП </w:t>
      </w:r>
      <w:r w:rsidRPr="00490145">
        <w:rPr>
          <w:rFonts w:ascii="Times New Roman" w:hAnsi="Times New Roman" w:cs="Times New Roman"/>
          <w:sz w:val="24"/>
          <w:szCs w:val="24"/>
        </w:rPr>
        <w:t xml:space="preserve"> </w:t>
      </w:r>
      <w:r w:rsidRPr="00490145">
        <w:rPr>
          <w:rFonts w:ascii="Times New Roman" w:eastAsia="Times New Roman" w:hAnsi="Times New Roman" w:cs="Times New Roman"/>
          <w:sz w:val="24"/>
          <w:szCs w:val="24"/>
        </w:rPr>
        <w:t>2.08.02</w:t>
      </w:r>
      <w:r w:rsidR="00063DE2" w:rsidRPr="00490145">
        <w:rPr>
          <w:rFonts w:ascii="Times New Roman" w:eastAsia="Times New Roman" w:hAnsi="Times New Roman" w:cs="Times New Roman"/>
          <w:sz w:val="24"/>
          <w:szCs w:val="24"/>
        </w:rPr>
        <w:t>–</w:t>
      </w:r>
      <w:r w:rsidRPr="00490145">
        <w:rPr>
          <w:rFonts w:ascii="Times New Roman" w:eastAsia="Times New Roman" w:hAnsi="Times New Roman" w:cs="Times New Roman"/>
          <w:sz w:val="24"/>
          <w:szCs w:val="24"/>
        </w:rPr>
        <w:t>89*  «Общественные здания и сооружения»,</w:t>
      </w:r>
    </w:p>
    <w:p w:rsidR="005709B3" w:rsidRPr="00490145" w:rsidRDefault="005709B3" w:rsidP="00D90CD1">
      <w:pPr>
        <w:pStyle w:val="a3"/>
        <w:numPr>
          <w:ilvl w:val="0"/>
          <w:numId w:val="47"/>
        </w:numPr>
        <w:spacing w:after="0" w:line="240" w:lineRule="auto"/>
        <w:ind w:left="0" w:firstLine="709"/>
        <w:contextualSpacing w:val="0"/>
        <w:jc w:val="both"/>
        <w:rPr>
          <w:rFonts w:ascii="Times New Roman" w:eastAsia="Times New Roman" w:hAnsi="Times New Roman" w:cs="Times New Roman"/>
          <w:bCs/>
          <w:sz w:val="24"/>
          <w:szCs w:val="24"/>
        </w:rPr>
      </w:pPr>
      <w:r w:rsidRPr="00490145">
        <w:rPr>
          <w:rFonts w:ascii="Times New Roman" w:eastAsia="Times New Roman" w:hAnsi="Times New Roman" w:cs="Times New Roman"/>
          <w:bCs/>
          <w:sz w:val="24"/>
          <w:szCs w:val="24"/>
        </w:rPr>
        <w:t>СанПиН 2.2.1./2.1.1.1200</w:t>
      </w:r>
      <w:r w:rsidR="00063DE2" w:rsidRPr="00490145">
        <w:rPr>
          <w:rFonts w:ascii="Times New Roman" w:eastAsia="Times New Roman" w:hAnsi="Times New Roman" w:cs="Times New Roman"/>
          <w:bCs/>
          <w:sz w:val="24"/>
          <w:szCs w:val="24"/>
        </w:rPr>
        <w:t>–</w:t>
      </w:r>
      <w:r w:rsidRPr="00490145">
        <w:rPr>
          <w:rFonts w:ascii="Times New Roman" w:eastAsia="Times New Roman" w:hAnsi="Times New Roman" w:cs="Times New Roman"/>
          <w:bCs/>
          <w:sz w:val="24"/>
          <w:szCs w:val="24"/>
        </w:rPr>
        <w:t>03 «</w:t>
      </w:r>
      <w:r w:rsidR="0001121F" w:rsidRPr="00490145">
        <w:rPr>
          <w:rFonts w:ascii="Times New Roman" w:eastAsia="Times New Roman" w:hAnsi="Times New Roman" w:cs="Times New Roman"/>
          <w:bCs/>
          <w:sz w:val="24"/>
          <w:szCs w:val="24"/>
        </w:rPr>
        <w:t>Санитарно-защитные</w:t>
      </w:r>
      <w:r w:rsidRPr="00490145">
        <w:rPr>
          <w:rFonts w:ascii="Times New Roman" w:eastAsia="Times New Roman" w:hAnsi="Times New Roman" w:cs="Times New Roman"/>
          <w:bCs/>
          <w:sz w:val="24"/>
          <w:szCs w:val="24"/>
        </w:rPr>
        <w:t xml:space="preserve"> зоны и санитарная классификация предприятий, сооружений и иных объектов»,</w:t>
      </w:r>
    </w:p>
    <w:p w:rsidR="005709B3" w:rsidRPr="00490145" w:rsidRDefault="005709B3" w:rsidP="00D90CD1">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СанПиН 2.1.4.1110</w:t>
      </w:r>
      <w:r w:rsidR="00063DE2" w:rsidRPr="00490145">
        <w:rPr>
          <w:rFonts w:ascii="Times New Roman" w:eastAsia="Times New Roman" w:hAnsi="Times New Roman" w:cs="Times New Roman"/>
          <w:sz w:val="24"/>
          <w:szCs w:val="24"/>
        </w:rPr>
        <w:t>–</w:t>
      </w:r>
      <w:r w:rsidRPr="00490145">
        <w:rPr>
          <w:rFonts w:ascii="Times New Roman" w:eastAsia="Times New Roman" w:hAnsi="Times New Roman" w:cs="Times New Roman"/>
          <w:sz w:val="24"/>
          <w:szCs w:val="24"/>
        </w:rPr>
        <w:t>02 «Питьевая вода и водоснабжение населенных мест. Зоны санитарной охраны источников водоснабжения и водопроводов питьевого назначения».</w:t>
      </w:r>
    </w:p>
    <w:p w:rsidR="005709B3" w:rsidRPr="00490145" w:rsidRDefault="005709B3" w:rsidP="00D90CD1">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МДС 30</w:t>
      </w:r>
      <w:r w:rsidR="00063DE2" w:rsidRPr="00490145">
        <w:rPr>
          <w:rFonts w:ascii="Times New Roman" w:eastAsia="Times New Roman" w:hAnsi="Times New Roman" w:cs="Times New Roman"/>
          <w:sz w:val="24"/>
          <w:szCs w:val="24"/>
        </w:rPr>
        <w:t>–</w:t>
      </w:r>
      <w:r w:rsidRPr="00490145">
        <w:rPr>
          <w:rFonts w:ascii="Times New Roman" w:eastAsia="Times New Roman" w:hAnsi="Times New Roman" w:cs="Times New Roman"/>
          <w:sz w:val="24"/>
          <w:szCs w:val="24"/>
        </w:rPr>
        <w:t xml:space="preserve">1.99 «Методические рекомендации по разработке схем зонирования территории городов», </w:t>
      </w:r>
    </w:p>
    <w:p w:rsidR="008E4481" w:rsidRDefault="005709B3" w:rsidP="00D90CD1">
      <w:pPr>
        <w:pStyle w:val="a3"/>
        <w:numPr>
          <w:ilvl w:val="0"/>
          <w:numId w:val="47"/>
        </w:numPr>
        <w:spacing w:after="0" w:line="240" w:lineRule="auto"/>
        <w:ind w:left="0" w:firstLine="709"/>
        <w:contextualSpacing w:val="0"/>
        <w:jc w:val="both"/>
        <w:rPr>
          <w:rFonts w:ascii="Calibri" w:eastAsia="Times New Roman" w:hAnsi="Calibri" w:cs="Arial"/>
          <w:sz w:val="24"/>
          <w:szCs w:val="24"/>
        </w:rPr>
      </w:pPr>
      <w:r w:rsidRPr="00490145">
        <w:rPr>
          <w:rFonts w:ascii="Times New Roman" w:eastAsia="Times New Roman" w:hAnsi="Times New Roman" w:cs="Times New Roman"/>
          <w:sz w:val="24"/>
          <w:szCs w:val="24"/>
        </w:rPr>
        <w:t>СП 30</w:t>
      </w:r>
      <w:r w:rsidR="00063DE2" w:rsidRPr="00490145">
        <w:rPr>
          <w:rFonts w:ascii="Times New Roman" w:eastAsia="Times New Roman" w:hAnsi="Times New Roman" w:cs="Times New Roman"/>
          <w:sz w:val="24"/>
          <w:szCs w:val="24"/>
        </w:rPr>
        <w:t>–</w:t>
      </w:r>
      <w:r w:rsidRPr="00490145">
        <w:rPr>
          <w:rFonts w:ascii="Times New Roman" w:eastAsia="Times New Roman" w:hAnsi="Times New Roman" w:cs="Times New Roman"/>
          <w:sz w:val="24"/>
          <w:szCs w:val="24"/>
        </w:rPr>
        <w:t>102</w:t>
      </w:r>
      <w:r w:rsidR="00063DE2" w:rsidRPr="00490145">
        <w:rPr>
          <w:rFonts w:ascii="Times New Roman" w:eastAsia="Times New Roman" w:hAnsi="Times New Roman" w:cs="Times New Roman"/>
          <w:sz w:val="24"/>
          <w:szCs w:val="24"/>
        </w:rPr>
        <w:t>–</w:t>
      </w:r>
      <w:r w:rsidRPr="00490145">
        <w:rPr>
          <w:rFonts w:ascii="Times New Roman" w:eastAsia="Times New Roman" w:hAnsi="Times New Roman" w:cs="Times New Roman"/>
          <w:sz w:val="24"/>
          <w:szCs w:val="24"/>
        </w:rPr>
        <w:t>99 «Планировка и застройка территорий малоэтажного жилищного строительства»</w:t>
      </w:r>
      <w:r w:rsidRPr="00490145">
        <w:rPr>
          <w:rFonts w:ascii="Calibri" w:eastAsia="Times New Roman" w:hAnsi="Calibri" w:cs="Arial"/>
          <w:sz w:val="24"/>
          <w:szCs w:val="24"/>
        </w:rPr>
        <w:t>.</w:t>
      </w:r>
    </w:p>
    <w:p w:rsidR="00AB3AE2" w:rsidRPr="00CD0893" w:rsidRDefault="00AB3AE2" w:rsidP="00EB6D0C">
      <w:pPr>
        <w:pStyle w:val="1"/>
        <w:rPr>
          <w:rFonts w:eastAsia="Times New Roman"/>
        </w:rPr>
      </w:pPr>
      <w:bookmarkStart w:id="14" w:name="_Toc387740556"/>
      <w:r w:rsidRPr="00CD0893">
        <w:rPr>
          <w:i/>
        </w:rPr>
        <w:t>Статья 4</w:t>
      </w:r>
      <w:r w:rsidR="00DC2E5B">
        <w:rPr>
          <w:i/>
        </w:rPr>
        <w:t>6</w:t>
      </w:r>
      <w:r w:rsidRPr="00CD0893">
        <w:rPr>
          <w:i/>
        </w:rPr>
        <w:t>.</w:t>
      </w:r>
      <w:r w:rsidRPr="00CD0893">
        <w:t xml:space="preserve"> </w:t>
      </w:r>
      <w:r w:rsidRPr="00CD0893">
        <w:rPr>
          <w:rFonts w:eastAsia="Times New Roman"/>
        </w:rPr>
        <w:t>Перечень видов разрешенного использования земельных участков и объектов капитального строительства для соответствующих территориальных зон.</w:t>
      </w:r>
      <w:bookmarkEnd w:id="14"/>
    </w:p>
    <w:p w:rsidR="00AB3AE2" w:rsidRPr="00CD0893" w:rsidRDefault="00AB3AE2" w:rsidP="00EB6D0C">
      <w:pPr>
        <w:pStyle w:val="1"/>
      </w:pPr>
      <w:bookmarkStart w:id="15" w:name="_Toc387740557"/>
      <w:r w:rsidRPr="00CD0893">
        <w:rPr>
          <w:i/>
        </w:rPr>
        <w:t>Статья 4</w:t>
      </w:r>
      <w:r w:rsidR="00DC2E5B">
        <w:rPr>
          <w:i/>
        </w:rPr>
        <w:t>6</w:t>
      </w:r>
      <w:r w:rsidRPr="00CD0893">
        <w:rPr>
          <w:i/>
        </w:rPr>
        <w:t>.1</w:t>
      </w:r>
      <w:r w:rsidRPr="00CD0893">
        <w:t xml:space="preserve"> Градостроительные регламенты. Жилые зоны.</w:t>
      </w:r>
      <w:bookmarkEnd w:id="15"/>
    </w:p>
    <w:p w:rsidR="008E4481" w:rsidRDefault="00EB6D0C" w:rsidP="008E66AB">
      <w:pPr>
        <w:spacing w:before="240"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Ж.  Зона </w:t>
      </w:r>
      <w:r>
        <w:rPr>
          <w:rFonts w:ascii="Times New Roman" w:hAnsi="Times New Roman" w:cs="Times New Roman"/>
          <w:b/>
          <w:bCs/>
          <w:sz w:val="24"/>
          <w:szCs w:val="24"/>
          <w:u w:val="single"/>
        </w:rPr>
        <w:t>жилой застройки</w:t>
      </w:r>
      <w:r w:rsidRPr="00CD0893">
        <w:rPr>
          <w:rFonts w:ascii="Times New Roman" w:hAnsi="Times New Roman" w:cs="Times New Roman"/>
          <w:b/>
          <w:bCs/>
          <w:sz w:val="24"/>
          <w:szCs w:val="24"/>
          <w:u w:val="single"/>
        </w:rPr>
        <w:t>.</w:t>
      </w:r>
    </w:p>
    <w:p w:rsidR="00EB6D0C" w:rsidRDefault="00EB6D0C" w:rsidP="00EB6D0C">
      <w:pPr>
        <w:spacing w:after="0" w:line="240" w:lineRule="auto"/>
        <w:ind w:firstLine="851"/>
        <w:jc w:val="both"/>
        <w:rPr>
          <w:rFonts w:ascii="Times New Roman" w:eastAsia="Times New Roman" w:hAnsi="Times New Roman" w:cs="Times New Roman"/>
          <w:i/>
          <w:sz w:val="24"/>
          <w:szCs w:val="24"/>
        </w:rPr>
      </w:pPr>
      <w:r w:rsidRPr="001111E3">
        <w:rPr>
          <w:rFonts w:ascii="Times New Roman" w:hAnsi="Times New Roman" w:cs="Times New Roman"/>
          <w:bCs/>
          <w:i/>
          <w:iCs/>
          <w:color w:val="000000"/>
          <w:sz w:val="24"/>
          <w:szCs w:val="24"/>
        </w:rPr>
        <w:t xml:space="preserve">Зона </w:t>
      </w:r>
      <w:r>
        <w:rPr>
          <w:rFonts w:ascii="Times New Roman" w:hAnsi="Times New Roman" w:cs="Times New Roman"/>
          <w:bCs/>
          <w:i/>
          <w:iCs/>
          <w:color w:val="000000"/>
          <w:sz w:val="24"/>
          <w:szCs w:val="24"/>
        </w:rPr>
        <w:t>жилой застройки</w:t>
      </w:r>
      <w:r w:rsidRPr="00CD0893">
        <w:rPr>
          <w:rFonts w:ascii="Times New Roman" w:hAnsi="Times New Roman" w:cs="Times New Roman"/>
          <w:i/>
          <w:iCs/>
          <w:color w:val="000000"/>
          <w:sz w:val="24"/>
          <w:szCs w:val="24"/>
        </w:rPr>
        <w:t xml:space="preserve"> выделена для обеспечения правовых условий формирования жилых районов из отдельно стоящих жилых домов</w:t>
      </w:r>
      <w:r w:rsidRPr="00CD0893">
        <w:rPr>
          <w:rFonts w:ascii="Times New Roman" w:eastAsia="Times New Roman" w:hAnsi="Times New Roman" w:cs="Times New Roman"/>
          <w:i/>
          <w:sz w:val="24"/>
          <w:szCs w:val="24"/>
        </w:rPr>
        <w:t>, 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градостроительным регламентам.</w:t>
      </w:r>
    </w:p>
    <w:p w:rsidR="00EB6D0C" w:rsidRDefault="00EB6D0C" w:rsidP="00EB6D0C">
      <w:pPr>
        <w:spacing w:before="240"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EB6D0C"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индивидуальные жилые дома 1-3 этажа, с приусадебными земельными участками до </w:t>
      </w:r>
      <w:r>
        <w:rPr>
          <w:rFonts w:ascii="Times New Roman" w:hAnsi="Times New Roman" w:cs="Times New Roman"/>
          <w:color w:val="000000" w:themeColor="text1"/>
          <w:sz w:val="24"/>
          <w:szCs w:val="24"/>
        </w:rPr>
        <w:t>2</w:t>
      </w:r>
      <w:r w:rsidRPr="00A3582C">
        <w:rPr>
          <w:rFonts w:ascii="Times New Roman" w:hAnsi="Times New Roman" w:cs="Times New Roman"/>
          <w:color w:val="000000" w:themeColor="text1"/>
          <w:sz w:val="24"/>
          <w:szCs w:val="24"/>
        </w:rPr>
        <w:t>500</w:t>
      </w:r>
      <w:r w:rsidRPr="00CD0893">
        <w:rPr>
          <w:rFonts w:ascii="Times New Roman" w:hAnsi="Times New Roman" w:cs="Times New Roman"/>
          <w:sz w:val="24"/>
          <w:szCs w:val="24"/>
        </w:rPr>
        <w:t xml:space="preserve"> </w:t>
      </w:r>
      <w:proofErr w:type="spellStart"/>
      <w:r w:rsidRPr="00CD0893">
        <w:rPr>
          <w:rFonts w:ascii="Times New Roman" w:hAnsi="Times New Roman" w:cs="Times New Roman"/>
          <w:sz w:val="24"/>
          <w:szCs w:val="24"/>
        </w:rPr>
        <w:t>кв.м</w:t>
      </w:r>
      <w:proofErr w:type="spellEnd"/>
      <w:r w:rsidRPr="00CD0893">
        <w:rPr>
          <w:rFonts w:ascii="Times New Roman" w:hAnsi="Times New Roman" w:cs="Times New Roman"/>
          <w:sz w:val="24"/>
          <w:szCs w:val="24"/>
        </w:rPr>
        <w:t xml:space="preserve">. для ведения крестьянского и личного подсобного хозяйства, не требующей организации санитарно-защитных зон; </w:t>
      </w:r>
    </w:p>
    <w:p w:rsidR="00EB6D0C" w:rsidRPr="00303BA2"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303BA2">
        <w:rPr>
          <w:rFonts w:ascii="Times New Roman" w:eastAsia="Times New Roman" w:hAnsi="Times New Roman" w:cs="Times New Roman"/>
          <w:sz w:val="24"/>
          <w:szCs w:val="24"/>
        </w:rPr>
        <w:t xml:space="preserve">многоквартирные жилые дома </w:t>
      </w:r>
      <w:r>
        <w:rPr>
          <w:rFonts w:ascii="Times New Roman" w:eastAsia="Times New Roman" w:hAnsi="Times New Roman" w:cs="Times New Roman"/>
          <w:sz w:val="24"/>
          <w:szCs w:val="24"/>
        </w:rPr>
        <w:t>не выше 3</w:t>
      </w:r>
      <w:r w:rsidRPr="00CD0893">
        <w:rPr>
          <w:rFonts w:ascii="Times New Roman" w:eastAsia="Times New Roman" w:hAnsi="Times New Roman" w:cs="Times New Roman"/>
          <w:sz w:val="24"/>
          <w:szCs w:val="24"/>
        </w:rPr>
        <w:t xml:space="preserve"> этажей</w:t>
      </w:r>
      <w:r>
        <w:rPr>
          <w:rFonts w:ascii="Times New Roman" w:eastAsia="Times New Roman" w:hAnsi="Times New Roman" w:cs="Times New Roman"/>
          <w:sz w:val="24"/>
          <w:szCs w:val="24"/>
        </w:rPr>
        <w:t>,</w:t>
      </w:r>
      <w:r w:rsidRPr="00904754">
        <w:t xml:space="preserve"> </w:t>
      </w:r>
      <w:r w:rsidRPr="00904754">
        <w:rPr>
          <w:rFonts w:ascii="Times New Roman" w:eastAsia="Times New Roman" w:hAnsi="Times New Roman" w:cs="Times New Roman"/>
          <w:sz w:val="24"/>
          <w:szCs w:val="24"/>
        </w:rPr>
        <w:t xml:space="preserve">с земельными участками при квартирах до </w:t>
      </w:r>
      <w:r>
        <w:rPr>
          <w:rFonts w:ascii="Times New Roman" w:eastAsia="Times New Roman" w:hAnsi="Times New Roman" w:cs="Times New Roman"/>
          <w:sz w:val="24"/>
          <w:szCs w:val="24"/>
        </w:rPr>
        <w:t>8</w:t>
      </w:r>
      <w:r w:rsidRPr="00904754">
        <w:rPr>
          <w:rFonts w:ascii="Times New Roman" w:eastAsia="Times New Roman" w:hAnsi="Times New Roman" w:cs="Times New Roman"/>
          <w:sz w:val="24"/>
          <w:szCs w:val="24"/>
        </w:rPr>
        <w:t xml:space="preserve">00 </w:t>
      </w:r>
      <w:proofErr w:type="spellStart"/>
      <w:r w:rsidRPr="00904754">
        <w:rPr>
          <w:rFonts w:ascii="Times New Roman" w:eastAsia="Times New Roman" w:hAnsi="Times New Roman" w:cs="Times New Roman"/>
          <w:sz w:val="24"/>
          <w:szCs w:val="24"/>
        </w:rPr>
        <w:t>кв.м</w:t>
      </w:r>
      <w:proofErr w:type="spellEnd"/>
      <w:r w:rsidRPr="0090475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на одну квартиру</w:t>
      </w:r>
      <w:r w:rsidRPr="00904754">
        <w:rPr>
          <w:rFonts w:ascii="Times New Roman" w:eastAsia="Times New Roman" w:hAnsi="Times New Roman" w:cs="Times New Roman"/>
          <w:sz w:val="24"/>
          <w:szCs w:val="24"/>
        </w:rPr>
        <w:t>;</w:t>
      </w:r>
    </w:p>
    <w:p w:rsidR="00EB6D0C" w:rsidRPr="00CD0893"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детские сады, детские дошкольные учреждения;</w:t>
      </w:r>
    </w:p>
    <w:p w:rsidR="00EB6D0C" w:rsidRPr="00CD0893"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школы общеобразовательные, начальные и средние;</w:t>
      </w:r>
    </w:p>
    <w:p w:rsidR="00EB6D0C" w:rsidRPr="00CD0893"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учреждения дополнительного образования;</w:t>
      </w:r>
    </w:p>
    <w:p w:rsidR="00EB6D0C" w:rsidRPr="00CD0893"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EB6D0C"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детские площадки с элементами озеленения, площадки для отдыха с элементами озеленения;</w:t>
      </w:r>
    </w:p>
    <w:p w:rsidR="00EB6D0C"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 с элементами озеленения</w:t>
      </w:r>
      <w:r>
        <w:rPr>
          <w:rFonts w:ascii="Times New Roman" w:hAnsi="Times New Roman" w:cs="Times New Roman"/>
          <w:sz w:val="24"/>
          <w:szCs w:val="24"/>
        </w:rPr>
        <w:t>.</w:t>
      </w:r>
    </w:p>
    <w:p w:rsidR="00EB6D0C" w:rsidRPr="00CD0893" w:rsidRDefault="00EB6D0C" w:rsidP="00EB6D0C">
      <w:pPr>
        <w:spacing w:before="240"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lastRenderedPageBreak/>
        <w:t>Вспомогательные виды разрешенного использования:</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хозяйственные постройки;</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сады, огороды, палисадники;</w:t>
      </w:r>
    </w:p>
    <w:p w:rsidR="00EB6D0C"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теплицы оранжереи;</w:t>
      </w:r>
    </w:p>
    <w:p w:rsidR="00EB6D0C" w:rsidRPr="003C1AC0"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строения для содержания домашнего скота и птицы;</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индивидуальные резервуары для хранения воды, скважины для забора воды, индивидуальные колодцы;</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индивидуальные бани, надворные туалеты;</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оборудование пожарной охраны (гидранты, резервуары);</w:t>
      </w:r>
    </w:p>
    <w:p w:rsidR="00EB6D0C" w:rsidRPr="00CD0893"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площадки для сбора мусора; </w:t>
      </w:r>
    </w:p>
    <w:p w:rsidR="00EB6D0C" w:rsidRPr="00CD0893" w:rsidRDefault="00EB6D0C" w:rsidP="00EB6D0C">
      <w:pPr>
        <w:pStyle w:val="ConsNormal"/>
        <w:widowControl/>
        <w:numPr>
          <w:ilvl w:val="0"/>
          <w:numId w:val="3"/>
        </w:numPr>
        <w:tabs>
          <w:tab w:val="left" w:pos="627"/>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гаражи для индивидуальных легковых автомобилей (встроенно-пристроенные, подземные, полуподземные);</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автостоянки для временного хранения индивидуальных легковых автомобилей;</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подземные и полуподземные автостоянки для временного хранения индивидуальных легковых автомобилей;</w:t>
      </w:r>
    </w:p>
    <w:p w:rsidR="00EB6D0C"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гостевые (бесплатные) автостоянки для временного хранения индивидуальных легковых автомобилей;</w:t>
      </w:r>
    </w:p>
    <w:p w:rsidR="00EB6D0C" w:rsidRDefault="00EB6D0C" w:rsidP="00EB6D0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элементы благоустройства;</w:t>
      </w:r>
    </w:p>
    <w:p w:rsidR="00EB6D0C" w:rsidRDefault="00EB6D0C" w:rsidP="00EB6D0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парки, скверы;</w:t>
      </w:r>
    </w:p>
    <w:p w:rsidR="00EB6D0C" w:rsidRPr="0023253C" w:rsidRDefault="00EB6D0C" w:rsidP="00EB6D0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бульвары.</w:t>
      </w:r>
    </w:p>
    <w:p w:rsidR="00EB6D0C" w:rsidRPr="00CD0893" w:rsidRDefault="00EB6D0C" w:rsidP="004B293E">
      <w:pPr>
        <w:spacing w:before="240"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временные объекты торговли;</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аптеки;</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амбулаторно–поликлинические учреждения общей площадью не более 600 кв. м; </w:t>
      </w:r>
    </w:p>
    <w:p w:rsidR="00EB6D0C" w:rsidRDefault="00EB6D0C" w:rsidP="00EB6D0C">
      <w:pPr>
        <w:pStyle w:val="a3"/>
        <w:numPr>
          <w:ilvl w:val="0"/>
          <w:numId w:val="4"/>
        </w:numPr>
        <w:tabs>
          <w:tab w:val="clear" w:pos="785"/>
          <w:tab w:val="num" w:pos="0"/>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отделения, участковые пункты милиции;</w:t>
      </w:r>
    </w:p>
    <w:p w:rsidR="00EB6D0C" w:rsidRPr="008D1F25" w:rsidRDefault="00EB6D0C" w:rsidP="00EB6D0C">
      <w:pPr>
        <w:pStyle w:val="a3"/>
        <w:numPr>
          <w:ilvl w:val="0"/>
          <w:numId w:val="4"/>
        </w:numPr>
        <w:tabs>
          <w:tab w:val="clear" w:pos="785"/>
          <w:tab w:val="num" w:pos="0"/>
        </w:tabs>
        <w:spacing w:after="0"/>
        <w:ind w:left="0" w:firstLine="851"/>
        <w:rPr>
          <w:rFonts w:ascii="Times New Roman" w:hAnsi="Times New Roman" w:cs="Times New Roman"/>
          <w:sz w:val="24"/>
          <w:szCs w:val="24"/>
        </w:rPr>
      </w:pPr>
      <w:r w:rsidRPr="008D1F25">
        <w:rPr>
          <w:rFonts w:ascii="Times New Roman" w:hAnsi="Times New Roman" w:cs="Times New Roman"/>
          <w:sz w:val="24"/>
          <w:szCs w:val="24"/>
        </w:rPr>
        <w:t>конфессиональные объекты;</w:t>
      </w:r>
    </w:p>
    <w:p w:rsidR="00EB6D0C" w:rsidRPr="00CD0893" w:rsidRDefault="00EB6D0C" w:rsidP="00EB6D0C">
      <w:pPr>
        <w:pStyle w:val="nienie"/>
        <w:numPr>
          <w:ilvl w:val="0"/>
          <w:numId w:val="4"/>
        </w:numPr>
        <w:tabs>
          <w:tab w:val="clear" w:pos="785"/>
          <w:tab w:val="num" w:pos="0"/>
        </w:tabs>
        <w:ind w:left="0" w:firstLine="851"/>
        <w:rPr>
          <w:rFonts w:ascii="Times New Roman" w:hAnsi="Times New Roman" w:cs="Times New Roman"/>
        </w:rPr>
      </w:pPr>
      <w:r w:rsidRPr="00CD0893">
        <w:rPr>
          <w:rFonts w:ascii="Times New Roman" w:hAnsi="Times New Roman" w:cs="Times New Roman"/>
        </w:rPr>
        <w:t>приемные пункты прачечных и химчисток;</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спортплощадки, теннисные корты;</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спортзалы, залы рекреации (с бассейном или без);</w:t>
      </w:r>
    </w:p>
    <w:p w:rsidR="00EB6D0C"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залы, клубы многоцелевого и специализированного назначения с ограничением по времени работы;</w:t>
      </w:r>
    </w:p>
    <w:p w:rsidR="00EB6D0C" w:rsidRPr="00CD0893" w:rsidRDefault="00EB6D0C" w:rsidP="00EB6D0C">
      <w:pPr>
        <w:pStyle w:val="nienie"/>
        <w:numPr>
          <w:ilvl w:val="0"/>
          <w:numId w:val="4"/>
        </w:numPr>
        <w:ind w:left="0" w:firstLine="851"/>
        <w:rPr>
          <w:rFonts w:ascii="Times New Roman" w:hAnsi="Times New Roman" w:cs="Times New Roman"/>
        </w:rPr>
      </w:pPr>
      <w:r>
        <w:rPr>
          <w:rFonts w:ascii="Times New Roman" w:hAnsi="Times New Roman" w:cs="Times New Roman"/>
        </w:rPr>
        <w:t>б</w:t>
      </w:r>
      <w:r w:rsidRPr="003C1AC0">
        <w:rPr>
          <w:rFonts w:ascii="Times New Roman" w:hAnsi="Times New Roman" w:cs="Times New Roman"/>
        </w:rPr>
        <w:t>иблиотеки, архивы, информационные центры</w:t>
      </w:r>
      <w:r>
        <w:rPr>
          <w:rFonts w:ascii="Times New Roman" w:hAnsi="Times New Roman" w:cs="Times New Roman"/>
        </w:rPr>
        <w:t>;</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отделения связи;</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киоски, лоточная торговля, павильоны розничной торговли и обслуживания населения;</w:t>
      </w:r>
    </w:p>
    <w:p w:rsidR="00EB6D0C" w:rsidRPr="00CD0893" w:rsidRDefault="00EB6D0C" w:rsidP="00EB6D0C">
      <w:pPr>
        <w:pStyle w:val="nienie"/>
        <w:numPr>
          <w:ilvl w:val="0"/>
          <w:numId w:val="4"/>
        </w:numPr>
        <w:ind w:left="0" w:firstLine="851"/>
        <w:rPr>
          <w:rFonts w:ascii="Times New Roman" w:hAnsi="Times New Roman" w:cs="Times New Roman"/>
        </w:rPr>
      </w:pPr>
      <w:proofErr w:type="gramStart"/>
      <w:r w:rsidRPr="00CD0893">
        <w:rPr>
          <w:rFonts w:ascii="Times New Roman" w:hAnsi="Times New Roman" w:cs="Times New Roman"/>
        </w:rPr>
        <w:t>магазины</w:t>
      </w:r>
      <w:proofErr w:type="gramEnd"/>
      <w:r w:rsidRPr="00CD0893">
        <w:rPr>
          <w:rFonts w:ascii="Times New Roman" w:hAnsi="Times New Roman" w:cs="Times New Roman"/>
        </w:rPr>
        <w:t xml:space="preserve"> товаров первой необходимости общей площадью не более 150 </w:t>
      </w:r>
      <w:proofErr w:type="spellStart"/>
      <w:r w:rsidRPr="00CD0893">
        <w:rPr>
          <w:rFonts w:ascii="Times New Roman" w:hAnsi="Times New Roman" w:cs="Times New Roman"/>
        </w:rPr>
        <w:t>кв.м</w:t>
      </w:r>
      <w:proofErr w:type="spellEnd"/>
      <w:r w:rsidRPr="00CD0893">
        <w:rPr>
          <w:rFonts w:ascii="Times New Roman" w:hAnsi="Times New Roman" w:cs="Times New Roman"/>
        </w:rPr>
        <w:t>;</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кафе, закусочные, столовые в отдельно стоящих зданиях;</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пошивочные ателье, ремонтные мастерские бытовой техники, парикмахерские и иные объекты обслуживания;</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мастерские по изготовлению мелких поделок;</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общественные резервуары для хранения воды;</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ветлечебницы без постоянного содержания животных;</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жилищно-эксплуатационные и аварийно-диспетчерские службы;</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коллективные овощехранилища и ледники;</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lastRenderedPageBreak/>
        <w:t>парковки перед объектами обслуживающих и коммерческих видов использования;</w:t>
      </w:r>
    </w:p>
    <w:p w:rsidR="00EB6D0C"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гостевые парковки из расчета 1 машина</w:t>
      </w:r>
      <w:r>
        <w:rPr>
          <w:rFonts w:ascii="Times New Roman" w:hAnsi="Times New Roman" w:cs="Times New Roman"/>
        </w:rPr>
        <w:t>-</w:t>
      </w:r>
      <w:r w:rsidRPr="00CD0893">
        <w:rPr>
          <w:rFonts w:ascii="Times New Roman" w:hAnsi="Times New Roman" w:cs="Times New Roman"/>
        </w:rPr>
        <w:t>место на 2 участка.</w:t>
      </w:r>
    </w:p>
    <w:p w:rsidR="00EB6D0C" w:rsidRPr="00FC5AB1" w:rsidRDefault="00DA7310" w:rsidP="005256F7">
      <w:pPr>
        <w:pStyle w:val="nienie"/>
        <w:ind w:left="0" w:firstLine="851"/>
        <w:rPr>
          <w:rFonts w:ascii="Times New Roman" w:hAnsi="Times New Roman" w:cs="Times New Roman"/>
          <w:i/>
        </w:rPr>
      </w:pPr>
      <w:r>
        <w:rPr>
          <w:rFonts w:ascii="Times New Roman" w:hAnsi="Times New Roman" w:cs="Times New Roman"/>
          <w:i/>
        </w:rPr>
        <w:t>Таблица 2</w:t>
      </w:r>
      <w:r w:rsidR="00EB6D0C" w:rsidRPr="00FC5AB1">
        <w:rPr>
          <w:rFonts w:ascii="Times New Roman" w:hAnsi="Times New Roman" w:cs="Times New Roman"/>
          <w:i/>
        </w:rPr>
        <w:t xml:space="preserve"> Предельные</w:t>
      </w:r>
      <w:r w:rsidR="00EB6D0C" w:rsidRPr="00FC5AB1">
        <w:rPr>
          <w:i/>
        </w:rPr>
        <w:t xml:space="preserve"> размеры земельных участков и предельные параметры разрешенного строительства</w:t>
      </w:r>
      <w:r w:rsidR="00EB6D0C" w:rsidRPr="00FC5AB1">
        <w:rPr>
          <w:rFonts w:ascii="Times New Roman" w:hAnsi="Times New Roman" w:cs="Times New Roman"/>
          <w:i/>
        </w:rPr>
        <w:t xml:space="preserve"> индивидуальных жилых домов в 1-3 этажа</w:t>
      </w:r>
    </w:p>
    <w:tbl>
      <w:tblPr>
        <w:tblW w:w="97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061"/>
        <w:gridCol w:w="709"/>
        <w:gridCol w:w="2976"/>
      </w:tblGrid>
      <w:tr w:rsidR="00EB6D0C" w:rsidRPr="008C04CD" w:rsidTr="00BD7FE8">
        <w:trPr>
          <w:trHeight w:val="1251"/>
        </w:trPr>
        <w:tc>
          <w:tcPr>
            <w:tcW w:w="6770" w:type="dxa"/>
            <w:gridSpan w:val="2"/>
            <w:vMerge w:val="restart"/>
            <w:tcBorders>
              <w:top w:val="single" w:sz="4" w:space="0" w:color="auto"/>
              <w:left w:val="single" w:sz="4" w:space="0" w:color="auto"/>
              <w:right w:val="single" w:sz="4" w:space="0" w:color="auto"/>
            </w:tcBorders>
            <w:vAlign w:val="center"/>
          </w:tcPr>
          <w:p w:rsidR="00EB6D0C" w:rsidRPr="00CD0893" w:rsidRDefault="00EB6D0C" w:rsidP="005256F7">
            <w:pPr>
              <w:numPr>
                <w:ilvl w:val="12"/>
                <w:numId w:val="0"/>
              </w:numPr>
              <w:spacing w:after="0" w:line="240" w:lineRule="auto"/>
              <w:jc w:val="center"/>
              <w:rPr>
                <w:rFonts w:ascii="Times New Roman" w:hAnsi="Times New Roman" w:cs="Times New Roman"/>
                <w:sz w:val="24"/>
                <w:szCs w:val="24"/>
              </w:rPr>
            </w:pPr>
            <w:r w:rsidRPr="00CD0893">
              <w:rPr>
                <w:rFonts w:ascii="Times New Roman" w:hAnsi="Times New Roman" w:cs="Times New Roman"/>
                <w:sz w:val="24"/>
                <w:szCs w:val="24"/>
              </w:rPr>
              <w:t xml:space="preserve">Виды параметров и единицы </w:t>
            </w:r>
            <w:r w:rsidRPr="00CD0893">
              <w:rPr>
                <w:rFonts w:ascii="Times New Roman" w:hAnsi="Times New Roman" w:cs="Times New Roman"/>
                <w:sz w:val="24"/>
                <w:szCs w:val="24"/>
              </w:rPr>
              <w:br/>
              <w:t>измерения</w:t>
            </w:r>
          </w:p>
        </w:tc>
        <w:tc>
          <w:tcPr>
            <w:tcW w:w="2976"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jc w:val="center"/>
              <w:rPr>
                <w:rFonts w:ascii="Times New Roman" w:hAnsi="Times New Roman" w:cs="Times New Roman"/>
                <w:sz w:val="24"/>
                <w:szCs w:val="24"/>
              </w:rPr>
            </w:pPr>
            <w:r w:rsidRPr="00CD0893">
              <w:rPr>
                <w:rFonts w:ascii="Times New Roman" w:hAnsi="Times New Roman" w:cs="Times New Roman"/>
                <w:sz w:val="24"/>
                <w:szCs w:val="24"/>
              </w:rPr>
              <w:t>Значения параметров применительно к основным разрешенным видам использования недвижимости</w:t>
            </w:r>
          </w:p>
        </w:tc>
      </w:tr>
      <w:tr w:rsidR="00EB6D0C" w:rsidRPr="008C04CD" w:rsidTr="00BD7FE8">
        <w:trPr>
          <w:cantSplit/>
          <w:trHeight w:val="483"/>
        </w:trPr>
        <w:tc>
          <w:tcPr>
            <w:tcW w:w="6770" w:type="dxa"/>
            <w:gridSpan w:val="2"/>
            <w:vMerge/>
            <w:tcBorders>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jc w:val="center"/>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jc w:val="center"/>
              <w:rPr>
                <w:rFonts w:ascii="Times New Roman" w:hAnsi="Times New Roman" w:cs="Times New Roman"/>
                <w:sz w:val="24"/>
                <w:szCs w:val="24"/>
              </w:rPr>
            </w:pPr>
            <w:r w:rsidRPr="00CD0893">
              <w:rPr>
                <w:rFonts w:ascii="Times New Roman" w:hAnsi="Times New Roman" w:cs="Times New Roman"/>
                <w:sz w:val="24"/>
                <w:szCs w:val="24"/>
              </w:rPr>
              <w:t>Отдельно стоящий односемейный дом</w:t>
            </w:r>
          </w:p>
        </w:tc>
      </w:tr>
      <w:tr w:rsidR="00EB6D0C" w:rsidRPr="008C04CD" w:rsidTr="00BD7FE8">
        <w:tc>
          <w:tcPr>
            <w:tcW w:w="6770" w:type="dxa"/>
            <w:gridSpan w:val="2"/>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ind w:left="57"/>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земельных участков</w:t>
            </w:r>
          </w:p>
        </w:tc>
        <w:tc>
          <w:tcPr>
            <w:tcW w:w="2976" w:type="dxa"/>
            <w:tcBorders>
              <w:top w:val="single" w:sz="4" w:space="0" w:color="auto"/>
              <w:left w:val="single" w:sz="4" w:space="0" w:color="auto"/>
              <w:bottom w:val="single" w:sz="4" w:space="0" w:color="auto"/>
              <w:right w:val="single" w:sz="4" w:space="0" w:color="auto"/>
            </w:tcBorders>
          </w:tcPr>
          <w:p w:rsidR="00EB6D0C" w:rsidRPr="002329D1" w:rsidRDefault="00EB6D0C" w:rsidP="005256F7">
            <w:pPr>
              <w:numPr>
                <w:ilvl w:val="12"/>
                <w:numId w:val="0"/>
              </w:numPr>
              <w:spacing w:after="0" w:line="240" w:lineRule="auto"/>
              <w:rPr>
                <w:rFonts w:ascii="Times New Roman" w:hAnsi="Times New Roman" w:cs="Times New Roman"/>
                <w:sz w:val="24"/>
                <w:szCs w:val="24"/>
              </w:rPr>
            </w:pPr>
          </w:p>
        </w:tc>
      </w:tr>
      <w:tr w:rsidR="00EB6D0C" w:rsidRPr="008C04CD" w:rsidTr="00BD7FE8">
        <w:trPr>
          <w:trHeight w:val="288"/>
        </w:trPr>
        <w:tc>
          <w:tcPr>
            <w:tcW w:w="6061"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tabs>
                <w:tab w:val="right" w:pos="-2943"/>
              </w:tabs>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Минимальная площадь</w:t>
            </w:r>
          </w:p>
        </w:tc>
        <w:tc>
          <w:tcPr>
            <w:tcW w:w="709" w:type="dxa"/>
            <w:tcBorders>
              <w:top w:val="single" w:sz="4" w:space="0" w:color="auto"/>
              <w:left w:val="single" w:sz="4" w:space="0" w:color="auto"/>
              <w:bottom w:val="single" w:sz="4" w:space="0" w:color="auto"/>
              <w:right w:val="single" w:sz="4" w:space="0" w:color="auto"/>
            </w:tcBorders>
          </w:tcPr>
          <w:p w:rsidR="00EB6D0C" w:rsidRPr="002329D1" w:rsidRDefault="00EB6D0C" w:rsidP="005256F7">
            <w:pPr>
              <w:numPr>
                <w:ilvl w:val="12"/>
                <w:numId w:val="0"/>
              </w:numPr>
              <w:tabs>
                <w:tab w:val="right" w:pos="493"/>
              </w:tabs>
              <w:spacing w:after="0" w:line="240" w:lineRule="auto"/>
              <w:jc w:val="center"/>
              <w:rPr>
                <w:rFonts w:ascii="Times New Roman" w:hAnsi="Times New Roman" w:cs="Times New Roman"/>
                <w:sz w:val="24"/>
                <w:szCs w:val="24"/>
              </w:rPr>
            </w:pPr>
            <w:proofErr w:type="spellStart"/>
            <w:r w:rsidRPr="002329D1">
              <w:rPr>
                <w:rFonts w:ascii="Times New Roman" w:hAnsi="Times New Roman" w:cs="Times New Roman"/>
                <w:sz w:val="24"/>
                <w:szCs w:val="24"/>
              </w:rPr>
              <w:t>кв.м</w:t>
            </w:r>
            <w:proofErr w:type="spellEnd"/>
          </w:p>
        </w:tc>
        <w:tc>
          <w:tcPr>
            <w:tcW w:w="2976" w:type="dxa"/>
            <w:tcBorders>
              <w:top w:val="single" w:sz="4" w:space="0" w:color="auto"/>
              <w:left w:val="single" w:sz="4" w:space="0" w:color="auto"/>
              <w:bottom w:val="single" w:sz="4" w:space="0" w:color="auto"/>
              <w:right w:val="single" w:sz="4" w:space="0" w:color="auto"/>
            </w:tcBorders>
          </w:tcPr>
          <w:p w:rsidR="00EB6D0C" w:rsidRPr="002329D1" w:rsidRDefault="00EB6D0C" w:rsidP="005256F7">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6</w:t>
            </w:r>
            <w:r w:rsidRPr="002329D1">
              <w:rPr>
                <w:rFonts w:ascii="Times New Roman" w:hAnsi="Times New Roman" w:cs="Times New Roman"/>
                <w:sz w:val="24"/>
                <w:szCs w:val="24"/>
              </w:rPr>
              <w:t>00</w:t>
            </w:r>
          </w:p>
        </w:tc>
      </w:tr>
      <w:tr w:rsidR="00EB6D0C" w:rsidRPr="008C04CD" w:rsidTr="00BD7FE8">
        <w:trPr>
          <w:trHeight w:val="288"/>
        </w:trPr>
        <w:tc>
          <w:tcPr>
            <w:tcW w:w="6061"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tabs>
                <w:tab w:val="right" w:pos="-2943"/>
              </w:tabs>
              <w:spacing w:after="0" w:line="240" w:lineRule="auto"/>
              <w:ind w:left="340"/>
              <w:rPr>
                <w:rFonts w:ascii="Times New Roman" w:hAnsi="Times New Roman" w:cs="Times New Roman"/>
                <w:sz w:val="24"/>
                <w:szCs w:val="24"/>
              </w:rPr>
            </w:pPr>
            <w:r>
              <w:rPr>
                <w:rFonts w:ascii="Times New Roman" w:hAnsi="Times New Roman" w:cs="Times New Roman"/>
                <w:sz w:val="24"/>
                <w:szCs w:val="24"/>
              </w:rPr>
              <w:t>- Максимальная площадь</w:t>
            </w:r>
          </w:p>
        </w:tc>
        <w:tc>
          <w:tcPr>
            <w:tcW w:w="709" w:type="dxa"/>
            <w:tcBorders>
              <w:top w:val="single" w:sz="4" w:space="0" w:color="auto"/>
              <w:left w:val="single" w:sz="4" w:space="0" w:color="auto"/>
              <w:bottom w:val="single" w:sz="4" w:space="0" w:color="auto"/>
              <w:right w:val="single" w:sz="4" w:space="0" w:color="auto"/>
            </w:tcBorders>
          </w:tcPr>
          <w:p w:rsidR="00EB6D0C" w:rsidRPr="002329D1" w:rsidRDefault="00EB6D0C" w:rsidP="005256F7">
            <w:pPr>
              <w:numPr>
                <w:ilvl w:val="12"/>
                <w:numId w:val="0"/>
              </w:numPr>
              <w:tabs>
                <w:tab w:val="right" w:pos="493"/>
              </w:tabs>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кв.м</w:t>
            </w:r>
            <w:proofErr w:type="spellEnd"/>
          </w:p>
        </w:tc>
        <w:tc>
          <w:tcPr>
            <w:tcW w:w="2976" w:type="dxa"/>
            <w:tcBorders>
              <w:top w:val="single" w:sz="4" w:space="0" w:color="auto"/>
              <w:left w:val="single" w:sz="4" w:space="0" w:color="auto"/>
              <w:bottom w:val="single" w:sz="4" w:space="0" w:color="auto"/>
              <w:right w:val="single" w:sz="4" w:space="0" w:color="auto"/>
            </w:tcBorders>
          </w:tcPr>
          <w:p w:rsidR="00EB6D0C" w:rsidRPr="00DC6203" w:rsidRDefault="00EB6D0C" w:rsidP="005256F7">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25</w:t>
            </w:r>
            <w:r w:rsidRPr="00DC6203">
              <w:rPr>
                <w:rFonts w:ascii="Times New Roman" w:hAnsi="Times New Roman" w:cs="Times New Roman"/>
                <w:sz w:val="24"/>
                <w:szCs w:val="24"/>
              </w:rPr>
              <w:t>00</w:t>
            </w:r>
          </w:p>
        </w:tc>
      </w:tr>
      <w:tr w:rsidR="00EB6D0C" w:rsidRPr="008C04CD" w:rsidTr="00BD7FE8">
        <w:tc>
          <w:tcPr>
            <w:tcW w:w="6061"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tabs>
                <w:tab w:val="right" w:pos="-2943"/>
              </w:tabs>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Минимальная ширина участка вдоль фронта улицы </w:t>
            </w:r>
          </w:p>
        </w:tc>
        <w:tc>
          <w:tcPr>
            <w:tcW w:w="709" w:type="dxa"/>
            <w:tcBorders>
              <w:top w:val="single" w:sz="4" w:space="0" w:color="auto"/>
              <w:left w:val="single" w:sz="4" w:space="0" w:color="auto"/>
              <w:bottom w:val="single" w:sz="4" w:space="0" w:color="auto"/>
              <w:right w:val="single" w:sz="4" w:space="0" w:color="auto"/>
            </w:tcBorders>
          </w:tcPr>
          <w:p w:rsidR="00EB6D0C" w:rsidRPr="002329D1" w:rsidRDefault="00EB6D0C" w:rsidP="005256F7">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tcPr>
          <w:p w:rsidR="00EB6D0C" w:rsidRPr="002329D1" w:rsidRDefault="00EB6D0C" w:rsidP="005256F7">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20</w:t>
            </w:r>
          </w:p>
        </w:tc>
      </w:tr>
      <w:tr w:rsidR="00EB6D0C" w:rsidRPr="008C04CD" w:rsidTr="00BD7FE8">
        <w:trPr>
          <w:cantSplit/>
        </w:trPr>
        <w:tc>
          <w:tcPr>
            <w:tcW w:w="6770" w:type="dxa"/>
            <w:gridSpan w:val="2"/>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разрешенного строительства в пределах участков</w:t>
            </w:r>
          </w:p>
        </w:tc>
        <w:tc>
          <w:tcPr>
            <w:tcW w:w="2976" w:type="dxa"/>
            <w:tcBorders>
              <w:top w:val="single" w:sz="4" w:space="0" w:color="auto"/>
              <w:left w:val="single" w:sz="4" w:space="0" w:color="auto"/>
              <w:bottom w:val="single" w:sz="4" w:space="0" w:color="auto"/>
              <w:right w:val="single" w:sz="4" w:space="0" w:color="auto"/>
            </w:tcBorders>
          </w:tcPr>
          <w:p w:rsidR="00EB6D0C" w:rsidRPr="002329D1" w:rsidRDefault="00EB6D0C" w:rsidP="005256F7">
            <w:pPr>
              <w:numPr>
                <w:ilvl w:val="12"/>
                <w:numId w:val="0"/>
              </w:numPr>
              <w:spacing w:after="0" w:line="240" w:lineRule="auto"/>
              <w:rPr>
                <w:rFonts w:ascii="Times New Roman" w:hAnsi="Times New Roman" w:cs="Times New Roman"/>
                <w:sz w:val="24"/>
                <w:szCs w:val="24"/>
              </w:rPr>
            </w:pPr>
          </w:p>
        </w:tc>
      </w:tr>
      <w:tr w:rsidR="00EB6D0C" w:rsidRPr="008C04CD" w:rsidTr="00BD7FE8">
        <w:tc>
          <w:tcPr>
            <w:tcW w:w="6061"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Минимальный отступ строений от красной линии улиц (в случаях, если иной показатель не установлен линией регулирования застройки)</w:t>
            </w:r>
          </w:p>
        </w:tc>
        <w:tc>
          <w:tcPr>
            <w:tcW w:w="709" w:type="dxa"/>
            <w:tcBorders>
              <w:top w:val="single" w:sz="4" w:space="0" w:color="auto"/>
              <w:left w:val="single" w:sz="4" w:space="0" w:color="auto"/>
              <w:bottom w:val="single" w:sz="4" w:space="0" w:color="auto"/>
              <w:right w:val="single" w:sz="4" w:space="0" w:color="auto"/>
            </w:tcBorders>
            <w:vAlign w:val="center"/>
          </w:tcPr>
          <w:p w:rsidR="00EB6D0C" w:rsidRDefault="00EB6D0C" w:rsidP="005256F7">
            <w:pPr>
              <w:numPr>
                <w:ilvl w:val="12"/>
                <w:numId w:val="0"/>
              </w:numPr>
              <w:tabs>
                <w:tab w:val="right" w:pos="493"/>
              </w:tabs>
              <w:spacing w:after="0" w:line="240" w:lineRule="auto"/>
              <w:jc w:val="center"/>
              <w:rPr>
                <w:rFonts w:ascii="Times New Roman" w:hAnsi="Times New Roman" w:cs="Times New Roman"/>
                <w:sz w:val="24"/>
                <w:szCs w:val="24"/>
              </w:rPr>
            </w:pPr>
          </w:p>
          <w:p w:rsidR="00EB6D0C" w:rsidRPr="002329D1" w:rsidRDefault="00EB6D0C" w:rsidP="005256F7">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spacing w:after="0" w:line="240" w:lineRule="auto"/>
              <w:jc w:val="center"/>
              <w:rPr>
                <w:rFonts w:ascii="Times New Roman" w:hAnsi="Times New Roman" w:cs="Times New Roman"/>
                <w:sz w:val="24"/>
                <w:szCs w:val="24"/>
              </w:rPr>
            </w:pPr>
          </w:p>
          <w:p w:rsidR="00EB6D0C" w:rsidRPr="002329D1" w:rsidRDefault="00EB6D0C" w:rsidP="005256F7">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5</w:t>
            </w:r>
          </w:p>
        </w:tc>
      </w:tr>
      <w:tr w:rsidR="00EB6D0C" w:rsidRPr="008C04CD" w:rsidTr="00BD7FE8">
        <w:tc>
          <w:tcPr>
            <w:tcW w:w="6061"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Минимальный отступ от красной линии проездов </w:t>
            </w:r>
          </w:p>
        </w:tc>
        <w:tc>
          <w:tcPr>
            <w:tcW w:w="709"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tabs>
                <w:tab w:val="right" w:pos="493"/>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EB6D0C" w:rsidRPr="008C04CD" w:rsidTr="00BD7FE8">
        <w:tc>
          <w:tcPr>
            <w:tcW w:w="6061"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Минимальный отступ от боковой границы земельного участка до дома </w:t>
            </w:r>
          </w:p>
        </w:tc>
        <w:tc>
          <w:tcPr>
            <w:tcW w:w="709"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3</w:t>
            </w:r>
          </w:p>
        </w:tc>
      </w:tr>
      <w:tr w:rsidR="00EB6D0C" w:rsidRPr="008C04CD" w:rsidTr="00BD7FE8">
        <w:tc>
          <w:tcPr>
            <w:tcW w:w="6061"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-Минимальный отступ строений от задней границы участка </w:t>
            </w:r>
          </w:p>
        </w:tc>
        <w:tc>
          <w:tcPr>
            <w:tcW w:w="709"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3</w:t>
            </w:r>
          </w:p>
        </w:tc>
      </w:tr>
      <w:tr w:rsidR="00EB6D0C" w:rsidRPr="008C04CD" w:rsidTr="00BD7FE8">
        <w:tc>
          <w:tcPr>
            <w:tcW w:w="6061"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-Максимальная высота строений (до конька крыши)</w:t>
            </w:r>
          </w:p>
        </w:tc>
        <w:tc>
          <w:tcPr>
            <w:tcW w:w="709"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12</w:t>
            </w:r>
          </w:p>
        </w:tc>
      </w:tr>
      <w:tr w:rsidR="00EB6D0C" w:rsidRPr="008C04CD" w:rsidTr="00BD7FE8">
        <w:tc>
          <w:tcPr>
            <w:tcW w:w="6061"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окон объекта индивидуального жилищного строительства до объектов капитального строительства, отнесенных к вспомогательным видам разрешенного использования и расположенных на соседнем земельном участке</w:t>
            </w:r>
          </w:p>
        </w:tc>
        <w:tc>
          <w:tcPr>
            <w:tcW w:w="709"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6</w:t>
            </w:r>
          </w:p>
        </w:tc>
      </w:tr>
      <w:tr w:rsidR="00EB6D0C" w:rsidRPr="008C04CD" w:rsidTr="00BD7FE8">
        <w:tc>
          <w:tcPr>
            <w:tcW w:w="6061" w:type="dxa"/>
            <w:tcBorders>
              <w:top w:val="single" w:sz="4" w:space="0" w:color="auto"/>
              <w:left w:val="single" w:sz="4" w:space="0" w:color="auto"/>
              <w:bottom w:val="single" w:sz="4" w:space="0" w:color="auto"/>
              <w:right w:val="single" w:sz="4" w:space="0" w:color="auto"/>
            </w:tcBorders>
          </w:tcPr>
          <w:p w:rsidR="00EB6D0C" w:rsidRPr="00CD0893" w:rsidRDefault="00EB6D0C" w:rsidP="005256F7">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границ земельного участка до объектов капитального строительства, отнесенных к вспомогательным видам разрешенного использования, на земельном участке объекта индивидуального жилищного строительства</w:t>
            </w:r>
          </w:p>
        </w:tc>
        <w:tc>
          <w:tcPr>
            <w:tcW w:w="709"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5256F7">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1</w:t>
            </w:r>
          </w:p>
        </w:tc>
      </w:tr>
      <w:tr w:rsidR="00CB1195" w:rsidRPr="008C04CD" w:rsidTr="00BD7FE8">
        <w:tc>
          <w:tcPr>
            <w:tcW w:w="6061" w:type="dxa"/>
            <w:tcBorders>
              <w:top w:val="single" w:sz="4" w:space="0" w:color="auto"/>
              <w:left w:val="single" w:sz="4" w:space="0" w:color="auto"/>
              <w:bottom w:val="single" w:sz="4" w:space="0" w:color="auto"/>
              <w:right w:val="single" w:sz="4" w:space="0" w:color="auto"/>
            </w:tcBorders>
          </w:tcPr>
          <w:p w:rsidR="00CB1195" w:rsidRDefault="00CB1195" w:rsidP="005256F7">
            <w:pPr>
              <w:numPr>
                <w:ilvl w:val="12"/>
                <w:numId w:val="0"/>
              </w:numPr>
              <w:spacing w:after="0" w:line="240" w:lineRule="auto"/>
              <w:ind w:left="284"/>
              <w:jc w:val="both"/>
              <w:rPr>
                <w:rFonts w:ascii="Times New Roman" w:hAnsi="Times New Roman" w:cs="Times New Roman"/>
                <w:sz w:val="24"/>
                <w:szCs w:val="24"/>
                <w:lang w:eastAsia="en-US"/>
              </w:rPr>
            </w:pPr>
            <w:r>
              <w:rPr>
                <w:rFonts w:ascii="Times New Roman" w:hAnsi="Times New Roman" w:cs="Times New Roman"/>
                <w:sz w:val="24"/>
                <w:szCs w:val="24"/>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709" w:type="dxa"/>
            <w:tcBorders>
              <w:top w:val="single" w:sz="4" w:space="0" w:color="auto"/>
              <w:left w:val="single" w:sz="4" w:space="0" w:color="auto"/>
              <w:bottom w:val="single" w:sz="4" w:space="0" w:color="auto"/>
              <w:right w:val="single" w:sz="4" w:space="0" w:color="auto"/>
            </w:tcBorders>
            <w:vAlign w:val="center"/>
          </w:tcPr>
          <w:p w:rsidR="00CB1195" w:rsidRDefault="00CB1195" w:rsidP="005256F7">
            <w:pPr>
              <w:numPr>
                <w:ilvl w:val="12"/>
                <w:numId w:val="0"/>
              </w:numPr>
              <w:tabs>
                <w:tab w:val="right" w:pos="493"/>
              </w:tabs>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2976" w:type="dxa"/>
            <w:tcBorders>
              <w:top w:val="single" w:sz="4" w:space="0" w:color="auto"/>
              <w:left w:val="single" w:sz="4" w:space="0" w:color="auto"/>
              <w:bottom w:val="single" w:sz="4" w:space="0" w:color="auto"/>
              <w:right w:val="single" w:sz="4" w:space="0" w:color="auto"/>
            </w:tcBorders>
            <w:vAlign w:val="center"/>
          </w:tcPr>
          <w:p w:rsidR="00CB1195" w:rsidRDefault="00CB1195" w:rsidP="005256F7">
            <w:pPr>
              <w:numPr>
                <w:ilvl w:val="12"/>
                <w:numId w:val="0"/>
              </w:numPr>
              <w:spacing w:after="0" w:line="240" w:lineRule="auto"/>
              <w:ind w:firstLine="34"/>
              <w:jc w:val="center"/>
              <w:rPr>
                <w:rFonts w:ascii="Times New Roman" w:hAnsi="Times New Roman" w:cs="Times New Roman"/>
                <w:sz w:val="24"/>
                <w:szCs w:val="24"/>
                <w:lang w:eastAsia="en-US"/>
              </w:rPr>
            </w:pPr>
            <w:r>
              <w:rPr>
                <w:rFonts w:ascii="Times New Roman" w:hAnsi="Times New Roman" w:cs="Times New Roman"/>
                <w:sz w:val="24"/>
                <w:szCs w:val="24"/>
                <w:lang w:eastAsia="en-US"/>
              </w:rPr>
              <w:t>20</w:t>
            </w:r>
          </w:p>
        </w:tc>
      </w:tr>
    </w:tbl>
    <w:p w:rsidR="00EB6D0C" w:rsidRPr="00517EF5" w:rsidRDefault="00EB6D0C" w:rsidP="00EB6D0C">
      <w:pPr>
        <w:pStyle w:val="ConsNormal"/>
        <w:tabs>
          <w:tab w:val="left" w:pos="900"/>
          <w:tab w:val="left" w:pos="9064"/>
        </w:tabs>
        <w:ind w:right="0" w:firstLine="851"/>
        <w:rPr>
          <w:rFonts w:ascii="Times New Roman" w:hAnsi="Times New Roman" w:cs="Times New Roman"/>
          <w:bCs/>
          <w:i/>
          <w:iCs/>
          <w:sz w:val="24"/>
          <w:szCs w:val="24"/>
          <w:lang w:val="en-US"/>
        </w:rPr>
      </w:pPr>
    </w:p>
    <w:p w:rsidR="00B07AAD" w:rsidRPr="00CD0893" w:rsidRDefault="00B07AAD" w:rsidP="00B07AAD">
      <w:pPr>
        <w:pStyle w:val="ConsNormal"/>
        <w:tabs>
          <w:tab w:val="left" w:pos="900"/>
          <w:tab w:val="left" w:pos="9064"/>
        </w:tabs>
        <w:ind w:right="0" w:firstLine="709"/>
        <w:jc w:val="both"/>
        <w:rPr>
          <w:rFonts w:ascii="Times New Roman" w:hAnsi="Times New Roman" w:cs="Times New Roman"/>
          <w:sz w:val="24"/>
          <w:szCs w:val="24"/>
        </w:rPr>
      </w:pPr>
      <w:r w:rsidRPr="00CD0893">
        <w:rPr>
          <w:rFonts w:ascii="Times New Roman" w:hAnsi="Times New Roman" w:cs="Times New Roman"/>
          <w:bCs/>
          <w:i/>
          <w:iCs/>
          <w:sz w:val="24"/>
          <w:szCs w:val="24"/>
        </w:rPr>
        <w:t>Примечания к таблице:</w:t>
      </w:r>
      <w:r w:rsidRPr="00CD0893">
        <w:rPr>
          <w:rFonts w:ascii="Times New Roman" w:hAnsi="Times New Roman" w:cs="Times New Roman"/>
          <w:bCs/>
          <w:i/>
          <w:iCs/>
          <w:sz w:val="24"/>
          <w:szCs w:val="24"/>
        </w:rPr>
        <w:tab/>
      </w:r>
    </w:p>
    <w:p w:rsidR="00B07AAD" w:rsidRDefault="00B07AAD" w:rsidP="00410583">
      <w:pPr>
        <w:pStyle w:val="ConsNormal"/>
        <w:numPr>
          <w:ilvl w:val="0"/>
          <w:numId w:val="6"/>
        </w:numPr>
        <w:tabs>
          <w:tab w:val="left" w:pos="0"/>
        </w:tabs>
        <w:ind w:left="0" w:right="0"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Расстояние от границы соседнего земельного участка до постройки для со</w:t>
      </w:r>
      <w:r>
        <w:rPr>
          <w:rFonts w:ascii="Times New Roman" w:hAnsi="Times New Roman" w:cs="Times New Roman"/>
          <w:i/>
          <w:iCs/>
          <w:sz w:val="24"/>
          <w:szCs w:val="24"/>
        </w:rPr>
        <w:t>держания скота и птицы – 4 м, до</w:t>
      </w:r>
      <w:r w:rsidRPr="00CD0893">
        <w:rPr>
          <w:rFonts w:ascii="Times New Roman" w:hAnsi="Times New Roman" w:cs="Times New Roman"/>
          <w:i/>
          <w:iCs/>
          <w:sz w:val="24"/>
          <w:szCs w:val="24"/>
        </w:rPr>
        <w:t xml:space="preserve"> других построек (бани, гаража</w:t>
      </w:r>
      <w:r>
        <w:rPr>
          <w:rFonts w:ascii="Times New Roman" w:hAnsi="Times New Roman" w:cs="Times New Roman"/>
          <w:i/>
          <w:iCs/>
          <w:sz w:val="24"/>
          <w:szCs w:val="24"/>
        </w:rPr>
        <w:t xml:space="preserve">, </w:t>
      </w:r>
      <w:r w:rsidRPr="003C1AC0">
        <w:rPr>
          <w:rFonts w:ascii="Times New Roman" w:hAnsi="Times New Roman" w:cs="Times New Roman"/>
          <w:i/>
          <w:iCs/>
          <w:sz w:val="24"/>
          <w:szCs w:val="24"/>
        </w:rPr>
        <w:t>летней кухни и др</w:t>
      </w:r>
      <w:r>
        <w:rPr>
          <w:rFonts w:ascii="Times New Roman" w:hAnsi="Times New Roman" w:cs="Times New Roman"/>
          <w:i/>
          <w:iCs/>
          <w:sz w:val="24"/>
          <w:szCs w:val="24"/>
        </w:rPr>
        <w:t>.</w:t>
      </w:r>
      <w:r w:rsidRPr="00CD0893">
        <w:rPr>
          <w:rFonts w:ascii="Times New Roman" w:hAnsi="Times New Roman" w:cs="Times New Roman"/>
          <w:i/>
          <w:iCs/>
          <w:sz w:val="24"/>
          <w:szCs w:val="24"/>
        </w:rPr>
        <w:t xml:space="preserve">)  </w:t>
      </w:r>
      <w:r>
        <w:rPr>
          <w:rFonts w:ascii="Times New Roman" w:hAnsi="Times New Roman" w:cs="Times New Roman"/>
          <w:i/>
          <w:iCs/>
          <w:sz w:val="24"/>
          <w:szCs w:val="24"/>
        </w:rPr>
        <w:t>–</w:t>
      </w:r>
      <w:r w:rsidRPr="00CD0893">
        <w:rPr>
          <w:rFonts w:ascii="Times New Roman" w:hAnsi="Times New Roman" w:cs="Times New Roman"/>
          <w:i/>
          <w:iCs/>
          <w:sz w:val="24"/>
          <w:szCs w:val="24"/>
        </w:rPr>
        <w:t xml:space="preserve"> 1 м.</w:t>
      </w:r>
    </w:p>
    <w:p w:rsidR="00B07AAD" w:rsidRPr="00CD0893" w:rsidRDefault="004B293E" w:rsidP="00B07AAD">
      <w:pPr>
        <w:pStyle w:val="ConsNormal"/>
        <w:tabs>
          <w:tab w:val="left" w:pos="900"/>
        </w:tabs>
        <w:ind w:right="0" w:firstLine="709"/>
        <w:jc w:val="both"/>
        <w:rPr>
          <w:rFonts w:ascii="Times New Roman" w:hAnsi="Times New Roman" w:cs="Times New Roman"/>
          <w:i/>
          <w:iCs/>
          <w:sz w:val="24"/>
          <w:szCs w:val="24"/>
        </w:rPr>
      </w:pPr>
      <w:r>
        <w:rPr>
          <w:rFonts w:ascii="Times New Roman" w:hAnsi="Times New Roman" w:cs="Times New Roman"/>
          <w:i/>
          <w:iCs/>
          <w:sz w:val="24"/>
          <w:szCs w:val="24"/>
        </w:rPr>
        <w:t>2</w:t>
      </w:r>
      <w:r w:rsidR="00B07AAD" w:rsidRPr="00CD0893">
        <w:rPr>
          <w:rFonts w:ascii="Times New Roman" w:hAnsi="Times New Roman" w:cs="Times New Roman"/>
          <w:i/>
          <w:iCs/>
          <w:sz w:val="24"/>
          <w:szCs w:val="24"/>
        </w:rPr>
        <w:t>.</w:t>
      </w:r>
      <w:r w:rsidR="00B07AAD" w:rsidRPr="00CD0893">
        <w:rPr>
          <w:rFonts w:ascii="Times New Roman" w:hAnsi="Times New Roman" w:cs="Times New Roman"/>
          <w:i/>
          <w:iCs/>
          <w:sz w:val="24"/>
          <w:szCs w:val="24"/>
        </w:rPr>
        <w:tab/>
      </w:r>
      <w:r w:rsidR="00625281">
        <w:rPr>
          <w:rFonts w:ascii="Times New Roman" w:hAnsi="Times New Roman" w:cs="Times New Roman"/>
          <w:i/>
          <w:iCs/>
          <w:sz w:val="24"/>
          <w:szCs w:val="24"/>
        </w:rPr>
        <w:t xml:space="preserve"> </w:t>
      </w:r>
      <w:r w:rsidR="00B07AAD" w:rsidRPr="00CD0893">
        <w:rPr>
          <w:rFonts w:ascii="Times New Roman" w:hAnsi="Times New Roman" w:cs="Times New Roman"/>
          <w:i/>
          <w:iCs/>
          <w:sz w:val="24"/>
          <w:szCs w:val="24"/>
        </w:rPr>
        <w:t>Земельные участки под объектами индивидуального жилищного строительства должны быть огорожены</w:t>
      </w:r>
      <w:r w:rsidR="00B07AAD">
        <w:rPr>
          <w:rFonts w:ascii="Times New Roman" w:hAnsi="Times New Roman" w:cs="Times New Roman"/>
          <w:i/>
          <w:iCs/>
          <w:sz w:val="24"/>
          <w:szCs w:val="24"/>
        </w:rPr>
        <w:t xml:space="preserve"> вдоль линий улиц, проулков</w:t>
      </w:r>
      <w:r w:rsidR="00B07AAD" w:rsidRPr="00CD0893">
        <w:rPr>
          <w:rFonts w:ascii="Times New Roman" w:hAnsi="Times New Roman" w:cs="Times New Roman"/>
          <w:i/>
          <w:iCs/>
          <w:sz w:val="24"/>
          <w:szCs w:val="24"/>
        </w:rPr>
        <w:t xml:space="preserve">. Ограждение должно быть выполнено из </w:t>
      </w:r>
      <w:r w:rsidR="00B07AAD" w:rsidRPr="00CD0893">
        <w:rPr>
          <w:rFonts w:ascii="Times New Roman" w:hAnsi="Times New Roman" w:cs="Times New Roman"/>
          <w:i/>
          <w:iCs/>
          <w:sz w:val="24"/>
          <w:szCs w:val="24"/>
        </w:rPr>
        <w:lastRenderedPageBreak/>
        <w:t>доброкачественных</w:t>
      </w:r>
      <w:r w:rsidR="00B07AAD">
        <w:rPr>
          <w:rFonts w:ascii="Times New Roman" w:hAnsi="Times New Roman" w:cs="Times New Roman"/>
          <w:i/>
          <w:iCs/>
          <w:sz w:val="24"/>
          <w:szCs w:val="24"/>
        </w:rPr>
        <w:t xml:space="preserve"> и эстетичных</w:t>
      </w:r>
      <w:r w:rsidR="00B07AAD" w:rsidRPr="00CD0893">
        <w:rPr>
          <w:rFonts w:ascii="Times New Roman" w:hAnsi="Times New Roman" w:cs="Times New Roman"/>
          <w:i/>
          <w:iCs/>
          <w:sz w:val="24"/>
          <w:szCs w:val="24"/>
        </w:rPr>
        <w:t xml:space="preserve"> материалов. Высота о</w:t>
      </w:r>
      <w:r w:rsidR="00B07AAD">
        <w:rPr>
          <w:rFonts w:ascii="Times New Roman" w:hAnsi="Times New Roman" w:cs="Times New Roman"/>
          <w:i/>
          <w:iCs/>
          <w:sz w:val="24"/>
          <w:szCs w:val="24"/>
        </w:rPr>
        <w:t>граждения должна быть не более 2 метра 2</w:t>
      </w:r>
      <w:r w:rsidR="00B07AAD" w:rsidRPr="00CD0893">
        <w:rPr>
          <w:rFonts w:ascii="Times New Roman" w:hAnsi="Times New Roman" w:cs="Times New Roman"/>
          <w:i/>
          <w:iCs/>
          <w:sz w:val="24"/>
          <w:szCs w:val="24"/>
        </w:rPr>
        <w:t>0 сантиметров до наиболее высокой части ограждения.</w:t>
      </w:r>
    </w:p>
    <w:p w:rsidR="00B07AAD" w:rsidRPr="00CD0893" w:rsidRDefault="004B293E" w:rsidP="00B07AAD">
      <w:pPr>
        <w:pStyle w:val="ConsNormal"/>
        <w:tabs>
          <w:tab w:val="left" w:pos="900"/>
        </w:tabs>
        <w:ind w:right="0" w:firstLine="709"/>
        <w:jc w:val="both"/>
        <w:rPr>
          <w:rFonts w:ascii="Times New Roman" w:hAnsi="Times New Roman" w:cs="Times New Roman"/>
          <w:i/>
          <w:iCs/>
          <w:sz w:val="24"/>
          <w:szCs w:val="24"/>
        </w:rPr>
      </w:pPr>
      <w:r>
        <w:rPr>
          <w:rFonts w:ascii="Times New Roman" w:hAnsi="Times New Roman" w:cs="Times New Roman"/>
          <w:i/>
          <w:iCs/>
          <w:sz w:val="24"/>
          <w:szCs w:val="24"/>
        </w:rPr>
        <w:t>3</w:t>
      </w:r>
      <w:r w:rsidR="00B07AAD" w:rsidRPr="00CD0893">
        <w:rPr>
          <w:rFonts w:ascii="Times New Roman" w:hAnsi="Times New Roman" w:cs="Times New Roman"/>
          <w:i/>
          <w:iCs/>
          <w:sz w:val="24"/>
          <w:szCs w:val="24"/>
        </w:rPr>
        <w:t>.</w:t>
      </w:r>
      <w:r w:rsidR="00B07AAD" w:rsidRPr="00CD0893">
        <w:rPr>
          <w:rFonts w:ascii="Times New Roman" w:hAnsi="Times New Roman" w:cs="Times New Roman"/>
          <w:i/>
          <w:iCs/>
          <w:sz w:val="24"/>
          <w:szCs w:val="24"/>
        </w:rPr>
        <w:tab/>
        <w:t xml:space="preserve">Максимальная высота помещения вновь размещаемых и реконструируемых встроенных или </w:t>
      </w:r>
      <w:proofErr w:type="spellStart"/>
      <w:r w:rsidR="00B07AAD" w:rsidRPr="00CD0893">
        <w:rPr>
          <w:rFonts w:ascii="Times New Roman" w:hAnsi="Times New Roman" w:cs="Times New Roman"/>
          <w:i/>
          <w:iCs/>
          <w:sz w:val="24"/>
          <w:szCs w:val="24"/>
        </w:rPr>
        <w:t>отдельностоящих</w:t>
      </w:r>
      <w:proofErr w:type="spellEnd"/>
      <w:r w:rsidR="00B07AAD" w:rsidRPr="00CD0893">
        <w:rPr>
          <w:rFonts w:ascii="Times New Roman" w:hAnsi="Times New Roman" w:cs="Times New Roman"/>
          <w:i/>
          <w:iCs/>
          <w:sz w:val="24"/>
          <w:szCs w:val="24"/>
        </w:rPr>
        <w:t xml:space="preserve"> гаражей, открытых стоянок без технического обслуживания  на 1</w:t>
      </w:r>
      <w:r w:rsidR="00B07AAD">
        <w:rPr>
          <w:rFonts w:ascii="Times New Roman" w:hAnsi="Times New Roman" w:cs="Times New Roman"/>
          <w:i/>
          <w:iCs/>
          <w:sz w:val="24"/>
          <w:szCs w:val="24"/>
        </w:rPr>
        <w:t>–</w:t>
      </w:r>
      <w:r w:rsidR="00B07AAD" w:rsidRPr="00CD0893">
        <w:rPr>
          <w:rFonts w:ascii="Times New Roman" w:hAnsi="Times New Roman" w:cs="Times New Roman"/>
          <w:i/>
          <w:iCs/>
          <w:sz w:val="24"/>
          <w:szCs w:val="24"/>
        </w:rPr>
        <w:t>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w:t>
      </w:r>
      <w:r w:rsidR="00B07AAD">
        <w:rPr>
          <w:rFonts w:ascii="Times New Roman" w:hAnsi="Times New Roman" w:cs="Times New Roman"/>
          <w:i/>
          <w:iCs/>
          <w:sz w:val="24"/>
          <w:szCs w:val="24"/>
        </w:rPr>
        <w:t>я не должна превышать 6–и</w:t>
      </w:r>
      <w:r w:rsidR="00B07AAD" w:rsidRPr="00CD0893">
        <w:rPr>
          <w:rFonts w:ascii="Times New Roman" w:hAnsi="Times New Roman" w:cs="Times New Roman"/>
          <w:i/>
          <w:iCs/>
          <w:sz w:val="24"/>
          <w:szCs w:val="24"/>
        </w:rPr>
        <w:t xml:space="preserve"> метров. Максимальная общая площадь вновь размещаемых и реконструируемых встроенных или </w:t>
      </w:r>
      <w:proofErr w:type="spellStart"/>
      <w:r w:rsidR="00B07AAD" w:rsidRPr="00CD0893">
        <w:rPr>
          <w:rFonts w:ascii="Times New Roman" w:hAnsi="Times New Roman" w:cs="Times New Roman"/>
          <w:i/>
          <w:iCs/>
          <w:sz w:val="24"/>
          <w:szCs w:val="24"/>
        </w:rPr>
        <w:t>отдельностоящих</w:t>
      </w:r>
      <w:proofErr w:type="spellEnd"/>
      <w:r w:rsidR="00B07AAD" w:rsidRPr="00CD0893">
        <w:rPr>
          <w:rFonts w:ascii="Times New Roman" w:hAnsi="Times New Roman" w:cs="Times New Roman"/>
          <w:i/>
          <w:iCs/>
          <w:sz w:val="24"/>
          <w:szCs w:val="24"/>
        </w:rPr>
        <w:t xml:space="preserve"> гаражей, открытых стоянок без технического обслуживания на 1</w:t>
      </w:r>
      <w:r w:rsidR="00B07AAD">
        <w:rPr>
          <w:rFonts w:ascii="Times New Roman" w:hAnsi="Times New Roman" w:cs="Times New Roman"/>
          <w:i/>
          <w:iCs/>
          <w:sz w:val="24"/>
          <w:szCs w:val="24"/>
        </w:rPr>
        <w:t>–</w:t>
      </w:r>
      <w:r w:rsidR="00B07AAD" w:rsidRPr="00CD0893">
        <w:rPr>
          <w:rFonts w:ascii="Times New Roman" w:hAnsi="Times New Roman" w:cs="Times New Roman"/>
          <w:i/>
          <w:iCs/>
          <w:sz w:val="24"/>
          <w:szCs w:val="24"/>
        </w:rPr>
        <w:t>2 легковые машины, отнесенных к вспомогательным видам разрешенного использования не должна превышать 60 кв. м.</w:t>
      </w:r>
    </w:p>
    <w:p w:rsidR="00B07AAD" w:rsidRPr="00CD0893" w:rsidRDefault="004B293E" w:rsidP="00B07AAD">
      <w:pPr>
        <w:pStyle w:val="ConsNormal"/>
        <w:ind w:right="0" w:firstLine="709"/>
        <w:jc w:val="both"/>
        <w:rPr>
          <w:rFonts w:ascii="Times New Roman" w:hAnsi="Times New Roman" w:cs="Times New Roman"/>
          <w:i/>
          <w:iCs/>
          <w:sz w:val="24"/>
          <w:szCs w:val="24"/>
        </w:rPr>
      </w:pPr>
      <w:r>
        <w:rPr>
          <w:rFonts w:ascii="Times New Roman" w:hAnsi="Times New Roman" w:cs="Times New Roman"/>
          <w:i/>
          <w:iCs/>
          <w:sz w:val="24"/>
          <w:szCs w:val="24"/>
        </w:rPr>
        <w:t>4</w:t>
      </w:r>
      <w:r w:rsidR="00B07AAD" w:rsidRPr="00CD0893">
        <w:rPr>
          <w:rFonts w:ascii="Times New Roman" w:hAnsi="Times New Roman" w:cs="Times New Roman"/>
          <w:i/>
          <w:iCs/>
          <w:sz w:val="24"/>
          <w:szCs w:val="24"/>
        </w:rPr>
        <w:t>.</w:t>
      </w:r>
      <w:r w:rsidR="00B07AAD" w:rsidRPr="00CD0893">
        <w:rPr>
          <w:rFonts w:ascii="Times New Roman" w:hAnsi="Times New Roman" w:cs="Times New Roman"/>
          <w:i/>
          <w:iCs/>
          <w:sz w:val="24"/>
          <w:szCs w:val="24"/>
        </w:rPr>
        <w:tab/>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вспомогательным видам разрешенного использования не должна превышать</w:t>
      </w:r>
      <w:r w:rsidR="00B07AAD">
        <w:rPr>
          <w:rFonts w:ascii="Times New Roman" w:hAnsi="Times New Roman" w:cs="Times New Roman"/>
          <w:i/>
          <w:iCs/>
          <w:sz w:val="24"/>
          <w:szCs w:val="24"/>
        </w:rPr>
        <w:t xml:space="preserve"> </w:t>
      </w:r>
      <w:r w:rsidR="00B07AAD" w:rsidRPr="00CD0893">
        <w:rPr>
          <w:rFonts w:ascii="Times New Roman" w:hAnsi="Times New Roman" w:cs="Times New Roman"/>
          <w:i/>
          <w:iCs/>
          <w:sz w:val="24"/>
          <w:szCs w:val="24"/>
        </w:rPr>
        <w:t>общей площади объекта капитального строительства  отнесенного к основному виду разрешенного использования и размещенному на  одном с ним земельном участке.</w:t>
      </w:r>
    </w:p>
    <w:p w:rsidR="00B07AAD" w:rsidRPr="00CD0893" w:rsidRDefault="004B293E" w:rsidP="00B07AAD">
      <w:pPr>
        <w:pStyle w:val="ConsNormal"/>
        <w:tabs>
          <w:tab w:val="left" w:pos="900"/>
        </w:tabs>
        <w:ind w:right="0" w:firstLine="709"/>
        <w:jc w:val="both"/>
        <w:rPr>
          <w:rFonts w:ascii="Times New Roman" w:hAnsi="Times New Roman" w:cs="Times New Roman"/>
          <w:i/>
          <w:iCs/>
          <w:sz w:val="24"/>
          <w:szCs w:val="24"/>
        </w:rPr>
      </w:pPr>
      <w:r>
        <w:rPr>
          <w:rFonts w:ascii="Times New Roman" w:hAnsi="Times New Roman" w:cs="Times New Roman"/>
          <w:i/>
          <w:iCs/>
          <w:sz w:val="24"/>
          <w:szCs w:val="24"/>
        </w:rPr>
        <w:t>5</w:t>
      </w:r>
      <w:r w:rsidR="00B07AAD" w:rsidRPr="00CD0893">
        <w:rPr>
          <w:rFonts w:ascii="Times New Roman" w:hAnsi="Times New Roman" w:cs="Times New Roman"/>
          <w:i/>
          <w:iCs/>
          <w:sz w:val="24"/>
          <w:szCs w:val="24"/>
        </w:rPr>
        <w:t>. Иные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B07AAD" w:rsidRPr="00CD0893" w:rsidRDefault="004B293E" w:rsidP="00B07AAD">
      <w:pPr>
        <w:numPr>
          <w:ilvl w:val="12"/>
          <w:numId w:val="0"/>
        </w:numPr>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6</w:t>
      </w:r>
      <w:r w:rsidR="00B07AAD" w:rsidRPr="00CD0893">
        <w:rPr>
          <w:rFonts w:ascii="Times New Roman" w:hAnsi="Times New Roman" w:cs="Times New Roman"/>
          <w:i/>
          <w:iCs/>
          <w:sz w:val="24"/>
          <w:szCs w:val="24"/>
        </w:rPr>
        <w:t>.</w:t>
      </w:r>
      <w:r w:rsidR="00B07AAD" w:rsidRPr="00CD0893">
        <w:rPr>
          <w:rFonts w:ascii="Times New Roman" w:hAnsi="Times New Roman" w:cs="Times New Roman"/>
          <w:i/>
          <w:iCs/>
          <w:sz w:val="24"/>
          <w:szCs w:val="24"/>
        </w:rPr>
        <w:tab/>
        <w:t>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Исключения могут быть предоставлены только по процедурам специальных согласований, проводимых в порядке статей 25,</w:t>
      </w:r>
      <w:r w:rsidR="00B07AAD" w:rsidRPr="00CD0893">
        <w:rPr>
          <w:rFonts w:ascii="Times New Roman" w:hAnsi="Times New Roman" w:cs="Times New Roman"/>
          <w:i/>
          <w:iCs/>
          <w:color w:val="008000"/>
          <w:sz w:val="24"/>
          <w:szCs w:val="24"/>
        </w:rPr>
        <w:t xml:space="preserve"> </w:t>
      </w:r>
      <w:r w:rsidR="00B07AAD" w:rsidRPr="00CD0893">
        <w:rPr>
          <w:rFonts w:ascii="Times New Roman" w:hAnsi="Times New Roman" w:cs="Times New Roman"/>
          <w:i/>
          <w:iCs/>
          <w:sz w:val="24"/>
          <w:szCs w:val="24"/>
        </w:rPr>
        <w:t>26 настоящих Правил.</w:t>
      </w:r>
    </w:p>
    <w:p w:rsidR="00B07AAD" w:rsidRPr="00CD0893" w:rsidRDefault="004B293E" w:rsidP="00B07AAD">
      <w:pPr>
        <w:numPr>
          <w:ilvl w:val="12"/>
          <w:numId w:val="0"/>
        </w:numPr>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7</w:t>
      </w:r>
      <w:r w:rsidR="00B07AAD" w:rsidRPr="00CD0893">
        <w:rPr>
          <w:rFonts w:ascii="Times New Roman" w:hAnsi="Times New Roman" w:cs="Times New Roman"/>
          <w:i/>
          <w:iCs/>
          <w:sz w:val="24"/>
          <w:szCs w:val="24"/>
        </w:rPr>
        <w:t>.</w:t>
      </w:r>
      <w:r w:rsidR="00B07AAD" w:rsidRPr="00CD0893">
        <w:rPr>
          <w:rFonts w:ascii="Times New Roman" w:hAnsi="Times New Roman" w:cs="Times New Roman"/>
          <w:i/>
          <w:iCs/>
          <w:sz w:val="24"/>
          <w:szCs w:val="24"/>
        </w:rPr>
        <w:tab/>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B07AAD" w:rsidRPr="00CD0893" w:rsidRDefault="00B07AAD" w:rsidP="00410583">
      <w:pPr>
        <w:pStyle w:val="a3"/>
        <w:numPr>
          <w:ilvl w:val="0"/>
          <w:numId w:val="7"/>
        </w:numPr>
        <w:spacing w:after="0" w:line="240" w:lineRule="auto"/>
        <w:ind w:left="0" w:firstLine="709"/>
        <w:contextualSpacing w:val="0"/>
        <w:jc w:val="both"/>
        <w:rPr>
          <w:rFonts w:ascii="Times New Roman" w:hAnsi="Times New Roman" w:cs="Times New Roman"/>
          <w:i/>
          <w:iCs/>
          <w:sz w:val="24"/>
          <w:szCs w:val="24"/>
        </w:rPr>
      </w:pPr>
      <w:r w:rsidRPr="00CD0893">
        <w:rPr>
          <w:rFonts w:ascii="Times New Roman" w:hAnsi="Times New Roman" w:cs="Times New Roman"/>
          <w:i/>
          <w:iCs/>
          <w:sz w:val="24"/>
          <w:szCs w:val="24"/>
        </w:rPr>
        <w:t xml:space="preserve"> имеется взаимное </w:t>
      </w:r>
      <w:r>
        <w:rPr>
          <w:rFonts w:ascii="Times New Roman" w:hAnsi="Times New Roman" w:cs="Times New Roman"/>
          <w:i/>
          <w:iCs/>
          <w:sz w:val="24"/>
          <w:szCs w:val="24"/>
        </w:rPr>
        <w:t xml:space="preserve">письменное </w:t>
      </w:r>
      <w:r w:rsidRPr="00CD0893">
        <w:rPr>
          <w:rFonts w:ascii="Times New Roman" w:hAnsi="Times New Roman" w:cs="Times New Roman"/>
          <w:i/>
          <w:iCs/>
          <w:sz w:val="24"/>
          <w:szCs w:val="24"/>
        </w:rPr>
        <w:t>согласие владельцев земельных участков на указанные отклонения;</w:t>
      </w:r>
    </w:p>
    <w:p w:rsidR="00B07AAD" w:rsidRPr="00E6428B" w:rsidRDefault="00B07AAD" w:rsidP="00410583">
      <w:pPr>
        <w:pStyle w:val="a3"/>
        <w:numPr>
          <w:ilvl w:val="0"/>
          <w:numId w:val="7"/>
        </w:numPr>
        <w:spacing w:after="0" w:line="240" w:lineRule="auto"/>
        <w:ind w:left="0" w:firstLine="709"/>
        <w:contextualSpacing w:val="0"/>
        <w:jc w:val="both"/>
        <w:rPr>
          <w:rFonts w:ascii="Times New Roman" w:hAnsi="Times New Roman" w:cs="Times New Roman"/>
          <w:i/>
          <w:iCs/>
          <w:sz w:val="24"/>
          <w:szCs w:val="24"/>
        </w:rPr>
      </w:pPr>
      <w:r>
        <w:rPr>
          <w:rFonts w:ascii="Times New Roman" w:eastAsiaTheme="minorHAnsi" w:hAnsi="Times New Roman" w:cs="Times New Roman"/>
          <w:i/>
          <w:iCs/>
          <w:sz w:val="24"/>
          <w:szCs w:val="24"/>
          <w:lang w:eastAsia="en-US"/>
        </w:rPr>
        <w:t xml:space="preserve">согласованно с органами </w:t>
      </w:r>
      <w:proofErr w:type="spellStart"/>
      <w:r>
        <w:rPr>
          <w:rFonts w:ascii="Times New Roman" w:eastAsiaTheme="minorHAnsi" w:hAnsi="Times New Roman" w:cs="Times New Roman"/>
          <w:i/>
          <w:iCs/>
          <w:sz w:val="24"/>
          <w:szCs w:val="24"/>
          <w:lang w:eastAsia="en-US"/>
        </w:rPr>
        <w:t>госпожнадзора</w:t>
      </w:r>
      <w:proofErr w:type="spellEnd"/>
      <w:r>
        <w:rPr>
          <w:rFonts w:ascii="Times New Roman" w:eastAsiaTheme="minorHAnsi" w:hAnsi="Times New Roman" w:cs="Times New Roman"/>
          <w:i/>
          <w:iCs/>
          <w:sz w:val="24"/>
          <w:szCs w:val="24"/>
          <w:lang w:eastAsia="en-US"/>
        </w:rPr>
        <w:t>.</w:t>
      </w:r>
    </w:p>
    <w:p w:rsidR="00B07AAD" w:rsidRPr="00E6428B" w:rsidRDefault="004B293E" w:rsidP="00B07AAD">
      <w:pPr>
        <w:pStyle w:val="a3"/>
        <w:spacing w:after="0" w:line="240" w:lineRule="auto"/>
        <w:ind w:left="0" w:firstLine="709"/>
        <w:contextualSpacing w:val="0"/>
        <w:jc w:val="both"/>
        <w:rPr>
          <w:rFonts w:ascii="Times New Roman" w:eastAsiaTheme="minorHAnsi" w:hAnsi="Times New Roman" w:cs="Times New Roman"/>
          <w:i/>
          <w:iCs/>
          <w:sz w:val="24"/>
          <w:szCs w:val="24"/>
          <w:lang w:eastAsia="en-US"/>
        </w:rPr>
      </w:pPr>
      <w:r>
        <w:rPr>
          <w:rFonts w:ascii="Times New Roman" w:eastAsiaTheme="minorHAnsi" w:hAnsi="Times New Roman" w:cs="Times New Roman"/>
          <w:i/>
          <w:iCs/>
          <w:sz w:val="24"/>
          <w:szCs w:val="24"/>
          <w:lang w:eastAsia="en-US"/>
        </w:rPr>
        <w:t>8</w:t>
      </w:r>
      <w:r w:rsidR="00B07AAD">
        <w:rPr>
          <w:rFonts w:ascii="Times New Roman" w:eastAsiaTheme="minorHAnsi" w:hAnsi="Times New Roman" w:cs="Times New Roman"/>
          <w:i/>
          <w:iCs/>
          <w:sz w:val="24"/>
          <w:szCs w:val="24"/>
          <w:lang w:eastAsia="en-US"/>
        </w:rPr>
        <w:t>. Минимальные расстояния до</w:t>
      </w:r>
      <w:r w:rsidR="00B07AAD" w:rsidRPr="00E6428B">
        <w:rPr>
          <w:rFonts w:ascii="Times New Roman" w:eastAsiaTheme="minorHAnsi" w:hAnsi="Times New Roman" w:cs="Times New Roman"/>
          <w:i/>
          <w:iCs/>
          <w:sz w:val="24"/>
          <w:szCs w:val="24"/>
          <w:lang w:eastAsia="en-US"/>
        </w:rPr>
        <w:t xml:space="preserve"> границы соседнего участка по </w:t>
      </w:r>
      <w:proofErr w:type="spellStart"/>
      <w:r w:rsidR="00B07AAD" w:rsidRPr="00E6428B">
        <w:rPr>
          <w:rFonts w:ascii="Times New Roman" w:eastAsiaTheme="minorHAnsi" w:hAnsi="Times New Roman" w:cs="Times New Roman"/>
          <w:i/>
          <w:iCs/>
          <w:sz w:val="24"/>
          <w:szCs w:val="24"/>
          <w:lang w:eastAsia="en-US"/>
        </w:rPr>
        <w:t>санитарно</w:t>
      </w:r>
      <w:proofErr w:type="spellEnd"/>
      <w:r w:rsidR="00B07AAD">
        <w:rPr>
          <w:rFonts w:ascii="Times New Roman" w:eastAsiaTheme="minorHAnsi" w:hAnsi="Times New Roman" w:cs="Times New Roman"/>
          <w:i/>
          <w:iCs/>
          <w:sz w:val="24"/>
          <w:szCs w:val="24"/>
          <w:lang w:eastAsia="en-US"/>
        </w:rPr>
        <w:t>–</w:t>
      </w:r>
      <w:r w:rsidR="00B07AAD" w:rsidRPr="00E6428B">
        <w:rPr>
          <w:rFonts w:ascii="Times New Roman" w:eastAsiaTheme="minorHAnsi" w:hAnsi="Times New Roman" w:cs="Times New Roman"/>
          <w:i/>
          <w:iCs/>
          <w:sz w:val="24"/>
          <w:szCs w:val="24"/>
          <w:lang w:eastAsia="en-US"/>
        </w:rPr>
        <w:t>бытовым условиям должны быть:</w:t>
      </w:r>
    </w:p>
    <w:p w:rsidR="00B07AAD" w:rsidRPr="00E6428B" w:rsidRDefault="00B07AAD" w:rsidP="00D90CD1">
      <w:pPr>
        <w:pStyle w:val="a3"/>
        <w:numPr>
          <w:ilvl w:val="0"/>
          <w:numId w:val="48"/>
        </w:numPr>
        <w:spacing w:after="0" w:line="240" w:lineRule="auto"/>
        <w:ind w:left="0" w:firstLine="709"/>
        <w:contextualSpacing w:val="0"/>
        <w:jc w:val="both"/>
        <w:rPr>
          <w:rFonts w:ascii="Times New Roman" w:eastAsiaTheme="minorHAnsi" w:hAnsi="Times New Roman" w:cs="Times New Roman"/>
          <w:i/>
          <w:iCs/>
          <w:sz w:val="24"/>
          <w:szCs w:val="24"/>
          <w:lang w:eastAsia="en-US"/>
        </w:rPr>
      </w:pPr>
      <w:r w:rsidRPr="00E6428B">
        <w:rPr>
          <w:rFonts w:ascii="Times New Roman" w:eastAsiaTheme="minorHAnsi" w:hAnsi="Times New Roman" w:cs="Times New Roman"/>
          <w:i/>
          <w:iCs/>
          <w:sz w:val="24"/>
          <w:szCs w:val="24"/>
          <w:lang w:eastAsia="en-US"/>
        </w:rPr>
        <w:t xml:space="preserve">от стволов высокорослых деревьев </w:t>
      </w:r>
      <w:r>
        <w:rPr>
          <w:rFonts w:ascii="Times New Roman" w:eastAsiaTheme="minorHAnsi" w:hAnsi="Times New Roman" w:cs="Times New Roman"/>
          <w:i/>
          <w:iCs/>
          <w:sz w:val="24"/>
          <w:szCs w:val="24"/>
          <w:lang w:eastAsia="en-US"/>
        </w:rPr>
        <w:t>–</w:t>
      </w:r>
      <w:r w:rsidRPr="00E6428B">
        <w:rPr>
          <w:rFonts w:ascii="Times New Roman" w:eastAsiaTheme="minorHAnsi" w:hAnsi="Times New Roman" w:cs="Times New Roman"/>
          <w:i/>
          <w:iCs/>
          <w:sz w:val="24"/>
          <w:szCs w:val="24"/>
          <w:lang w:eastAsia="en-US"/>
        </w:rPr>
        <w:t xml:space="preserve"> 4, среднерослых </w:t>
      </w:r>
      <w:r>
        <w:rPr>
          <w:rFonts w:ascii="Times New Roman" w:eastAsiaTheme="minorHAnsi" w:hAnsi="Times New Roman" w:cs="Times New Roman"/>
          <w:i/>
          <w:iCs/>
          <w:sz w:val="24"/>
          <w:szCs w:val="24"/>
          <w:lang w:eastAsia="en-US"/>
        </w:rPr>
        <w:t>–</w:t>
      </w:r>
      <w:r w:rsidRPr="00E6428B">
        <w:rPr>
          <w:rFonts w:ascii="Times New Roman" w:eastAsiaTheme="minorHAnsi" w:hAnsi="Times New Roman" w:cs="Times New Roman"/>
          <w:i/>
          <w:iCs/>
          <w:sz w:val="24"/>
          <w:szCs w:val="24"/>
          <w:lang w:eastAsia="en-US"/>
        </w:rPr>
        <w:t xml:space="preserve"> 2;</w:t>
      </w:r>
    </w:p>
    <w:p w:rsidR="00B07AAD" w:rsidRDefault="00B07AAD" w:rsidP="00D90CD1">
      <w:pPr>
        <w:pStyle w:val="a3"/>
        <w:numPr>
          <w:ilvl w:val="0"/>
          <w:numId w:val="48"/>
        </w:numPr>
        <w:spacing w:after="0" w:line="240" w:lineRule="auto"/>
        <w:ind w:left="0" w:firstLine="709"/>
        <w:contextualSpacing w:val="0"/>
        <w:jc w:val="both"/>
        <w:rPr>
          <w:rFonts w:ascii="Times New Roman" w:eastAsiaTheme="minorHAnsi" w:hAnsi="Times New Roman" w:cs="Times New Roman"/>
          <w:i/>
          <w:iCs/>
          <w:sz w:val="24"/>
          <w:szCs w:val="24"/>
          <w:lang w:eastAsia="en-US"/>
        </w:rPr>
      </w:pPr>
      <w:r w:rsidRPr="00E6428B">
        <w:rPr>
          <w:rFonts w:ascii="Times New Roman" w:eastAsiaTheme="minorHAnsi" w:hAnsi="Times New Roman" w:cs="Times New Roman"/>
          <w:i/>
          <w:iCs/>
          <w:sz w:val="24"/>
          <w:szCs w:val="24"/>
          <w:lang w:eastAsia="en-US"/>
        </w:rPr>
        <w:t xml:space="preserve">от кустарника </w:t>
      </w:r>
      <w:r>
        <w:rPr>
          <w:rFonts w:ascii="Times New Roman" w:eastAsiaTheme="minorHAnsi" w:hAnsi="Times New Roman" w:cs="Times New Roman"/>
          <w:i/>
          <w:iCs/>
          <w:sz w:val="24"/>
          <w:szCs w:val="24"/>
          <w:lang w:eastAsia="en-US"/>
        </w:rPr>
        <w:t>–</w:t>
      </w:r>
      <w:r w:rsidRPr="00E6428B">
        <w:rPr>
          <w:rFonts w:ascii="Times New Roman" w:eastAsiaTheme="minorHAnsi" w:hAnsi="Times New Roman" w:cs="Times New Roman"/>
          <w:i/>
          <w:iCs/>
          <w:sz w:val="24"/>
          <w:szCs w:val="24"/>
          <w:lang w:eastAsia="en-US"/>
        </w:rPr>
        <w:t xml:space="preserve"> 1 м.</w:t>
      </w:r>
    </w:p>
    <w:p w:rsidR="00B07AAD" w:rsidRPr="00BD724C" w:rsidRDefault="004B293E" w:rsidP="00B07AAD">
      <w:pPr>
        <w:pStyle w:val="a3"/>
        <w:spacing w:after="0" w:line="240" w:lineRule="auto"/>
        <w:ind w:left="0" w:firstLine="709"/>
        <w:contextualSpacing w:val="0"/>
        <w:jc w:val="both"/>
        <w:rPr>
          <w:rFonts w:ascii="Times New Roman" w:hAnsi="Times New Roman" w:cs="Times New Roman"/>
          <w:i/>
          <w:iCs/>
          <w:sz w:val="24"/>
          <w:szCs w:val="24"/>
        </w:rPr>
      </w:pPr>
      <w:r>
        <w:rPr>
          <w:rFonts w:ascii="Times New Roman" w:eastAsiaTheme="minorHAnsi" w:hAnsi="Times New Roman" w:cs="Times New Roman"/>
          <w:i/>
          <w:iCs/>
          <w:sz w:val="24"/>
          <w:szCs w:val="24"/>
          <w:lang w:eastAsia="en-US"/>
        </w:rPr>
        <w:t>9</w:t>
      </w:r>
      <w:r w:rsidR="00B07AAD">
        <w:rPr>
          <w:rFonts w:ascii="Times New Roman" w:eastAsiaTheme="minorHAnsi" w:hAnsi="Times New Roman" w:cs="Times New Roman"/>
          <w:i/>
          <w:iCs/>
          <w:sz w:val="24"/>
          <w:szCs w:val="24"/>
          <w:lang w:eastAsia="en-US"/>
        </w:rPr>
        <w:t xml:space="preserve">. </w:t>
      </w:r>
      <w:r w:rsidR="00B07AAD" w:rsidRPr="00BD724C">
        <w:rPr>
          <w:rFonts w:ascii="Times New Roman" w:hAnsi="Times New Roman" w:cs="Times New Roman"/>
          <w:i/>
          <w:iCs/>
          <w:sz w:val="24"/>
          <w:szCs w:val="24"/>
        </w:rPr>
        <w:t xml:space="preserve">Минимальные расстояния до </w:t>
      </w:r>
      <w:r w:rsidR="00B07AAD">
        <w:rPr>
          <w:rFonts w:ascii="Times New Roman" w:hAnsi="Times New Roman" w:cs="Times New Roman"/>
          <w:i/>
          <w:iCs/>
          <w:sz w:val="24"/>
          <w:szCs w:val="24"/>
        </w:rPr>
        <w:t xml:space="preserve">стен жилых домов </w:t>
      </w:r>
      <w:r w:rsidR="00B07AAD" w:rsidRPr="00BD724C">
        <w:rPr>
          <w:rFonts w:ascii="Times New Roman" w:hAnsi="Times New Roman" w:cs="Times New Roman"/>
          <w:i/>
          <w:iCs/>
          <w:sz w:val="24"/>
          <w:szCs w:val="24"/>
        </w:rPr>
        <w:t>должны быть:</w:t>
      </w:r>
    </w:p>
    <w:p w:rsidR="00B07AAD" w:rsidRPr="00BD724C" w:rsidRDefault="00B07AAD" w:rsidP="00D90CD1">
      <w:pPr>
        <w:pStyle w:val="a3"/>
        <w:numPr>
          <w:ilvl w:val="0"/>
          <w:numId w:val="48"/>
        </w:numPr>
        <w:spacing w:after="0" w:line="240" w:lineRule="auto"/>
        <w:ind w:left="0" w:firstLine="709"/>
        <w:contextualSpacing w:val="0"/>
        <w:jc w:val="both"/>
        <w:rPr>
          <w:rFonts w:ascii="Times New Roman" w:hAnsi="Times New Roman" w:cs="Times New Roman"/>
          <w:i/>
          <w:iCs/>
          <w:sz w:val="24"/>
          <w:szCs w:val="24"/>
        </w:rPr>
      </w:pPr>
      <w:r>
        <w:rPr>
          <w:rFonts w:ascii="Times New Roman" w:hAnsi="Times New Roman" w:cs="Times New Roman"/>
          <w:i/>
          <w:iCs/>
          <w:sz w:val="24"/>
          <w:szCs w:val="24"/>
        </w:rPr>
        <w:t>от стволов  деревьев – 5 м</w:t>
      </w:r>
      <w:r w:rsidRPr="00BD724C">
        <w:rPr>
          <w:rFonts w:ascii="Times New Roman" w:hAnsi="Times New Roman" w:cs="Times New Roman"/>
          <w:i/>
          <w:iCs/>
          <w:sz w:val="24"/>
          <w:szCs w:val="24"/>
        </w:rPr>
        <w:t>;</w:t>
      </w:r>
    </w:p>
    <w:p w:rsidR="00B07AAD" w:rsidRDefault="00B07AAD" w:rsidP="00D90CD1">
      <w:pPr>
        <w:pStyle w:val="a3"/>
        <w:numPr>
          <w:ilvl w:val="0"/>
          <w:numId w:val="48"/>
        </w:numPr>
        <w:spacing w:after="0" w:line="240" w:lineRule="auto"/>
        <w:ind w:left="0" w:firstLine="709"/>
        <w:contextualSpacing w:val="0"/>
        <w:jc w:val="both"/>
        <w:rPr>
          <w:rFonts w:ascii="Times New Roman" w:hAnsi="Times New Roman" w:cs="Times New Roman"/>
          <w:i/>
          <w:iCs/>
          <w:sz w:val="24"/>
          <w:szCs w:val="24"/>
        </w:rPr>
      </w:pPr>
      <w:r w:rsidRPr="00BD724C">
        <w:rPr>
          <w:rFonts w:ascii="Times New Roman" w:hAnsi="Times New Roman" w:cs="Times New Roman"/>
          <w:i/>
          <w:iCs/>
          <w:sz w:val="24"/>
          <w:szCs w:val="24"/>
        </w:rPr>
        <w:t xml:space="preserve">от кустарника </w:t>
      </w:r>
      <w:r>
        <w:rPr>
          <w:rFonts w:ascii="Times New Roman" w:hAnsi="Times New Roman" w:cs="Times New Roman"/>
          <w:i/>
          <w:iCs/>
          <w:sz w:val="24"/>
          <w:szCs w:val="24"/>
        </w:rPr>
        <w:t>–</w:t>
      </w:r>
      <w:r w:rsidRPr="00BD724C">
        <w:rPr>
          <w:rFonts w:ascii="Times New Roman" w:hAnsi="Times New Roman" w:cs="Times New Roman"/>
          <w:i/>
          <w:iCs/>
          <w:sz w:val="24"/>
          <w:szCs w:val="24"/>
        </w:rPr>
        <w:t xml:space="preserve"> 1</w:t>
      </w:r>
      <w:r>
        <w:rPr>
          <w:rFonts w:ascii="Times New Roman" w:hAnsi="Times New Roman" w:cs="Times New Roman"/>
          <w:i/>
          <w:iCs/>
          <w:sz w:val="24"/>
          <w:szCs w:val="24"/>
        </w:rPr>
        <w:t xml:space="preserve">,5 </w:t>
      </w:r>
      <w:r w:rsidRPr="00BD724C">
        <w:rPr>
          <w:rFonts w:ascii="Times New Roman" w:hAnsi="Times New Roman" w:cs="Times New Roman"/>
          <w:i/>
          <w:iCs/>
          <w:sz w:val="24"/>
          <w:szCs w:val="24"/>
        </w:rPr>
        <w:t xml:space="preserve"> м.</w:t>
      </w:r>
    </w:p>
    <w:p w:rsidR="000A7774" w:rsidRDefault="000A7774" w:rsidP="000A7774">
      <w:pPr>
        <w:spacing w:after="0" w:line="240" w:lineRule="auto"/>
        <w:jc w:val="both"/>
        <w:rPr>
          <w:rFonts w:ascii="Times New Roman" w:hAnsi="Times New Roman" w:cs="Times New Roman"/>
          <w:i/>
          <w:iCs/>
          <w:sz w:val="24"/>
          <w:szCs w:val="24"/>
        </w:rPr>
      </w:pPr>
    </w:p>
    <w:p w:rsidR="00EB6D0C" w:rsidRDefault="00EB6D0C" w:rsidP="00EB6D0C">
      <w:pPr>
        <w:pStyle w:val="ConsNormal"/>
        <w:tabs>
          <w:tab w:val="left" w:pos="0"/>
        </w:tabs>
        <w:ind w:right="0" w:firstLine="709"/>
        <w:jc w:val="both"/>
        <w:rPr>
          <w:rFonts w:ascii="Times New Roman" w:hAnsi="Times New Roman" w:cs="Times New Roman"/>
          <w:bCs/>
          <w:sz w:val="24"/>
          <w:szCs w:val="24"/>
        </w:rPr>
      </w:pPr>
      <w:r>
        <w:rPr>
          <w:rFonts w:ascii="Times New Roman" w:hAnsi="Times New Roman" w:cs="Times New Roman"/>
          <w:i/>
          <w:sz w:val="24"/>
          <w:szCs w:val="24"/>
        </w:rPr>
        <w:t xml:space="preserve">Таблица </w:t>
      </w:r>
      <w:r w:rsidR="00DA7310">
        <w:rPr>
          <w:rFonts w:ascii="Times New Roman" w:hAnsi="Times New Roman" w:cs="Times New Roman"/>
          <w:i/>
          <w:sz w:val="24"/>
          <w:szCs w:val="24"/>
        </w:rPr>
        <w:t>3</w:t>
      </w:r>
      <w:r>
        <w:rPr>
          <w:rFonts w:ascii="Times New Roman" w:hAnsi="Times New Roman" w:cs="Times New Roman"/>
          <w:i/>
          <w:sz w:val="24"/>
          <w:szCs w:val="24"/>
        </w:rPr>
        <w:t xml:space="preserve"> </w:t>
      </w:r>
      <w:r w:rsidRPr="008613E8">
        <w:rPr>
          <w:rFonts w:ascii="Times New Roman" w:hAnsi="Times New Roman" w:cs="Times New Roman"/>
          <w:bCs/>
          <w:sz w:val="24"/>
          <w:szCs w:val="24"/>
        </w:rPr>
        <w:t>Минимальные расстояния от помещений (сооружений) для содержания и разведения животных</w:t>
      </w:r>
      <w:r w:rsidRPr="008613E8">
        <w:rPr>
          <w:rFonts w:ascii="Times New Roman" w:hAnsi="Times New Roman" w:cs="Times New Roman"/>
          <w:sz w:val="24"/>
          <w:szCs w:val="24"/>
        </w:rPr>
        <w:t xml:space="preserve"> </w:t>
      </w:r>
      <w:r w:rsidRPr="008613E8">
        <w:rPr>
          <w:rFonts w:ascii="Times New Roman" w:hAnsi="Times New Roman" w:cs="Times New Roman"/>
          <w:bCs/>
          <w:sz w:val="24"/>
          <w:szCs w:val="24"/>
        </w:rPr>
        <w:t xml:space="preserve">до объектов </w:t>
      </w:r>
      <w:r w:rsidRPr="00A6536E">
        <w:rPr>
          <w:rFonts w:ascii="Times New Roman" w:hAnsi="Times New Roman" w:cs="Times New Roman"/>
          <w:bCs/>
          <w:iCs/>
          <w:sz w:val="24"/>
          <w:szCs w:val="24"/>
        </w:rPr>
        <w:t>индивидуального жилищного 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0"/>
        <w:gridCol w:w="998"/>
        <w:gridCol w:w="1248"/>
        <w:gridCol w:w="1065"/>
        <w:gridCol w:w="1279"/>
        <w:gridCol w:w="1077"/>
        <w:gridCol w:w="1224"/>
        <w:gridCol w:w="1230"/>
      </w:tblGrid>
      <w:tr w:rsidR="00EB6D0C" w:rsidRPr="008613E8" w:rsidTr="005256F7">
        <w:trPr>
          <w:trHeight w:val="188"/>
          <w:jc w:val="center"/>
        </w:trPr>
        <w:tc>
          <w:tcPr>
            <w:tcW w:w="1790" w:type="dxa"/>
            <w:vMerge w:val="restart"/>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b/>
                <w:sz w:val="24"/>
                <w:szCs w:val="24"/>
              </w:rPr>
            </w:pPr>
            <w:r w:rsidRPr="008613E8">
              <w:rPr>
                <w:rFonts w:ascii="Times New Roman" w:hAnsi="Times New Roman" w:cs="Times New Roman"/>
                <w:b/>
                <w:sz w:val="24"/>
                <w:szCs w:val="24"/>
              </w:rPr>
              <w:t>Нормативный разрыв</w:t>
            </w:r>
          </w:p>
        </w:tc>
        <w:tc>
          <w:tcPr>
            <w:tcW w:w="8121" w:type="dxa"/>
            <w:gridSpan w:val="7"/>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b/>
                <w:sz w:val="24"/>
                <w:szCs w:val="24"/>
              </w:rPr>
            </w:pPr>
            <w:r w:rsidRPr="008613E8">
              <w:rPr>
                <w:rFonts w:ascii="Times New Roman" w:hAnsi="Times New Roman" w:cs="Times New Roman"/>
                <w:b/>
                <w:sz w:val="24"/>
                <w:szCs w:val="24"/>
              </w:rPr>
              <w:t>Поголовье (</w:t>
            </w:r>
            <w:r w:rsidRPr="008613E8">
              <w:rPr>
                <w:rStyle w:val="grame"/>
                <w:rFonts w:ascii="Times New Roman" w:hAnsi="Times New Roman" w:cs="Times New Roman"/>
                <w:b/>
                <w:sz w:val="24"/>
                <w:szCs w:val="24"/>
              </w:rPr>
              <w:t>шт.</w:t>
            </w:r>
            <w:r w:rsidRPr="008613E8">
              <w:rPr>
                <w:rFonts w:ascii="Times New Roman" w:hAnsi="Times New Roman" w:cs="Times New Roman"/>
                <w:b/>
                <w:sz w:val="24"/>
                <w:szCs w:val="24"/>
              </w:rPr>
              <w:t>), не более</w:t>
            </w:r>
          </w:p>
        </w:tc>
      </w:tr>
      <w:tr w:rsidR="00EB6D0C" w:rsidRPr="008613E8" w:rsidTr="005256F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spacing w:after="0" w:line="240" w:lineRule="auto"/>
              <w:jc w:val="center"/>
              <w:rPr>
                <w:rFonts w:ascii="Times New Roman" w:hAnsi="Times New Roman" w:cs="Times New Roman"/>
                <w:sz w:val="24"/>
                <w:szCs w:val="24"/>
              </w:rPr>
            </w:pPr>
          </w:p>
        </w:tc>
        <w:tc>
          <w:tcPr>
            <w:tcW w:w="998" w:type="dxa"/>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свиньи</w:t>
            </w:r>
          </w:p>
        </w:tc>
        <w:tc>
          <w:tcPr>
            <w:tcW w:w="1248" w:type="dxa"/>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коровы, бычки</w:t>
            </w:r>
          </w:p>
        </w:tc>
        <w:tc>
          <w:tcPr>
            <w:tcW w:w="1065" w:type="dxa"/>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овцы, козы</w:t>
            </w:r>
          </w:p>
        </w:tc>
        <w:tc>
          <w:tcPr>
            <w:tcW w:w="1279" w:type="dxa"/>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кролики - матки</w:t>
            </w:r>
          </w:p>
        </w:tc>
        <w:tc>
          <w:tcPr>
            <w:tcW w:w="1077" w:type="dxa"/>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птица</w:t>
            </w:r>
          </w:p>
        </w:tc>
        <w:tc>
          <w:tcPr>
            <w:tcW w:w="1224" w:type="dxa"/>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лошади</w:t>
            </w:r>
          </w:p>
        </w:tc>
        <w:tc>
          <w:tcPr>
            <w:tcW w:w="1230" w:type="dxa"/>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нутрии, песцы</w:t>
            </w:r>
          </w:p>
        </w:tc>
      </w:tr>
      <w:tr w:rsidR="00EB6D0C" w:rsidRPr="008613E8" w:rsidTr="005256F7">
        <w:trPr>
          <w:jc w:val="center"/>
        </w:trPr>
        <w:tc>
          <w:tcPr>
            <w:tcW w:w="1790"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 м</w:t>
            </w:r>
          </w:p>
        </w:tc>
        <w:tc>
          <w:tcPr>
            <w:tcW w:w="998"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48"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065"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79"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077"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224"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30"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r>
      <w:tr w:rsidR="00EB6D0C" w:rsidRPr="008613E8" w:rsidTr="005256F7">
        <w:trPr>
          <w:jc w:val="center"/>
        </w:trPr>
        <w:tc>
          <w:tcPr>
            <w:tcW w:w="1790"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 м</w:t>
            </w:r>
          </w:p>
        </w:tc>
        <w:tc>
          <w:tcPr>
            <w:tcW w:w="998"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48"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065"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79"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077"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45</w:t>
            </w:r>
          </w:p>
        </w:tc>
        <w:tc>
          <w:tcPr>
            <w:tcW w:w="1224"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30"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r>
      <w:tr w:rsidR="00EB6D0C" w:rsidRPr="008613E8" w:rsidTr="005256F7">
        <w:trPr>
          <w:jc w:val="center"/>
        </w:trPr>
        <w:tc>
          <w:tcPr>
            <w:tcW w:w="1790"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30 м</w:t>
            </w:r>
          </w:p>
        </w:tc>
        <w:tc>
          <w:tcPr>
            <w:tcW w:w="998"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48"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065"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279"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077"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60</w:t>
            </w:r>
          </w:p>
        </w:tc>
        <w:tc>
          <w:tcPr>
            <w:tcW w:w="1224"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30"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r>
      <w:tr w:rsidR="00EB6D0C" w:rsidRPr="008613E8" w:rsidTr="005256F7">
        <w:trPr>
          <w:jc w:val="center"/>
        </w:trPr>
        <w:tc>
          <w:tcPr>
            <w:tcW w:w="1790"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40 м</w:t>
            </w:r>
          </w:p>
        </w:tc>
        <w:tc>
          <w:tcPr>
            <w:tcW w:w="998"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48"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065"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25</w:t>
            </w:r>
          </w:p>
        </w:tc>
        <w:tc>
          <w:tcPr>
            <w:tcW w:w="1279"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40</w:t>
            </w:r>
          </w:p>
        </w:tc>
        <w:tc>
          <w:tcPr>
            <w:tcW w:w="1077"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75</w:t>
            </w:r>
          </w:p>
        </w:tc>
        <w:tc>
          <w:tcPr>
            <w:tcW w:w="1224"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30"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r>
    </w:tbl>
    <w:p w:rsidR="00EB6D0C" w:rsidRPr="00B07AAD" w:rsidRDefault="00EB6D0C" w:rsidP="00EB6D0C">
      <w:pPr>
        <w:widowControl w:val="0"/>
        <w:spacing w:after="0"/>
        <w:ind w:firstLine="720"/>
        <w:jc w:val="both"/>
        <w:rPr>
          <w:rFonts w:ascii="Times New Roman" w:hAnsi="Times New Roman" w:cs="Times New Roman"/>
          <w:i/>
          <w:spacing w:val="40"/>
          <w:sz w:val="24"/>
          <w:szCs w:val="24"/>
        </w:rPr>
      </w:pPr>
      <w:r w:rsidRPr="00B07AAD">
        <w:rPr>
          <w:rFonts w:ascii="Times New Roman" w:hAnsi="Times New Roman" w:cs="Times New Roman"/>
          <w:bCs/>
          <w:i/>
          <w:iCs/>
          <w:sz w:val="24"/>
          <w:szCs w:val="24"/>
        </w:rPr>
        <w:lastRenderedPageBreak/>
        <w:t>Примечания к таблице:</w:t>
      </w:r>
    </w:p>
    <w:p w:rsidR="00EB6D0C" w:rsidRPr="00B07AAD" w:rsidRDefault="00EB6D0C" w:rsidP="00D90CD1">
      <w:pPr>
        <w:pStyle w:val="a3"/>
        <w:widowControl w:val="0"/>
        <w:numPr>
          <w:ilvl w:val="0"/>
          <w:numId w:val="43"/>
        </w:numPr>
        <w:spacing w:after="0"/>
        <w:ind w:left="0" w:firstLine="709"/>
        <w:jc w:val="both"/>
        <w:rPr>
          <w:rFonts w:ascii="Times New Roman" w:hAnsi="Times New Roman" w:cs="Times New Roman"/>
          <w:i/>
          <w:sz w:val="24"/>
          <w:szCs w:val="24"/>
        </w:rPr>
      </w:pPr>
      <w:r w:rsidRPr="00B07AAD">
        <w:rPr>
          <w:rFonts w:ascii="Times New Roman" w:hAnsi="Times New Roman" w:cs="Times New Roman"/>
          <w:i/>
          <w:sz w:val="24"/>
          <w:szCs w:val="24"/>
        </w:rPr>
        <w:t>При одновременном наличии различных видов животных нормативные разрывы суммируются.</w:t>
      </w:r>
    </w:p>
    <w:p w:rsidR="00EB6D0C" w:rsidRDefault="00EB6D0C" w:rsidP="00D90CD1">
      <w:pPr>
        <w:pStyle w:val="ConsNormal"/>
        <w:numPr>
          <w:ilvl w:val="0"/>
          <w:numId w:val="43"/>
        </w:numPr>
        <w:tabs>
          <w:tab w:val="left" w:pos="0"/>
        </w:tabs>
        <w:ind w:left="0" w:right="0" w:firstLine="709"/>
        <w:jc w:val="both"/>
        <w:rPr>
          <w:rFonts w:ascii="Times New Roman" w:hAnsi="Times New Roman" w:cs="Times New Roman"/>
          <w:i/>
          <w:iCs/>
          <w:sz w:val="24"/>
          <w:szCs w:val="24"/>
        </w:rPr>
      </w:pPr>
      <w:r w:rsidRPr="00B07AAD">
        <w:rPr>
          <w:rFonts w:ascii="Times New Roman" w:hAnsi="Times New Roman" w:cs="Times New Roman"/>
          <w:i/>
          <w:iCs/>
          <w:sz w:val="24"/>
          <w:szCs w:val="24"/>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3F51A0" w:rsidRPr="00CD0893" w:rsidRDefault="003F51A0" w:rsidP="00356B95">
      <w:pPr>
        <w:pStyle w:val="1"/>
      </w:pPr>
      <w:bookmarkStart w:id="16" w:name="_Toc387740558"/>
      <w:r w:rsidRPr="00CD0893">
        <w:t>Статья 4</w:t>
      </w:r>
      <w:r w:rsidR="00DC2E5B">
        <w:t>6</w:t>
      </w:r>
      <w:r w:rsidRPr="00CD0893">
        <w:t>.2 Градостроит</w:t>
      </w:r>
      <w:r w:rsidR="00AE7EC0" w:rsidRPr="00CD0893">
        <w:t>ельные регламенты. Общественно</w:t>
      </w:r>
      <w:r w:rsidR="00063DE2">
        <w:t>–</w:t>
      </w:r>
      <w:r w:rsidRPr="00CD0893">
        <w:t>деловые зоны.</w:t>
      </w:r>
      <w:bookmarkEnd w:id="16"/>
    </w:p>
    <w:p w:rsidR="003F51A0" w:rsidRPr="00CD0893" w:rsidRDefault="003F51A0" w:rsidP="00490145">
      <w:pPr>
        <w:spacing w:after="0" w:line="240" w:lineRule="auto"/>
        <w:ind w:firstLine="709"/>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О</w:t>
      </w:r>
      <w:r w:rsidR="00063DE2">
        <w:rPr>
          <w:rFonts w:ascii="Times New Roman" w:hAnsi="Times New Roman" w:cs="Times New Roman"/>
          <w:b/>
          <w:bCs/>
          <w:sz w:val="24"/>
          <w:szCs w:val="24"/>
          <w:u w:val="single"/>
        </w:rPr>
        <w:t>–</w:t>
      </w:r>
      <w:r w:rsidRPr="00CD0893">
        <w:rPr>
          <w:rFonts w:ascii="Times New Roman" w:hAnsi="Times New Roman" w:cs="Times New Roman"/>
          <w:b/>
          <w:bCs/>
          <w:sz w:val="24"/>
          <w:szCs w:val="24"/>
          <w:u w:val="single"/>
        </w:rPr>
        <w:t>1.  Зона делового, обще</w:t>
      </w:r>
      <w:r w:rsidR="00403BCB" w:rsidRPr="00CD0893">
        <w:rPr>
          <w:rFonts w:ascii="Times New Roman" w:hAnsi="Times New Roman" w:cs="Times New Roman"/>
          <w:b/>
          <w:bCs/>
          <w:sz w:val="24"/>
          <w:szCs w:val="24"/>
          <w:u w:val="single"/>
        </w:rPr>
        <w:t>ственного</w:t>
      </w:r>
      <w:r w:rsidRPr="00CD0893">
        <w:rPr>
          <w:rFonts w:ascii="Times New Roman" w:hAnsi="Times New Roman" w:cs="Times New Roman"/>
          <w:b/>
          <w:bCs/>
          <w:sz w:val="24"/>
          <w:szCs w:val="24"/>
          <w:u w:val="single"/>
        </w:rPr>
        <w:t xml:space="preserve"> и коммерческого назначения.</w:t>
      </w:r>
    </w:p>
    <w:p w:rsidR="003F51A0" w:rsidRPr="00CD0893" w:rsidRDefault="003F51A0" w:rsidP="00490145">
      <w:pPr>
        <w:spacing w:after="0" w:line="240" w:lineRule="auto"/>
        <w:ind w:firstLine="709"/>
        <w:jc w:val="both"/>
        <w:rPr>
          <w:rFonts w:ascii="Times New Roman" w:hAnsi="Times New Roman" w:cs="Times New Roman"/>
          <w:sz w:val="24"/>
          <w:szCs w:val="24"/>
        </w:rPr>
      </w:pPr>
      <w:r w:rsidRPr="00CD0893">
        <w:rPr>
          <w:rFonts w:ascii="Times New Roman" w:hAnsi="Times New Roman" w:cs="Times New Roman"/>
          <w:i/>
          <w:sz w:val="24"/>
          <w:szCs w:val="24"/>
        </w:rPr>
        <w:t xml:space="preserve">Зона делового, общественного и коммерческого назначения выделена для обеспечения правовых условий </w:t>
      </w:r>
      <w:r w:rsidR="00C96E00" w:rsidRPr="00CD0893">
        <w:rPr>
          <w:rFonts w:ascii="Times New Roman" w:hAnsi="Times New Roman" w:cs="Times New Roman"/>
          <w:i/>
          <w:sz w:val="24"/>
          <w:szCs w:val="24"/>
        </w:rPr>
        <w:t xml:space="preserve">использования и формирования </w:t>
      </w:r>
      <w:r w:rsidRPr="00CD0893">
        <w:rPr>
          <w:rFonts w:ascii="Times New Roman" w:hAnsi="Times New Roman" w:cs="Times New Roman"/>
          <w:i/>
          <w:sz w:val="24"/>
          <w:szCs w:val="24"/>
        </w:rPr>
        <w:t>объектов</w:t>
      </w:r>
      <w:r w:rsidR="00C96E00" w:rsidRPr="00CD0893">
        <w:rPr>
          <w:rFonts w:ascii="Times New Roman" w:hAnsi="Times New Roman" w:cs="Times New Roman"/>
          <w:i/>
          <w:sz w:val="24"/>
          <w:szCs w:val="24"/>
        </w:rPr>
        <w:t xml:space="preserve">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w:t>
      </w:r>
      <w:r w:rsidRPr="00CD0893">
        <w:rPr>
          <w:rFonts w:ascii="Times New Roman" w:hAnsi="Times New Roman" w:cs="Times New Roman"/>
          <w:i/>
          <w:sz w:val="24"/>
          <w:szCs w:val="24"/>
        </w:rPr>
        <w:t>связа</w:t>
      </w:r>
      <w:r w:rsidR="00C96E00" w:rsidRPr="00CD0893">
        <w:rPr>
          <w:rFonts w:ascii="Times New Roman" w:hAnsi="Times New Roman" w:cs="Times New Roman"/>
          <w:i/>
          <w:sz w:val="24"/>
          <w:szCs w:val="24"/>
        </w:rPr>
        <w:t>нных</w:t>
      </w:r>
      <w:r w:rsidRPr="00CD0893">
        <w:rPr>
          <w:rFonts w:ascii="Times New Roman" w:hAnsi="Times New Roman" w:cs="Times New Roman"/>
          <w:i/>
          <w:sz w:val="24"/>
          <w:szCs w:val="24"/>
        </w:rPr>
        <w:t xml:space="preserve">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w:t>
      </w:r>
      <w:r w:rsidRPr="00CD0893">
        <w:rPr>
          <w:rFonts w:ascii="Times New Roman" w:hAnsi="Times New Roman" w:cs="Times New Roman"/>
          <w:sz w:val="24"/>
          <w:szCs w:val="24"/>
        </w:rPr>
        <w:t>.</w:t>
      </w:r>
    </w:p>
    <w:p w:rsidR="003F51A0" w:rsidRPr="00CD0893" w:rsidRDefault="003F51A0" w:rsidP="00490145">
      <w:pPr>
        <w:spacing w:after="0" w:line="240" w:lineRule="auto"/>
        <w:ind w:firstLine="709"/>
        <w:jc w:val="both"/>
        <w:rPr>
          <w:rFonts w:ascii="Times New Roman" w:hAnsi="Times New Roman" w:cs="Times New Roman"/>
          <w:sz w:val="24"/>
          <w:szCs w:val="24"/>
        </w:rPr>
      </w:pPr>
    </w:p>
    <w:p w:rsidR="003F51A0" w:rsidRPr="00CD0893" w:rsidRDefault="003F51A0" w:rsidP="00490145">
      <w:pPr>
        <w:spacing w:after="0" w:line="240" w:lineRule="auto"/>
        <w:ind w:firstLine="709"/>
        <w:jc w:val="both"/>
        <w:rPr>
          <w:rFonts w:ascii="Times New Roman" w:hAnsi="Times New Roman" w:cs="Times New Roman"/>
          <w:b/>
          <w:i/>
          <w:sz w:val="24"/>
          <w:szCs w:val="24"/>
          <w:u w:val="single"/>
        </w:rPr>
      </w:pPr>
      <w:r w:rsidRPr="00CD0893">
        <w:rPr>
          <w:rFonts w:ascii="Times New Roman" w:hAnsi="Times New Roman" w:cs="Times New Roman"/>
          <w:b/>
          <w:i/>
          <w:sz w:val="24"/>
          <w:szCs w:val="24"/>
          <w:u w:val="single"/>
        </w:rPr>
        <w:t>Основные виды разрешенного использования:</w:t>
      </w:r>
    </w:p>
    <w:p w:rsidR="003F51A0" w:rsidRPr="00CD0893" w:rsidRDefault="0001121F"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административно-хозяйственные</w:t>
      </w:r>
      <w:r w:rsidR="003F51A0" w:rsidRPr="00CD0893">
        <w:rPr>
          <w:rFonts w:ascii="Times New Roman" w:hAnsi="Times New Roman" w:cs="Times New Roman"/>
          <w:sz w:val="24"/>
          <w:szCs w:val="24"/>
        </w:rPr>
        <w:t>, деловые, общественные учреждения и организации поселкового и районного значения</w:t>
      </w:r>
      <w:r w:rsidR="00C96E00" w:rsidRPr="00CD0893">
        <w:rPr>
          <w:rFonts w:ascii="Times New Roman" w:hAnsi="Times New Roman" w:cs="Times New Roman"/>
          <w:sz w:val="24"/>
          <w:szCs w:val="24"/>
        </w:rPr>
        <w:t>;</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w:t>
      </w:r>
      <w:r w:rsidR="00C96E00" w:rsidRPr="00CD0893">
        <w:rPr>
          <w:rFonts w:ascii="Times New Roman" w:hAnsi="Times New Roman" w:cs="Times New Roman"/>
          <w:sz w:val="24"/>
          <w:szCs w:val="24"/>
        </w:rPr>
        <w:t xml:space="preserve"> деловые и обслуживающие здания;</w:t>
      </w:r>
    </w:p>
    <w:p w:rsidR="003F51A0" w:rsidRPr="00CD0893" w:rsidRDefault="00C96E0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офисы;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представительства</w:t>
      </w:r>
      <w:r w:rsidR="00C96E00" w:rsidRPr="00CD0893">
        <w:rPr>
          <w:rFonts w:ascii="Times New Roman" w:hAnsi="Times New Roman" w:cs="Times New Roman"/>
          <w:sz w:val="24"/>
          <w:szCs w:val="24"/>
        </w:rPr>
        <w:t>;</w:t>
      </w:r>
    </w:p>
    <w:p w:rsidR="003F51A0" w:rsidRPr="00CD0893" w:rsidRDefault="0001121F"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кредитно-финансовые</w:t>
      </w:r>
      <w:r w:rsidR="00C96E00" w:rsidRPr="00CD0893">
        <w:rPr>
          <w:rFonts w:ascii="Times New Roman" w:hAnsi="Times New Roman" w:cs="Times New Roman"/>
          <w:sz w:val="24"/>
          <w:szCs w:val="24"/>
        </w:rPr>
        <w:t xml:space="preserve"> учреждения;</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w:t>
      </w:r>
      <w:r w:rsidR="00C96E00" w:rsidRPr="00CD0893">
        <w:rPr>
          <w:rFonts w:ascii="Times New Roman" w:hAnsi="Times New Roman" w:cs="Times New Roman"/>
          <w:sz w:val="24"/>
          <w:szCs w:val="24"/>
        </w:rPr>
        <w:t>ны;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проектные,</w:t>
      </w:r>
      <w:r w:rsidR="0001121F">
        <w:rPr>
          <w:rFonts w:ascii="Times New Roman" w:hAnsi="Times New Roman" w:cs="Times New Roman"/>
          <w:sz w:val="24"/>
          <w:szCs w:val="24"/>
        </w:rPr>
        <w:t xml:space="preserve"> научно-исследовательские </w:t>
      </w:r>
      <w:r w:rsidRPr="00CD0893">
        <w:rPr>
          <w:rFonts w:ascii="Times New Roman" w:hAnsi="Times New Roman" w:cs="Times New Roman"/>
          <w:sz w:val="24"/>
          <w:szCs w:val="24"/>
        </w:rPr>
        <w:t xml:space="preserve"> и изыскательские организации, не требующие с</w:t>
      </w:r>
      <w:r w:rsidR="00C96E00" w:rsidRPr="00CD0893">
        <w:rPr>
          <w:rFonts w:ascii="Times New Roman" w:hAnsi="Times New Roman" w:cs="Times New Roman"/>
          <w:sz w:val="24"/>
          <w:szCs w:val="24"/>
        </w:rPr>
        <w:t xml:space="preserve">оздания </w:t>
      </w:r>
      <w:r w:rsidR="00063DE2">
        <w:rPr>
          <w:rFonts w:ascii="Times New Roman" w:hAnsi="Times New Roman" w:cs="Times New Roman"/>
          <w:sz w:val="24"/>
          <w:szCs w:val="24"/>
        </w:rPr>
        <w:t>санитарно-защитной</w:t>
      </w:r>
      <w:r w:rsidR="00C96E00" w:rsidRPr="00CD0893">
        <w:rPr>
          <w:rFonts w:ascii="Times New Roman" w:hAnsi="Times New Roman" w:cs="Times New Roman"/>
          <w:sz w:val="24"/>
          <w:szCs w:val="24"/>
        </w:rPr>
        <w:t xml:space="preserve"> зоны;</w:t>
      </w:r>
    </w:p>
    <w:p w:rsidR="003F51A0" w:rsidRPr="00CD0893" w:rsidRDefault="00C96E0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информационные туристические центры,</w:t>
      </w:r>
      <w:r w:rsidR="00C96E00" w:rsidRPr="00CD0893">
        <w:rPr>
          <w:rFonts w:ascii="Times New Roman" w:hAnsi="Times New Roman" w:cs="Times New Roman"/>
          <w:sz w:val="24"/>
          <w:szCs w:val="24"/>
        </w:rPr>
        <w:t xml:space="preserve"> центры обслуживания туристов;</w:t>
      </w:r>
    </w:p>
    <w:p w:rsidR="003F51A0" w:rsidRPr="00CD0893" w:rsidRDefault="0001121F"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физкультурно-оздоровительные</w:t>
      </w:r>
      <w:r w:rsidR="00C96E00" w:rsidRPr="00CD0893">
        <w:rPr>
          <w:rFonts w:ascii="Times New Roman" w:hAnsi="Times New Roman" w:cs="Times New Roman"/>
          <w:sz w:val="24"/>
          <w:szCs w:val="24"/>
        </w:rPr>
        <w:t xml:space="preserve"> сооружения;</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плавательные бассейны</w:t>
      </w:r>
      <w:r w:rsidR="00C96E00" w:rsidRPr="00CD0893">
        <w:rPr>
          <w:rFonts w:ascii="Times New Roman" w:hAnsi="Times New Roman" w:cs="Times New Roman"/>
          <w:sz w:val="24"/>
          <w:szCs w:val="24"/>
        </w:rPr>
        <w:t>;</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спортивные залы местного</w:t>
      </w:r>
      <w:r w:rsidR="00C96E00" w:rsidRPr="00CD0893">
        <w:rPr>
          <w:rFonts w:ascii="Times New Roman" w:hAnsi="Times New Roman" w:cs="Times New Roman"/>
          <w:sz w:val="24"/>
          <w:szCs w:val="24"/>
        </w:rPr>
        <w:t xml:space="preserve"> значения;</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учреждения</w:t>
      </w:r>
      <w:r w:rsidR="00C96E00" w:rsidRPr="00CD0893">
        <w:rPr>
          <w:rFonts w:ascii="Times New Roman" w:hAnsi="Times New Roman" w:cs="Times New Roman"/>
          <w:sz w:val="24"/>
          <w:szCs w:val="24"/>
        </w:rPr>
        <w:t xml:space="preserve"> культуры и искусства;</w:t>
      </w:r>
    </w:p>
    <w:p w:rsidR="003F51A0" w:rsidRPr="00CD0893" w:rsidRDefault="00C96E0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учреждения социальной защиты;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музеи, выставочные залы, картинные и художественные </w:t>
      </w:r>
      <w:r w:rsidR="00C96E00" w:rsidRPr="00CD0893">
        <w:rPr>
          <w:rFonts w:ascii="Times New Roman" w:hAnsi="Times New Roman" w:cs="Times New Roman"/>
          <w:sz w:val="24"/>
          <w:szCs w:val="24"/>
        </w:rPr>
        <w:t>галереи;</w:t>
      </w:r>
      <w:r w:rsidRPr="00CD0893">
        <w:rPr>
          <w:rFonts w:ascii="Times New Roman" w:hAnsi="Times New Roman" w:cs="Times New Roman"/>
          <w:sz w:val="24"/>
          <w:szCs w:val="24"/>
        </w:rPr>
        <w:t xml:space="preserve"> </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кинотеат</w:t>
      </w:r>
      <w:r w:rsidR="00C96E00" w:rsidRPr="00CD0893">
        <w:rPr>
          <w:rFonts w:ascii="Times New Roman" w:hAnsi="Times New Roman" w:cs="Times New Roman"/>
          <w:sz w:val="24"/>
          <w:szCs w:val="24"/>
        </w:rPr>
        <w:t>ры, видеосалоны;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библиотеки, архивы, информа</w:t>
      </w:r>
      <w:r w:rsidR="00C96E00" w:rsidRPr="00CD0893">
        <w:rPr>
          <w:rFonts w:ascii="Times New Roman" w:hAnsi="Times New Roman" w:cs="Times New Roman"/>
          <w:sz w:val="24"/>
          <w:szCs w:val="24"/>
        </w:rPr>
        <w:t>ционные центры, справочные бюро;</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w:t>
      </w:r>
      <w:r w:rsidR="00C96E00" w:rsidRPr="00CD0893">
        <w:rPr>
          <w:rFonts w:ascii="Times New Roman" w:hAnsi="Times New Roman" w:cs="Times New Roman"/>
          <w:sz w:val="24"/>
          <w:szCs w:val="24"/>
        </w:rPr>
        <w:t>я;</w:t>
      </w:r>
    </w:p>
    <w:p w:rsidR="003F51A0" w:rsidRPr="00CD0893" w:rsidRDefault="00C96E0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д</w:t>
      </w:r>
      <w:r w:rsidR="003F51A0" w:rsidRPr="00CD0893">
        <w:rPr>
          <w:rFonts w:ascii="Times New Roman" w:hAnsi="Times New Roman" w:cs="Times New Roman"/>
          <w:sz w:val="24"/>
          <w:szCs w:val="24"/>
        </w:rPr>
        <w:t>ворец бракосочетаний</w:t>
      </w:r>
      <w:r w:rsidRPr="00CD0893">
        <w:rPr>
          <w:rFonts w:ascii="Times New Roman" w:hAnsi="Times New Roman" w:cs="Times New Roman"/>
          <w:sz w:val="24"/>
          <w:szCs w:val="24"/>
        </w:rPr>
        <w:t>;</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залы аттракционов и игровых автоматов</w:t>
      </w:r>
      <w:r w:rsidR="00C96E00" w:rsidRPr="00CD0893">
        <w:rPr>
          <w:rFonts w:ascii="Times New Roman" w:hAnsi="Times New Roman" w:cs="Times New Roman"/>
          <w:sz w:val="24"/>
          <w:szCs w:val="24"/>
        </w:rPr>
        <w:t>;</w:t>
      </w:r>
    </w:p>
    <w:p w:rsidR="003F51A0" w:rsidRPr="00CD0893" w:rsidRDefault="00C96E0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танцзалы, дискотеки;</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ком</w:t>
      </w:r>
      <w:r w:rsidR="00C96E00" w:rsidRPr="00CD0893">
        <w:rPr>
          <w:rFonts w:ascii="Times New Roman" w:hAnsi="Times New Roman" w:cs="Times New Roman"/>
          <w:sz w:val="24"/>
          <w:szCs w:val="24"/>
        </w:rPr>
        <w:t>пьютерные центры, интернет</w:t>
      </w:r>
      <w:r w:rsidR="00063DE2">
        <w:rPr>
          <w:rFonts w:ascii="Times New Roman" w:hAnsi="Times New Roman" w:cs="Times New Roman"/>
          <w:sz w:val="24"/>
          <w:szCs w:val="24"/>
        </w:rPr>
        <w:t>–</w:t>
      </w:r>
      <w:r w:rsidR="00C96E00" w:rsidRPr="00CD0893">
        <w:rPr>
          <w:rFonts w:ascii="Times New Roman" w:hAnsi="Times New Roman" w:cs="Times New Roman"/>
          <w:sz w:val="24"/>
          <w:szCs w:val="24"/>
        </w:rPr>
        <w:t>кафе;</w:t>
      </w:r>
    </w:p>
    <w:p w:rsidR="00D4588D" w:rsidRPr="00CD0893" w:rsidRDefault="00D4588D"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lastRenderedPageBreak/>
        <w:t>временные торговые объекты;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магазины, торговые комплексы, торговые дома, дома быта</w:t>
      </w:r>
      <w:r w:rsidR="00C96E00" w:rsidRPr="00CD0893">
        <w:rPr>
          <w:rFonts w:ascii="Times New Roman" w:hAnsi="Times New Roman" w:cs="Times New Roman"/>
          <w:sz w:val="24"/>
          <w:szCs w:val="24"/>
        </w:rPr>
        <w:t>;</w:t>
      </w:r>
    </w:p>
    <w:p w:rsidR="004868C2" w:rsidRPr="00CD0893" w:rsidRDefault="004868C2"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рынки,</w:t>
      </w:r>
      <w:r w:rsidR="00C96E00" w:rsidRPr="00CD0893">
        <w:rPr>
          <w:rFonts w:ascii="Times New Roman" w:hAnsi="Times New Roman" w:cs="Times New Roman"/>
          <w:sz w:val="24"/>
          <w:szCs w:val="24"/>
        </w:rPr>
        <w:t xml:space="preserve"> ярмарки, выставки товаров;</w:t>
      </w:r>
    </w:p>
    <w:p w:rsidR="003F51A0" w:rsidRPr="00CD0893" w:rsidRDefault="00C96E0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рекламные агентства;</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фирмы по предоставлению услуг сотовой и пейджинговой связи;</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транспортные агентства по сервисному обслуживанию населения: кассы по продаже билетов, менеджерские услуги и т.д.,</w:t>
      </w:r>
    </w:p>
    <w:p w:rsidR="003F51A0" w:rsidRPr="00CD0893" w:rsidRDefault="003F51A0" w:rsidP="00410583">
      <w:pPr>
        <w:numPr>
          <w:ilvl w:val="0"/>
          <w:numId w:val="10"/>
        </w:numPr>
        <w:tabs>
          <w:tab w:val="clear" w:pos="709"/>
          <w:tab w:val="num" w:pos="426"/>
        </w:tabs>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 (столовые, кафе, закусочные, бары, рестораны);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w:t>
      </w:r>
      <w:r w:rsidR="00C96E00" w:rsidRPr="00CD0893">
        <w:rPr>
          <w:rFonts w:ascii="Times New Roman" w:hAnsi="Times New Roman" w:cs="Times New Roman"/>
          <w:sz w:val="24"/>
          <w:szCs w:val="24"/>
        </w:rPr>
        <w:t>уживания;</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центры по предоставлению полиграфических услуг (ксерокопии, </w:t>
      </w:r>
      <w:proofErr w:type="spellStart"/>
      <w:r w:rsidRPr="00CD0893">
        <w:rPr>
          <w:rFonts w:ascii="Times New Roman" w:hAnsi="Times New Roman" w:cs="Times New Roman"/>
          <w:sz w:val="24"/>
          <w:szCs w:val="24"/>
        </w:rPr>
        <w:t>ламинирование</w:t>
      </w:r>
      <w:proofErr w:type="spellEnd"/>
      <w:r w:rsidRPr="00CD0893">
        <w:rPr>
          <w:rFonts w:ascii="Times New Roman" w:hAnsi="Times New Roman" w:cs="Times New Roman"/>
          <w:sz w:val="24"/>
          <w:szCs w:val="24"/>
        </w:rPr>
        <w:t xml:space="preserve">, брошюровка и пр.) </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фотосалоны;</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приёмные пункты прачечных и химчисток, прачечные самообслуживания;</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r w:rsidR="004868C2" w:rsidRPr="00CD0893">
        <w:rPr>
          <w:rFonts w:ascii="Times New Roman" w:hAnsi="Times New Roman" w:cs="Times New Roman"/>
          <w:sz w:val="24"/>
          <w:szCs w:val="24"/>
        </w:rPr>
        <w:t>;</w:t>
      </w:r>
    </w:p>
    <w:p w:rsidR="003F51A0" w:rsidRPr="00CD0893" w:rsidRDefault="003F51A0" w:rsidP="00410583">
      <w:pPr>
        <w:numPr>
          <w:ilvl w:val="0"/>
          <w:numId w:val="12"/>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центральные предприятия связи, отделения связи, почтовые отделения, ме</w:t>
      </w:r>
      <w:r w:rsidR="00C96E00" w:rsidRPr="00CD0893">
        <w:rPr>
          <w:rFonts w:ascii="Times New Roman" w:hAnsi="Times New Roman" w:cs="Times New Roman"/>
          <w:sz w:val="24"/>
          <w:szCs w:val="24"/>
        </w:rPr>
        <w:t>ждугородние переговорные пункты;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амбулат</w:t>
      </w:r>
      <w:r w:rsidR="004868C2" w:rsidRPr="00CD0893">
        <w:rPr>
          <w:rFonts w:ascii="Times New Roman" w:hAnsi="Times New Roman" w:cs="Times New Roman"/>
          <w:sz w:val="24"/>
          <w:szCs w:val="24"/>
        </w:rPr>
        <w:t>орно</w:t>
      </w:r>
      <w:r w:rsidR="006836CC">
        <w:rPr>
          <w:rFonts w:ascii="Times New Roman" w:hAnsi="Times New Roman" w:cs="Times New Roman"/>
          <w:sz w:val="24"/>
          <w:szCs w:val="24"/>
        </w:rPr>
        <w:t>-</w:t>
      </w:r>
      <w:r w:rsidR="004868C2" w:rsidRPr="00CD0893">
        <w:rPr>
          <w:rFonts w:ascii="Times New Roman" w:hAnsi="Times New Roman" w:cs="Times New Roman"/>
          <w:sz w:val="24"/>
          <w:szCs w:val="24"/>
        </w:rPr>
        <w:t>поликлинические учреждения;</w:t>
      </w:r>
    </w:p>
    <w:p w:rsidR="003F51A0" w:rsidRPr="00CD0893" w:rsidRDefault="004868C2"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аптеки;</w:t>
      </w:r>
    </w:p>
    <w:p w:rsidR="002A2F7F" w:rsidRPr="00CD0893" w:rsidRDefault="003F51A0" w:rsidP="00410583">
      <w:pPr>
        <w:pStyle w:val="a3"/>
        <w:numPr>
          <w:ilvl w:val="1"/>
          <w:numId w:val="8"/>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r w:rsidR="004868C2" w:rsidRPr="00CD0893">
        <w:rPr>
          <w:rFonts w:ascii="Times New Roman" w:hAnsi="Times New Roman" w:cs="Times New Roman"/>
          <w:sz w:val="24"/>
          <w:szCs w:val="24"/>
        </w:rPr>
        <w:t>;</w:t>
      </w:r>
      <w:r w:rsidR="002A2F7F" w:rsidRPr="00CD0893">
        <w:rPr>
          <w:rFonts w:ascii="Times New Roman" w:eastAsia="Times New Roman" w:hAnsi="Times New Roman" w:cs="Times New Roman"/>
          <w:sz w:val="24"/>
          <w:szCs w:val="24"/>
        </w:rPr>
        <w:t xml:space="preserve"> </w:t>
      </w:r>
    </w:p>
    <w:p w:rsidR="002A2F7F" w:rsidRPr="00CD0893" w:rsidRDefault="002A2F7F" w:rsidP="00410583">
      <w:pPr>
        <w:pStyle w:val="a3"/>
        <w:numPr>
          <w:ilvl w:val="1"/>
          <w:numId w:val="8"/>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сады, иные объекты  дошкольного воспитания;</w:t>
      </w:r>
    </w:p>
    <w:p w:rsidR="002A2F7F" w:rsidRPr="00CD0893" w:rsidRDefault="002A2F7F"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eastAsia="Times New Roman" w:hAnsi="Times New Roman" w:cs="Times New Roman"/>
          <w:sz w:val="24"/>
          <w:szCs w:val="24"/>
        </w:rPr>
        <w:t>школы общеобразовательные,</w:t>
      </w:r>
      <w:r w:rsidRPr="00CD0893">
        <w:rPr>
          <w:rFonts w:ascii="Times New Roman" w:hAnsi="Times New Roman" w:cs="Times New Roman"/>
          <w:sz w:val="24"/>
          <w:szCs w:val="24"/>
        </w:rPr>
        <w:t xml:space="preserve"> начальные и средние;</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w:t>
      </w:r>
      <w:r w:rsidR="004868C2" w:rsidRPr="00CD0893">
        <w:rPr>
          <w:rFonts w:ascii="Times New Roman" w:hAnsi="Times New Roman" w:cs="Times New Roman"/>
          <w:sz w:val="24"/>
          <w:szCs w:val="24"/>
        </w:rPr>
        <w:t>ния дополнительного образования;</w:t>
      </w:r>
    </w:p>
    <w:p w:rsidR="00D4588D"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учреждения среднего специального и профессионального образования без </w:t>
      </w:r>
      <w:r w:rsidR="006836CC">
        <w:rPr>
          <w:rFonts w:ascii="Times New Roman" w:hAnsi="Times New Roman" w:cs="Times New Roman"/>
          <w:sz w:val="24"/>
          <w:szCs w:val="24"/>
        </w:rPr>
        <w:t>учебно-</w:t>
      </w:r>
      <w:r w:rsidRPr="00CD0893">
        <w:rPr>
          <w:rFonts w:ascii="Times New Roman" w:hAnsi="Times New Roman" w:cs="Times New Roman"/>
          <w:sz w:val="24"/>
          <w:szCs w:val="24"/>
        </w:rPr>
        <w:t xml:space="preserve">лабораторных и </w:t>
      </w:r>
      <w:r w:rsidR="006836CC">
        <w:rPr>
          <w:rFonts w:ascii="Times New Roman" w:hAnsi="Times New Roman" w:cs="Times New Roman"/>
          <w:sz w:val="24"/>
          <w:szCs w:val="24"/>
        </w:rPr>
        <w:t>учебно-</w:t>
      </w:r>
      <w:r w:rsidRPr="00CD0893">
        <w:rPr>
          <w:rFonts w:ascii="Times New Roman" w:hAnsi="Times New Roman" w:cs="Times New Roman"/>
          <w:sz w:val="24"/>
          <w:szCs w:val="24"/>
        </w:rPr>
        <w:t>произво</w:t>
      </w:r>
      <w:r w:rsidR="00D4588D" w:rsidRPr="00CD0893">
        <w:rPr>
          <w:rFonts w:ascii="Times New Roman" w:hAnsi="Times New Roman" w:cs="Times New Roman"/>
          <w:sz w:val="24"/>
          <w:szCs w:val="24"/>
        </w:rPr>
        <w:t xml:space="preserve">дственных корпусов и мастерских; </w:t>
      </w:r>
    </w:p>
    <w:p w:rsidR="00D4588D" w:rsidRPr="00CD0893" w:rsidRDefault="0001121F"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отдельно-стоящие</w:t>
      </w:r>
      <w:r w:rsidR="00D4588D" w:rsidRPr="00CD0893">
        <w:rPr>
          <w:rFonts w:ascii="Times New Roman" w:hAnsi="Times New Roman" w:cs="Times New Roman"/>
          <w:sz w:val="24"/>
          <w:szCs w:val="24"/>
        </w:rPr>
        <w:t xml:space="preserve"> УВД, РОВД, отделы ГИБДД, военные комиссариаты (районные и городские);</w:t>
      </w:r>
    </w:p>
    <w:p w:rsidR="00D4588D" w:rsidRPr="00CD0893" w:rsidRDefault="00D4588D"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sidR="001A652A">
        <w:rPr>
          <w:rFonts w:ascii="Times New Roman" w:hAnsi="Times New Roman" w:cs="Times New Roman"/>
          <w:sz w:val="24"/>
          <w:szCs w:val="24"/>
        </w:rPr>
        <w:t>полиц</w:t>
      </w:r>
      <w:r w:rsidRPr="00CD0893">
        <w:rPr>
          <w:rFonts w:ascii="Times New Roman" w:hAnsi="Times New Roman" w:cs="Times New Roman"/>
          <w:sz w:val="24"/>
          <w:szCs w:val="24"/>
        </w:rPr>
        <w:t>ии;</w:t>
      </w:r>
    </w:p>
    <w:p w:rsidR="00D4588D" w:rsidRDefault="00D4588D"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7A38E4" w:rsidRPr="00CD0893" w:rsidRDefault="007A38E4" w:rsidP="007A38E4">
      <w:pPr>
        <w:pStyle w:val="a3"/>
        <w:spacing w:after="0" w:line="240" w:lineRule="auto"/>
        <w:ind w:left="709"/>
        <w:contextualSpacing w:val="0"/>
        <w:jc w:val="both"/>
        <w:rPr>
          <w:rFonts w:ascii="Times New Roman" w:hAnsi="Times New Roman" w:cs="Times New Roman"/>
          <w:sz w:val="24"/>
          <w:szCs w:val="24"/>
        </w:rPr>
      </w:pPr>
    </w:p>
    <w:p w:rsidR="003F51A0" w:rsidRPr="00CD0893" w:rsidRDefault="003F51A0" w:rsidP="00F37460">
      <w:pPr>
        <w:spacing w:before="240" w:after="0"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подземные и встроенные в здания гаражи и автостоянки;</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парковки перед объектами деловых, культурных, обслуживающих и к</w:t>
      </w:r>
      <w:r w:rsidR="004868C2" w:rsidRPr="00CD0893">
        <w:rPr>
          <w:rFonts w:ascii="Times New Roman" w:hAnsi="Times New Roman" w:cs="Times New Roman"/>
          <w:sz w:val="24"/>
          <w:szCs w:val="24"/>
        </w:rPr>
        <w:t>оммерческих видов использования;</w:t>
      </w:r>
    </w:p>
    <w:p w:rsidR="004868C2" w:rsidRPr="00CD0893" w:rsidRDefault="004868C2" w:rsidP="00410583">
      <w:pPr>
        <w:pStyle w:val="ConsNormal"/>
        <w:widowControl/>
        <w:numPr>
          <w:ilvl w:val="0"/>
          <w:numId w:val="9"/>
        </w:numPr>
        <w:tabs>
          <w:tab w:val="left" w:pos="627"/>
          <w:tab w:val="left" w:pos="855"/>
          <w:tab w:val="left" w:pos="912"/>
          <w:tab w:val="left" w:pos="1026"/>
        </w:tabs>
        <w:ind w:left="0" w:righ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   </w:t>
      </w:r>
      <w:r w:rsidR="001111E3">
        <w:rPr>
          <w:rFonts w:ascii="Times New Roman" w:hAnsi="Times New Roman" w:cs="Times New Roman"/>
          <w:sz w:val="24"/>
          <w:szCs w:val="24"/>
        </w:rPr>
        <w:t xml:space="preserve">  </w:t>
      </w:r>
      <w:r w:rsidRPr="00CD0893">
        <w:rPr>
          <w:rFonts w:ascii="Times New Roman" w:hAnsi="Times New Roman" w:cs="Times New Roman"/>
          <w:sz w:val="24"/>
          <w:szCs w:val="24"/>
        </w:rPr>
        <w:t xml:space="preserve">  элементы благоустройства</w:t>
      </w:r>
      <w:r w:rsidR="002A2F7F" w:rsidRPr="00CD0893">
        <w:rPr>
          <w:rFonts w:ascii="Times New Roman" w:hAnsi="Times New Roman" w:cs="Times New Roman"/>
          <w:sz w:val="24"/>
          <w:szCs w:val="24"/>
        </w:rPr>
        <w:t>.</w:t>
      </w:r>
    </w:p>
    <w:p w:rsidR="003F51A0" w:rsidRPr="00CD0893" w:rsidRDefault="003F51A0" w:rsidP="00F37460">
      <w:pPr>
        <w:spacing w:before="240" w:after="0"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2A2F7F" w:rsidRPr="00B71EF1" w:rsidRDefault="002A2F7F" w:rsidP="00410583">
      <w:pPr>
        <w:pStyle w:val="a3"/>
        <w:numPr>
          <w:ilvl w:val="1"/>
          <w:numId w:val="8"/>
        </w:numPr>
        <w:spacing w:after="0" w:line="240" w:lineRule="auto"/>
        <w:ind w:left="0" w:firstLine="709"/>
        <w:contextualSpacing w:val="0"/>
        <w:jc w:val="both"/>
        <w:rPr>
          <w:rFonts w:ascii="Times New Roman" w:eastAsia="Times New Roman" w:hAnsi="Times New Roman" w:cs="Times New Roman"/>
          <w:sz w:val="24"/>
          <w:szCs w:val="24"/>
        </w:rPr>
      </w:pPr>
      <w:r w:rsidRPr="00B71EF1">
        <w:rPr>
          <w:rFonts w:ascii="Times New Roman" w:eastAsia="Times New Roman" w:hAnsi="Times New Roman" w:cs="Times New Roman"/>
          <w:sz w:val="24"/>
          <w:szCs w:val="24"/>
        </w:rPr>
        <w:t>жилые дома секционн</w:t>
      </w:r>
      <w:r w:rsidR="00AE1CC8" w:rsidRPr="00B71EF1">
        <w:rPr>
          <w:rFonts w:ascii="Times New Roman" w:eastAsia="Times New Roman" w:hAnsi="Times New Roman" w:cs="Times New Roman"/>
          <w:sz w:val="24"/>
          <w:szCs w:val="24"/>
        </w:rPr>
        <w:t xml:space="preserve">ого и блокированного типа  в </w:t>
      </w:r>
      <w:r w:rsidR="00BC5F72" w:rsidRPr="00B71EF1">
        <w:rPr>
          <w:rFonts w:ascii="Times New Roman" w:eastAsia="Times New Roman" w:hAnsi="Times New Roman" w:cs="Times New Roman"/>
          <w:sz w:val="24"/>
          <w:szCs w:val="24"/>
        </w:rPr>
        <w:t>2-3</w:t>
      </w:r>
      <w:r w:rsidRPr="00B71EF1">
        <w:rPr>
          <w:rFonts w:ascii="Times New Roman" w:eastAsia="Times New Roman" w:hAnsi="Times New Roman" w:cs="Times New Roman"/>
          <w:sz w:val="24"/>
          <w:szCs w:val="24"/>
        </w:rPr>
        <w:t xml:space="preserve"> этажа с придомовыми участками;</w:t>
      </w:r>
    </w:p>
    <w:p w:rsidR="00B37F2D" w:rsidRDefault="00456F07" w:rsidP="00D90CD1">
      <w:pPr>
        <w:pStyle w:val="a3"/>
        <w:numPr>
          <w:ilvl w:val="0"/>
          <w:numId w:val="4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hAnsi="Times New Roman" w:cs="Times New Roman"/>
          <w:sz w:val="24"/>
          <w:szCs w:val="24"/>
        </w:rPr>
        <w:t xml:space="preserve">индивидуальные жилые дома </w:t>
      </w:r>
      <w:r w:rsidR="00BC5F72">
        <w:rPr>
          <w:rFonts w:ascii="Times New Roman" w:hAnsi="Times New Roman" w:cs="Times New Roman"/>
          <w:sz w:val="24"/>
          <w:szCs w:val="24"/>
        </w:rPr>
        <w:t xml:space="preserve">1-3 </w:t>
      </w:r>
      <w:r w:rsidRPr="00CD0893">
        <w:rPr>
          <w:rFonts w:ascii="Times New Roman" w:hAnsi="Times New Roman" w:cs="Times New Roman"/>
          <w:sz w:val="24"/>
          <w:szCs w:val="24"/>
        </w:rPr>
        <w:t xml:space="preserve"> этажа, с приусадебными земельными участками</w:t>
      </w:r>
      <w:r w:rsidRPr="00CD0893">
        <w:rPr>
          <w:rFonts w:ascii="Times New Roman" w:eastAsia="Times New Roman" w:hAnsi="Times New Roman" w:cs="Times New Roman"/>
          <w:sz w:val="24"/>
          <w:szCs w:val="24"/>
        </w:rPr>
        <w:t>;</w:t>
      </w:r>
    </w:p>
    <w:p w:rsidR="002A2F7F" w:rsidRPr="00B37F2D" w:rsidRDefault="002A2F7F" w:rsidP="00D90CD1">
      <w:pPr>
        <w:pStyle w:val="a3"/>
        <w:numPr>
          <w:ilvl w:val="0"/>
          <w:numId w:val="44"/>
        </w:numPr>
        <w:spacing w:after="0" w:line="240" w:lineRule="auto"/>
        <w:ind w:left="0" w:firstLine="709"/>
        <w:contextualSpacing w:val="0"/>
        <w:jc w:val="both"/>
        <w:rPr>
          <w:rFonts w:ascii="Times New Roman" w:eastAsia="Times New Roman" w:hAnsi="Times New Roman" w:cs="Times New Roman"/>
          <w:sz w:val="24"/>
          <w:szCs w:val="24"/>
        </w:rPr>
      </w:pPr>
      <w:r w:rsidRPr="00B37F2D">
        <w:rPr>
          <w:rFonts w:ascii="Times New Roman" w:hAnsi="Times New Roman" w:cs="Times New Roman"/>
          <w:sz w:val="24"/>
          <w:szCs w:val="24"/>
        </w:rPr>
        <w:t>объекты индивидуального жилищного строительства;</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4868C2" w:rsidRPr="00CD0893" w:rsidRDefault="004868C2"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бани, </w:t>
      </w:r>
      <w:proofErr w:type="spellStart"/>
      <w:r w:rsidRPr="00CD0893">
        <w:rPr>
          <w:rFonts w:ascii="Times New Roman" w:hAnsi="Times New Roman" w:cs="Times New Roman"/>
          <w:sz w:val="24"/>
          <w:szCs w:val="24"/>
        </w:rPr>
        <w:t>банно</w:t>
      </w:r>
      <w:proofErr w:type="spellEnd"/>
      <w:r w:rsidR="00063DE2">
        <w:rPr>
          <w:rFonts w:ascii="Times New Roman" w:hAnsi="Times New Roman" w:cs="Times New Roman"/>
          <w:sz w:val="24"/>
          <w:szCs w:val="24"/>
        </w:rPr>
        <w:t>–</w:t>
      </w:r>
      <w:r w:rsidRPr="00CD0893">
        <w:rPr>
          <w:rFonts w:ascii="Times New Roman" w:hAnsi="Times New Roman" w:cs="Times New Roman"/>
          <w:sz w:val="24"/>
          <w:szCs w:val="24"/>
        </w:rPr>
        <w:t>оздоровительные комплексы;</w:t>
      </w:r>
    </w:p>
    <w:p w:rsidR="004868C2" w:rsidRDefault="004868C2"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lastRenderedPageBreak/>
        <w:t xml:space="preserve">учреждения </w:t>
      </w:r>
      <w:r w:rsidR="0001121F">
        <w:rPr>
          <w:rFonts w:ascii="Times New Roman" w:hAnsi="Times New Roman" w:cs="Times New Roman"/>
          <w:sz w:val="24"/>
          <w:szCs w:val="24"/>
        </w:rPr>
        <w:t>жилищно-коммунального</w:t>
      </w:r>
      <w:r w:rsidRPr="00CD0893">
        <w:rPr>
          <w:rFonts w:ascii="Times New Roman" w:hAnsi="Times New Roman" w:cs="Times New Roman"/>
          <w:sz w:val="24"/>
          <w:szCs w:val="24"/>
        </w:rPr>
        <w:t xml:space="preserve"> хозяйства;</w:t>
      </w:r>
    </w:p>
    <w:p w:rsidR="004C56EA" w:rsidRDefault="004C56EA"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водозаборные скважины;</w:t>
      </w:r>
    </w:p>
    <w:p w:rsidR="004C56EA" w:rsidRPr="00CD0893" w:rsidRDefault="004C56EA"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водонапорные баши;</w:t>
      </w:r>
    </w:p>
    <w:p w:rsidR="004868C2" w:rsidRPr="00CD0893" w:rsidRDefault="004868C2"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4868C2" w:rsidRPr="00CD0893" w:rsidRDefault="004868C2"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ветлечебницы без содержания животных;</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гаражи индивидуальных легковых автомобилей;</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постоянного хранения индивидуальных легковых автомобилей;</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предприятия автосервиса.</w:t>
      </w:r>
    </w:p>
    <w:p w:rsidR="003F51A0" w:rsidRPr="00CD0893" w:rsidRDefault="003F51A0" w:rsidP="00490145">
      <w:pPr>
        <w:pStyle w:val="a3"/>
        <w:spacing w:after="0" w:line="240" w:lineRule="auto"/>
        <w:ind w:left="0" w:firstLine="709"/>
        <w:contextualSpacing w:val="0"/>
        <w:jc w:val="both"/>
        <w:rPr>
          <w:rFonts w:ascii="Times New Roman" w:hAnsi="Times New Roman" w:cs="Times New Roman"/>
          <w:sz w:val="24"/>
          <w:szCs w:val="24"/>
        </w:rPr>
      </w:pP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О-1 включают в себя:</w:t>
      </w: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 предельные (минимальные и (или) максимальные) размеры земельных участков, в том числе их площадь:</w:t>
      </w:r>
    </w:p>
    <w:tbl>
      <w:tblPr>
        <w:tblStyle w:val="af2"/>
        <w:tblW w:w="0" w:type="auto"/>
        <w:tblLook w:val="04A0" w:firstRow="1" w:lastRow="0" w:firstColumn="1" w:lastColumn="0" w:noHBand="0" w:noVBand="1"/>
      </w:tblPr>
      <w:tblGrid>
        <w:gridCol w:w="3684"/>
        <w:gridCol w:w="2520"/>
        <w:gridCol w:w="3195"/>
      </w:tblGrid>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vAlign w:val="center"/>
            <w:hideMark/>
          </w:tcPr>
          <w:p w:rsidR="00CB1195" w:rsidRDefault="00CB1195">
            <w:pPr>
              <w:jc w:val="cente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Наименование объекта</w:t>
            </w:r>
          </w:p>
        </w:tc>
        <w:tc>
          <w:tcPr>
            <w:tcW w:w="2520" w:type="dxa"/>
            <w:tcBorders>
              <w:top w:val="single" w:sz="4" w:space="0" w:color="auto"/>
              <w:left w:val="single" w:sz="4" w:space="0" w:color="auto"/>
              <w:bottom w:val="single" w:sz="4" w:space="0" w:color="auto"/>
              <w:right w:val="single" w:sz="4" w:space="0" w:color="auto"/>
            </w:tcBorders>
            <w:vAlign w:val="center"/>
            <w:hideMark/>
          </w:tcPr>
          <w:p w:rsidR="00CB1195" w:rsidRDefault="00CB1195">
            <w:pPr>
              <w:jc w:val="cente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Число мест</w:t>
            </w:r>
          </w:p>
        </w:tc>
        <w:tc>
          <w:tcPr>
            <w:tcW w:w="3195" w:type="dxa"/>
            <w:tcBorders>
              <w:top w:val="single" w:sz="4" w:space="0" w:color="auto"/>
              <w:left w:val="single" w:sz="4" w:space="0" w:color="auto"/>
              <w:bottom w:val="single" w:sz="4" w:space="0" w:color="auto"/>
              <w:right w:val="single" w:sz="4" w:space="0" w:color="auto"/>
            </w:tcBorders>
            <w:vAlign w:val="center"/>
            <w:hideMark/>
          </w:tcPr>
          <w:p w:rsidR="00CB1195" w:rsidRDefault="00CB1195">
            <w:pPr>
              <w:jc w:val="cente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Размеры земельных участков</w:t>
            </w:r>
          </w:p>
        </w:tc>
      </w:tr>
      <w:tr w:rsidR="00CB1195" w:rsidTr="00CB1195">
        <w:trPr>
          <w:trHeight w:val="1379"/>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административно</w:t>
            </w:r>
            <w:proofErr w:type="gramEnd"/>
            <w:r>
              <w:rPr>
                <w:rFonts w:ascii="Times New Roman" w:hAnsi="Times New Roman" w:cs="Times New Roman"/>
                <w:i/>
                <w:sz w:val="24"/>
                <w:szCs w:val="24"/>
                <w:lang w:eastAsia="en-US"/>
              </w:rPr>
              <w:t>-хозяйственные, деловые, общественные учреждения и организации поселкового и районного значения;</w:t>
            </w:r>
          </w:p>
        </w:tc>
        <w:tc>
          <w:tcPr>
            <w:tcW w:w="2520" w:type="dxa"/>
            <w:vMerge w:val="restart"/>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c>
          <w:tcPr>
            <w:tcW w:w="3195" w:type="dxa"/>
            <w:vMerge w:val="restart"/>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В зависимости от этажности здания, м2 на 1 сотрудника:</w:t>
            </w:r>
            <w:r>
              <w:rPr>
                <w:rFonts w:ascii="Times New Roman" w:hAnsi="Times New Roman" w:cs="Times New Roman"/>
                <w:i/>
                <w:sz w:val="24"/>
                <w:szCs w:val="24"/>
                <w:lang w:eastAsia="en-US"/>
              </w:rPr>
              <w:t xml:space="preserve"> </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60-40 при этажности 2-3</w:t>
            </w:r>
          </w:p>
        </w:tc>
      </w:tr>
      <w:tr w:rsidR="00CB1195" w:rsidTr="00CB1195">
        <w:trPr>
          <w:trHeight w:val="830"/>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многофункциональные</w:t>
            </w:r>
            <w:proofErr w:type="gramEnd"/>
            <w:r>
              <w:rPr>
                <w:rFonts w:ascii="Times New Roman" w:hAnsi="Times New Roman" w:cs="Times New Roman"/>
                <w:i/>
                <w:sz w:val="24"/>
                <w:szCs w:val="24"/>
                <w:lang w:eastAsia="en-US"/>
              </w:rPr>
              <w:t xml:space="preserve"> деловые и обслуживающие здания;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eastAsia="Times New Roman" w:hAnsi="Times New Roman" w:cs="Times New Roman"/>
                <w: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eastAsia="Times New Roman" w:hAnsi="Times New Roman" w:cs="Times New Roman"/>
                <w:i/>
                <w:sz w:val="24"/>
                <w:szCs w:val="24"/>
                <w:lang w:eastAsia="en-US"/>
              </w:rPr>
            </w:pPr>
          </w:p>
        </w:tc>
      </w:tr>
      <w:tr w:rsidR="00CB1195" w:rsidTr="00CB1195">
        <w:trPr>
          <w:trHeight w:val="281"/>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офисы</w:t>
            </w:r>
            <w:proofErr w:type="gramEnd"/>
            <w:r>
              <w:rPr>
                <w:rFonts w:ascii="Times New Roman" w:hAnsi="Times New Roman" w:cs="Times New Roman"/>
                <w:i/>
                <w:sz w:val="24"/>
                <w:szCs w:val="24"/>
                <w:lang w:eastAsia="en-US"/>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eastAsia="Times New Roman" w:hAnsi="Times New Roman" w:cs="Times New Roman"/>
                <w: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eastAsia="Times New Roman" w:hAnsi="Times New Roman" w:cs="Times New Roman"/>
                <w:i/>
                <w:sz w:val="24"/>
                <w:szCs w:val="24"/>
                <w:lang w:eastAsia="en-US"/>
              </w:rPr>
            </w:pPr>
          </w:p>
        </w:tc>
      </w:tr>
      <w:tr w:rsidR="00CB1195" w:rsidTr="00CB1195">
        <w:trPr>
          <w:trHeight w:val="296"/>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представительства</w:t>
            </w:r>
            <w:proofErr w:type="gramEnd"/>
            <w:r>
              <w:rPr>
                <w:rFonts w:ascii="Times New Roman" w:hAnsi="Times New Roman" w:cs="Times New Roman"/>
                <w:i/>
                <w:sz w:val="24"/>
                <w:szCs w:val="24"/>
                <w:lang w:eastAsia="en-US"/>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eastAsia="Times New Roman" w:hAnsi="Times New Roman" w:cs="Times New Roman"/>
                <w: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eastAsia="Times New Roman" w:hAnsi="Times New Roman" w:cs="Times New Roman"/>
                <w:i/>
                <w:sz w:val="24"/>
                <w:szCs w:val="24"/>
                <w:lang w:eastAsia="en-US"/>
              </w:rPr>
            </w:pPr>
          </w:p>
        </w:tc>
      </w:tr>
      <w:tr w:rsidR="00CB1195" w:rsidTr="00CB1195">
        <w:trPr>
          <w:trHeight w:val="1082"/>
        </w:trPr>
        <w:tc>
          <w:tcPr>
            <w:tcW w:w="3684" w:type="dxa"/>
            <w:vMerge w:val="restart"/>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кредитно</w:t>
            </w:r>
            <w:proofErr w:type="gramEnd"/>
            <w:r>
              <w:rPr>
                <w:rFonts w:ascii="Times New Roman" w:hAnsi="Times New Roman" w:cs="Times New Roman"/>
                <w:i/>
                <w:sz w:val="24"/>
                <w:szCs w:val="24"/>
                <w:lang w:eastAsia="en-US"/>
              </w:rPr>
              <w:t>-финансовые учреждения;</w:t>
            </w:r>
          </w:p>
        </w:tc>
        <w:tc>
          <w:tcPr>
            <w:tcW w:w="2520" w:type="dxa"/>
            <w:tcBorders>
              <w:top w:val="nil"/>
              <w:left w:val="single" w:sz="4" w:space="0" w:color="auto"/>
              <w:bottom w:val="nil"/>
              <w:right w:val="single" w:sz="4" w:space="0" w:color="auto"/>
            </w:tcBorders>
            <w:shd w:val="clear" w:color="auto" w:fill="FFFFFF"/>
            <w:hideMark/>
          </w:tcPr>
          <w:p w:rsidR="00CB1195" w:rsidRDefault="00CB1195">
            <w:pPr>
              <w:shd w:val="clear" w:color="auto" w:fill="FFFFFF"/>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Операционная касса на 10-30 тыс. чел.</w:t>
            </w:r>
          </w:p>
        </w:tc>
        <w:tc>
          <w:tcPr>
            <w:tcW w:w="3195" w:type="dxa"/>
            <w:tcBorders>
              <w:top w:val="nil"/>
              <w:left w:val="single" w:sz="4" w:space="0" w:color="auto"/>
              <w:bottom w:val="nil"/>
              <w:right w:val="single" w:sz="4" w:space="0" w:color="auto"/>
            </w:tcBorders>
            <w:shd w:val="clear" w:color="auto" w:fill="FFFFFF"/>
            <w:hideMark/>
          </w:tcPr>
          <w:p w:rsidR="00CB1195" w:rsidRDefault="00CB1195">
            <w:pPr>
              <w:shd w:val="clear" w:color="auto" w:fill="FFFFFF"/>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0,2 га - при 2 операционных кассах</w:t>
            </w:r>
          </w:p>
          <w:p w:rsidR="00CB1195" w:rsidRDefault="00CB1195">
            <w:pPr>
              <w:shd w:val="clear" w:color="auto" w:fill="FFFFFF"/>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0,5 га - при 7 операционных кассах</w:t>
            </w:r>
          </w:p>
        </w:tc>
      </w:tr>
      <w:tr w:rsidR="00CB1195" w:rsidTr="00CB1195">
        <w:trPr>
          <w:trHeight w:val="10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hAnsi="Times New Roman" w:cs="Times New Roman"/>
                <w:i/>
                <w:sz w:val="24"/>
                <w:szCs w:val="24"/>
                <w:lang w:eastAsia="en-US"/>
              </w:rPr>
            </w:pP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Отделения и филиалы сберегательного банка - 1 операционное место (окно) на 1-2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0,05 га - при 3 операционных местах</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0,4 га - при 20 операционных местах</w:t>
            </w:r>
          </w:p>
        </w:tc>
      </w:tr>
      <w:tr w:rsidR="00CB1195" w:rsidTr="00CB1195">
        <w:trPr>
          <w:trHeight w:val="563"/>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судебные</w:t>
            </w:r>
            <w:proofErr w:type="gramEnd"/>
            <w:r>
              <w:rPr>
                <w:rFonts w:ascii="Times New Roman" w:hAnsi="Times New Roman" w:cs="Times New Roman"/>
                <w:i/>
                <w:sz w:val="24"/>
                <w:szCs w:val="24"/>
                <w:lang w:eastAsia="en-US"/>
              </w:rPr>
              <w:t xml:space="preserve"> и юридические органы;</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cente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1 судья на 30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0,15 га на объект - при 1 судье</w:t>
            </w:r>
          </w:p>
        </w:tc>
      </w:tr>
      <w:tr w:rsidR="00CB1195" w:rsidTr="00CB1195">
        <w:trPr>
          <w:trHeight w:val="563"/>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проектные</w:t>
            </w:r>
            <w:proofErr w:type="gramEnd"/>
            <w:r>
              <w:rPr>
                <w:rFonts w:ascii="Times New Roman" w:hAnsi="Times New Roman" w:cs="Times New Roman"/>
                <w:i/>
                <w:sz w:val="24"/>
                <w:szCs w:val="24"/>
                <w:lang w:eastAsia="en-US"/>
              </w:rPr>
              <w:t>, научно-исследовательские и изыскательские организации, не требующие создания санитарно-защитной зоны;</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В зависимости от этажности здания, м2 на 1 сотрудника:</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30-15 при этажности 2-5</w:t>
            </w:r>
          </w:p>
        </w:tc>
      </w:tr>
      <w:tr w:rsidR="00CB1195" w:rsidTr="00CB1195">
        <w:trPr>
          <w:trHeight w:val="1082"/>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гостиницы</w:t>
            </w:r>
            <w:proofErr w:type="gramEnd"/>
            <w:r>
              <w:rPr>
                <w:rFonts w:ascii="Times New Roman" w:hAnsi="Times New Roman" w:cs="Times New Roman"/>
                <w:i/>
                <w:sz w:val="24"/>
                <w:szCs w:val="24"/>
                <w:lang w:eastAsia="en-US"/>
              </w:rPr>
              <w:t>;</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6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При числе мест гостиницы, м2 на 1 место:</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От 25 до 100-55</w:t>
            </w:r>
          </w:p>
        </w:tc>
      </w:tr>
      <w:tr w:rsidR="00CB1195" w:rsidTr="00CB1195">
        <w:trPr>
          <w:trHeight w:val="1112"/>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lastRenderedPageBreak/>
              <w:t>информационные</w:t>
            </w:r>
            <w:proofErr w:type="gramEnd"/>
            <w:r>
              <w:rPr>
                <w:rFonts w:ascii="Times New Roman" w:hAnsi="Times New Roman" w:cs="Times New Roman"/>
                <w:i/>
                <w:sz w:val="24"/>
                <w:szCs w:val="24"/>
                <w:lang w:eastAsia="en-US"/>
              </w:rPr>
              <w:t xml:space="preserve"> туристические центры, центры обслуживания туристов;</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Туристские базы</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c>
          <w:tcPr>
            <w:tcW w:w="3195" w:type="dxa"/>
            <w:tcBorders>
              <w:top w:val="single" w:sz="4" w:space="0" w:color="auto"/>
              <w:left w:val="single" w:sz="4" w:space="0" w:color="auto"/>
              <w:bottom w:val="single" w:sz="4" w:space="0" w:color="auto"/>
              <w:right w:val="single" w:sz="4" w:space="0" w:color="auto"/>
            </w:tcBorders>
          </w:tcPr>
          <w:p w:rsidR="00CB1195" w:rsidRDefault="00CB1195">
            <w:pPr>
              <w:jc w:val="both"/>
              <w:rPr>
                <w:rFonts w:ascii="Times New Roman" w:eastAsia="Times New Roman" w:hAnsi="Times New Roman" w:cs="Times New Roman"/>
                <w:i/>
                <w:sz w:val="24"/>
                <w:szCs w:val="24"/>
                <w:lang w:eastAsia="en-US"/>
              </w:rPr>
            </w:pPr>
          </w:p>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65-80 м2 на 1 место</w:t>
            </w:r>
          </w:p>
        </w:tc>
      </w:tr>
      <w:tr w:rsidR="00CB1195" w:rsidTr="00CB1195">
        <w:trPr>
          <w:trHeight w:val="830"/>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физкультурно</w:t>
            </w:r>
            <w:proofErr w:type="gramEnd"/>
            <w:r>
              <w:rPr>
                <w:rFonts w:ascii="Times New Roman" w:hAnsi="Times New Roman" w:cs="Times New Roman"/>
                <w:i/>
                <w:sz w:val="24"/>
                <w:szCs w:val="24"/>
                <w:lang w:eastAsia="en-US"/>
              </w:rPr>
              <w:t>-оздоровительные сооружения;</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70-80 м2 общей площади на 1 тыс. чел.</w:t>
            </w:r>
          </w:p>
        </w:tc>
        <w:tc>
          <w:tcPr>
            <w:tcW w:w="3195" w:type="dxa"/>
            <w:vMerge w:val="restart"/>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В поселениях с числом жителей от 2 до 5 тыс. следует предусматривать один спортивный зал площадью 540 м2</w:t>
            </w:r>
          </w:p>
        </w:tc>
      </w:tr>
      <w:tr w:rsidR="00CB1195" w:rsidTr="00CB1195">
        <w:trPr>
          <w:trHeight w:val="563"/>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плавательные</w:t>
            </w:r>
            <w:proofErr w:type="gramEnd"/>
            <w:r>
              <w:rPr>
                <w:rFonts w:ascii="Times New Roman" w:hAnsi="Times New Roman" w:cs="Times New Roman"/>
                <w:i/>
                <w:sz w:val="24"/>
                <w:szCs w:val="24"/>
                <w:lang w:eastAsia="en-US"/>
              </w:rPr>
              <w:t xml:space="preserve"> бассейны;</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20-25 м2 зеркала воды на 1 тыс. чел.</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eastAsia="Times New Roman" w:hAnsi="Times New Roman" w:cs="Times New Roman"/>
                <w:i/>
                <w:sz w:val="24"/>
                <w:szCs w:val="24"/>
                <w:lang w:eastAsia="en-US"/>
              </w:rPr>
            </w:pPr>
          </w:p>
        </w:tc>
      </w:tr>
      <w:tr w:rsidR="00CB1195" w:rsidTr="00CB1195">
        <w:trPr>
          <w:trHeight w:val="548"/>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спортивные</w:t>
            </w:r>
            <w:proofErr w:type="gramEnd"/>
            <w:r>
              <w:rPr>
                <w:rFonts w:ascii="Times New Roman" w:hAnsi="Times New Roman" w:cs="Times New Roman"/>
                <w:i/>
                <w:sz w:val="24"/>
                <w:szCs w:val="24"/>
                <w:lang w:eastAsia="en-US"/>
              </w:rPr>
              <w:t xml:space="preserve"> залы местного значения;</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60-80 м2 площади пола на 1 тыс. чел.</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eastAsia="Times New Roman" w:hAnsi="Times New Roman" w:cs="Times New Roman"/>
                <w:i/>
                <w:sz w:val="24"/>
                <w:szCs w:val="24"/>
                <w:lang w:eastAsia="en-US"/>
              </w:rPr>
            </w:pPr>
          </w:p>
        </w:tc>
      </w:tr>
      <w:tr w:rsidR="00CB1195" w:rsidTr="00CB1195">
        <w:trPr>
          <w:trHeight w:val="2180"/>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учреждения</w:t>
            </w:r>
            <w:proofErr w:type="gramEnd"/>
            <w:r>
              <w:rPr>
                <w:rFonts w:ascii="Times New Roman" w:hAnsi="Times New Roman" w:cs="Times New Roman"/>
                <w:i/>
                <w:sz w:val="24"/>
                <w:szCs w:val="24"/>
                <w:lang w:eastAsia="en-US"/>
              </w:rPr>
              <w:t xml:space="preserve"> культуры и искусства;</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50-60 м2 площади пола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Размещение, вместимость и размеры земельных участков планетариев, выставочных залов и музеев определяются заданием на проектирование</w:t>
            </w:r>
          </w:p>
        </w:tc>
      </w:tr>
      <w:tr w:rsidR="00CB1195" w:rsidTr="00CB1195">
        <w:trPr>
          <w:trHeight w:val="2729"/>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учреждения</w:t>
            </w:r>
            <w:proofErr w:type="gramEnd"/>
            <w:r>
              <w:rPr>
                <w:rFonts w:ascii="Times New Roman" w:hAnsi="Times New Roman" w:cs="Times New Roman"/>
                <w:i/>
                <w:sz w:val="24"/>
                <w:szCs w:val="24"/>
                <w:lang w:eastAsia="en-US"/>
              </w:rPr>
              <w:t xml:space="preserve"> социальной защиты;</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Нормы расчета учреждений социального обеспечения следует уточнять в зависимости от социально-демографических особенностей региона</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Определяются заданием на проектирование</w:t>
            </w:r>
          </w:p>
        </w:tc>
      </w:tr>
      <w:tr w:rsidR="00CB1195" w:rsidTr="00CB1195">
        <w:trPr>
          <w:trHeight w:val="1082"/>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музеи</w:t>
            </w:r>
            <w:proofErr w:type="gramEnd"/>
            <w:r>
              <w:rPr>
                <w:rFonts w:ascii="Times New Roman" w:hAnsi="Times New Roman" w:cs="Times New Roman"/>
                <w:i/>
                <w:sz w:val="24"/>
                <w:szCs w:val="24"/>
                <w:lang w:eastAsia="en-US"/>
              </w:rPr>
              <w:t xml:space="preserve">, выставочные залы, картинные и художественные галереи; </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Сельские поселения до 10 тыс. чел. – 1 учреждение культуры</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Определяются заданием на проектирование</w:t>
            </w:r>
          </w:p>
        </w:tc>
      </w:tr>
      <w:tr w:rsidR="00CB1195" w:rsidTr="00CB1195">
        <w:trPr>
          <w:trHeight w:val="563"/>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кинотеатры</w:t>
            </w:r>
            <w:proofErr w:type="gramEnd"/>
            <w:r>
              <w:rPr>
                <w:rFonts w:ascii="Times New Roman" w:hAnsi="Times New Roman" w:cs="Times New Roman"/>
                <w:i/>
                <w:sz w:val="24"/>
                <w:szCs w:val="24"/>
                <w:lang w:eastAsia="en-US"/>
              </w:rPr>
              <w:t>, видеосалоны;</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cente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25-35 мест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1082"/>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библиотеки</w:t>
            </w:r>
            <w:proofErr w:type="gramEnd"/>
            <w:r>
              <w:rPr>
                <w:rFonts w:ascii="Times New Roman" w:hAnsi="Times New Roman" w:cs="Times New Roman"/>
                <w:i/>
                <w:sz w:val="24"/>
                <w:szCs w:val="24"/>
                <w:lang w:eastAsia="en-US"/>
              </w:rPr>
              <w:t>, архивы, информационные центры, справочные бюро;</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6-7,5 тыс. ед. хранения</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5-6 читательское место</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830"/>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клубы</w:t>
            </w:r>
            <w:proofErr w:type="gramEnd"/>
            <w:r>
              <w:rPr>
                <w:rFonts w:ascii="Times New Roman" w:hAnsi="Times New Roman" w:cs="Times New Roman"/>
                <w:i/>
                <w:sz w:val="24"/>
                <w:szCs w:val="24"/>
                <w:lang w:eastAsia="en-US"/>
              </w:rPr>
              <w:t xml:space="preserve">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назначения;</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80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563"/>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дворец</w:t>
            </w:r>
            <w:proofErr w:type="gramEnd"/>
            <w:r>
              <w:rPr>
                <w:rFonts w:ascii="Times New Roman" w:hAnsi="Times New Roman" w:cs="Times New Roman"/>
                <w:i/>
                <w:sz w:val="24"/>
                <w:szCs w:val="24"/>
                <w:lang w:eastAsia="en-US"/>
              </w:rPr>
              <w:t xml:space="preserve"> бракосочетаний;</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563"/>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lastRenderedPageBreak/>
              <w:t>залы</w:t>
            </w:r>
            <w:proofErr w:type="gramEnd"/>
            <w:r>
              <w:rPr>
                <w:rFonts w:ascii="Times New Roman" w:hAnsi="Times New Roman" w:cs="Times New Roman"/>
                <w:i/>
                <w:sz w:val="24"/>
                <w:szCs w:val="24"/>
                <w:lang w:eastAsia="en-US"/>
              </w:rPr>
              <w:t xml:space="preserve"> аттракционов и игровых автоматов;</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3 м2 площади пола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281"/>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танцзалы</w:t>
            </w:r>
            <w:proofErr w:type="gramEnd"/>
            <w:r>
              <w:rPr>
                <w:rFonts w:ascii="Times New Roman" w:hAnsi="Times New Roman" w:cs="Times New Roman"/>
                <w:i/>
                <w:sz w:val="24"/>
                <w:szCs w:val="24"/>
                <w:lang w:eastAsia="en-US"/>
              </w:rPr>
              <w:t>, дискотеки;</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6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548"/>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компьютерные</w:t>
            </w:r>
            <w:proofErr w:type="gramEnd"/>
            <w:r>
              <w:rPr>
                <w:rFonts w:ascii="Times New Roman" w:hAnsi="Times New Roman" w:cs="Times New Roman"/>
                <w:i/>
                <w:sz w:val="24"/>
                <w:szCs w:val="24"/>
                <w:lang w:eastAsia="en-US"/>
              </w:rPr>
              <w:t xml:space="preserve"> центры, интернет-кафе;</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r>
              <w:rPr>
                <w:rFonts w:ascii="Times New Roman" w:eastAsia="Times New Roman" w:hAnsi="Times New Roman" w:cs="Times New Roman"/>
                <w:i/>
                <w:sz w:val="24"/>
                <w:szCs w:val="24"/>
                <w:lang w:eastAsia="en-US"/>
              </w:rPr>
              <w:tab/>
            </w:r>
          </w:p>
        </w:tc>
      </w:tr>
      <w:tr w:rsidR="00CB1195" w:rsidTr="00CB1195">
        <w:trPr>
          <w:trHeight w:val="563"/>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временные</w:t>
            </w:r>
            <w:proofErr w:type="gramEnd"/>
            <w:r>
              <w:rPr>
                <w:rFonts w:ascii="Times New Roman" w:hAnsi="Times New Roman" w:cs="Times New Roman"/>
                <w:i/>
                <w:sz w:val="24"/>
                <w:szCs w:val="24"/>
                <w:lang w:eastAsia="en-US"/>
              </w:rPr>
              <w:t xml:space="preserve"> торговые объекты;</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r>
              <w:rPr>
                <w:rFonts w:ascii="Times New Roman" w:eastAsia="Times New Roman" w:hAnsi="Times New Roman" w:cs="Times New Roman"/>
                <w:i/>
                <w:sz w:val="24"/>
                <w:szCs w:val="24"/>
                <w:lang w:eastAsia="en-US"/>
              </w:rPr>
              <w:tab/>
            </w:r>
          </w:p>
        </w:tc>
      </w:tr>
      <w:tr w:rsidR="00CB1195" w:rsidTr="00CB1195">
        <w:trPr>
          <w:trHeight w:val="2180"/>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магазины</w:t>
            </w:r>
            <w:proofErr w:type="gramEnd"/>
            <w:r>
              <w:rPr>
                <w:rFonts w:ascii="Times New Roman" w:hAnsi="Times New Roman" w:cs="Times New Roman"/>
                <w:i/>
                <w:sz w:val="24"/>
                <w:szCs w:val="24"/>
                <w:lang w:eastAsia="en-US"/>
              </w:rPr>
              <w:t>, торговые комплексы, торговые дома, дома быта;</w:t>
            </w:r>
          </w:p>
        </w:tc>
        <w:tc>
          <w:tcPr>
            <w:tcW w:w="2520" w:type="dxa"/>
            <w:tcBorders>
              <w:top w:val="single" w:sz="4" w:space="0" w:color="auto"/>
              <w:left w:val="single" w:sz="4" w:space="0" w:color="auto"/>
              <w:bottom w:val="single" w:sz="4" w:space="0" w:color="auto"/>
              <w:right w:val="single" w:sz="4" w:space="0" w:color="auto"/>
            </w:tcBorders>
          </w:tcPr>
          <w:p w:rsidR="00CB1195" w:rsidRDefault="00CB1195">
            <w:pPr>
              <w:jc w:val="both"/>
              <w:rPr>
                <w:rFonts w:ascii="Times New Roman" w:eastAsia="Times New Roman" w:hAnsi="Times New Roman" w:cs="Times New Roman"/>
                <w:i/>
                <w:sz w:val="24"/>
                <w:szCs w:val="24"/>
                <w:lang w:eastAsia="en-US"/>
              </w:rPr>
            </w:pP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Торговые центры малых городов и сельских поселений с числом жителей, тыс. чел.:</w:t>
            </w:r>
          </w:p>
          <w:p w:rsidR="00CB1195" w:rsidRDefault="00CB1195">
            <w:pPr>
              <w:jc w:val="both"/>
              <w:rPr>
                <w:rFonts w:ascii="Times New Roman" w:eastAsia="Times New Roman" w:hAnsi="Times New Roman" w:cs="Times New Roman"/>
                <w:i/>
                <w:sz w:val="24"/>
                <w:szCs w:val="24"/>
                <w:lang w:eastAsia="en-US"/>
              </w:rPr>
            </w:pPr>
            <w:proofErr w:type="gramStart"/>
            <w:r>
              <w:rPr>
                <w:rFonts w:ascii="Times New Roman" w:eastAsia="Times New Roman" w:hAnsi="Times New Roman" w:cs="Times New Roman"/>
                <w:i/>
                <w:sz w:val="24"/>
                <w:szCs w:val="24"/>
                <w:lang w:eastAsia="en-US"/>
              </w:rPr>
              <w:t>до</w:t>
            </w:r>
            <w:proofErr w:type="gramEnd"/>
            <w:r>
              <w:rPr>
                <w:rFonts w:ascii="Times New Roman" w:eastAsia="Times New Roman" w:hAnsi="Times New Roman" w:cs="Times New Roman"/>
                <w:i/>
                <w:sz w:val="24"/>
                <w:szCs w:val="24"/>
                <w:lang w:eastAsia="en-US"/>
              </w:rPr>
              <w:t xml:space="preserve"> 1 0,1-0,2 га</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1 до 3 0,2-0,4 га</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3 до 4 0,4-0,6 га</w:t>
            </w:r>
          </w:p>
        </w:tc>
      </w:tr>
      <w:tr w:rsidR="00CB1195" w:rsidTr="00CB1195">
        <w:trPr>
          <w:trHeight w:val="563"/>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крупные</w:t>
            </w:r>
            <w:proofErr w:type="gramEnd"/>
            <w:r>
              <w:rPr>
                <w:rFonts w:ascii="Times New Roman" w:hAnsi="Times New Roman" w:cs="Times New Roman"/>
                <w:i/>
                <w:sz w:val="24"/>
                <w:szCs w:val="24"/>
                <w:lang w:eastAsia="en-US"/>
              </w:rPr>
              <w:t xml:space="preserve"> торговые комплексы;</w:t>
            </w:r>
          </w:p>
        </w:tc>
        <w:tc>
          <w:tcPr>
            <w:tcW w:w="2520" w:type="dxa"/>
            <w:vMerge w:val="restart"/>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24-40 м2 торговой площади на 1000 чел.</w:t>
            </w:r>
          </w:p>
        </w:tc>
        <w:tc>
          <w:tcPr>
            <w:tcW w:w="3195" w:type="dxa"/>
            <w:vMerge w:val="restart"/>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От 7 до 14 м2 на 1 м2 торговой площади рыночного комплекса в зависимости от вместимости:</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14 м2 - при торговой площади до 600 м2</w:t>
            </w:r>
          </w:p>
        </w:tc>
      </w:tr>
      <w:tr w:rsidR="00CB1195" w:rsidTr="00CB1195">
        <w:trPr>
          <w:trHeight w:val="1335"/>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рынки</w:t>
            </w:r>
            <w:proofErr w:type="gramEnd"/>
            <w:r>
              <w:rPr>
                <w:rFonts w:ascii="Times New Roman" w:hAnsi="Times New Roman" w:cs="Times New Roman"/>
                <w:i/>
                <w:sz w:val="24"/>
                <w:szCs w:val="24"/>
                <w:lang w:eastAsia="en-US"/>
              </w:rPr>
              <w:t>, ярмарки, выставки товаров;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eastAsia="Times New Roman" w:hAnsi="Times New Roman" w:cs="Times New Roman"/>
                <w: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eastAsia="Times New Roman" w:hAnsi="Times New Roman" w:cs="Times New Roman"/>
                <w:i/>
                <w:sz w:val="24"/>
                <w:szCs w:val="24"/>
                <w:lang w:eastAsia="en-US"/>
              </w:rPr>
            </w:pPr>
          </w:p>
        </w:tc>
      </w:tr>
      <w:tr w:rsidR="00CB1195" w:rsidTr="00CB1195">
        <w:trPr>
          <w:trHeight w:val="563"/>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рекламные</w:t>
            </w:r>
            <w:proofErr w:type="gramEnd"/>
            <w:r>
              <w:rPr>
                <w:rFonts w:ascii="Times New Roman" w:hAnsi="Times New Roman" w:cs="Times New Roman"/>
                <w:i/>
                <w:sz w:val="24"/>
                <w:szCs w:val="24"/>
                <w:lang w:eastAsia="en-US"/>
              </w:rPr>
              <w:t xml:space="preserve"> агентства;</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r>
              <w:rPr>
                <w:rFonts w:ascii="Times New Roman" w:eastAsia="Times New Roman" w:hAnsi="Times New Roman" w:cs="Times New Roman"/>
                <w:i/>
                <w:sz w:val="24"/>
                <w:szCs w:val="24"/>
                <w:lang w:eastAsia="en-US"/>
              </w:rPr>
              <w:tab/>
            </w:r>
          </w:p>
        </w:tc>
      </w:tr>
      <w:tr w:rsidR="00CB1195" w:rsidTr="00CB1195">
        <w:trPr>
          <w:trHeight w:val="82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фирмы</w:t>
            </w:r>
            <w:proofErr w:type="gramEnd"/>
            <w:r>
              <w:rPr>
                <w:rFonts w:ascii="Times New Roman" w:hAnsi="Times New Roman" w:cs="Times New Roman"/>
                <w:i/>
                <w:sz w:val="24"/>
                <w:szCs w:val="24"/>
                <w:lang w:eastAsia="en-US"/>
              </w:rPr>
              <w:t xml:space="preserve"> по предоставлению услуг сотовой и пейджинговой связи;</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r>
              <w:rPr>
                <w:rFonts w:ascii="Times New Roman" w:eastAsia="Times New Roman" w:hAnsi="Times New Roman" w:cs="Times New Roman"/>
                <w:i/>
                <w:sz w:val="24"/>
                <w:szCs w:val="24"/>
                <w:lang w:eastAsia="en-US"/>
              </w:rPr>
              <w:tab/>
            </w:r>
          </w:p>
        </w:tc>
      </w:tr>
      <w:tr w:rsidR="00CB1195" w:rsidTr="00CB1195">
        <w:trPr>
          <w:trHeight w:val="1379"/>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транспортные</w:t>
            </w:r>
            <w:proofErr w:type="gramEnd"/>
            <w:r>
              <w:rPr>
                <w:rFonts w:ascii="Times New Roman" w:hAnsi="Times New Roman" w:cs="Times New Roman"/>
                <w:i/>
                <w:sz w:val="24"/>
                <w:szCs w:val="24"/>
                <w:lang w:eastAsia="en-US"/>
              </w:rPr>
              <w:t xml:space="preserve"> агентства по сервисному обслуживанию населения: кассы по продаже билетов, менеджерские услуги и т.д.,</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r>
              <w:rPr>
                <w:rFonts w:ascii="Times New Roman" w:eastAsia="Times New Roman" w:hAnsi="Times New Roman" w:cs="Times New Roman"/>
                <w:i/>
                <w:sz w:val="24"/>
                <w:szCs w:val="24"/>
                <w:lang w:eastAsia="en-US"/>
              </w:rPr>
              <w:tab/>
            </w:r>
          </w:p>
        </w:tc>
      </w:tr>
      <w:tr w:rsidR="00CB1195" w:rsidTr="00CB1195">
        <w:trPr>
          <w:trHeight w:val="136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6"/>
              </w:numPr>
              <w:tabs>
                <w:tab w:val="num" w:pos="426"/>
              </w:tabs>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предприятия</w:t>
            </w:r>
            <w:proofErr w:type="gramEnd"/>
            <w:r>
              <w:rPr>
                <w:rFonts w:ascii="Times New Roman" w:hAnsi="Times New Roman" w:cs="Times New Roman"/>
                <w:i/>
                <w:sz w:val="24"/>
                <w:szCs w:val="24"/>
                <w:lang w:eastAsia="en-US"/>
              </w:rPr>
              <w:t xml:space="preserve"> общественного питания (столовые, кафе, закусочные, бары, рестораны);</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40 мест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При числе мест, га на 100 мест:</w:t>
            </w:r>
          </w:p>
          <w:p w:rsidR="00CB1195" w:rsidRDefault="00CB1195">
            <w:pPr>
              <w:jc w:val="both"/>
              <w:rPr>
                <w:rFonts w:ascii="Times New Roman" w:eastAsia="Times New Roman" w:hAnsi="Times New Roman" w:cs="Times New Roman"/>
                <w:i/>
                <w:sz w:val="24"/>
                <w:szCs w:val="24"/>
                <w:lang w:eastAsia="en-US"/>
              </w:rPr>
            </w:pPr>
            <w:proofErr w:type="gramStart"/>
            <w:r>
              <w:rPr>
                <w:rFonts w:ascii="Times New Roman" w:eastAsia="Times New Roman" w:hAnsi="Times New Roman" w:cs="Times New Roman"/>
                <w:i/>
                <w:sz w:val="24"/>
                <w:szCs w:val="24"/>
                <w:lang w:eastAsia="en-US"/>
              </w:rPr>
              <w:t>до</w:t>
            </w:r>
            <w:proofErr w:type="gramEnd"/>
            <w:r>
              <w:rPr>
                <w:rFonts w:ascii="Times New Roman" w:eastAsia="Times New Roman" w:hAnsi="Times New Roman" w:cs="Times New Roman"/>
                <w:i/>
                <w:sz w:val="24"/>
                <w:szCs w:val="24"/>
                <w:lang w:eastAsia="en-US"/>
              </w:rPr>
              <w:t xml:space="preserve"> 50                 0,2-0,25</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50 до 150     0,2-0,15</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150               0,1</w:t>
            </w:r>
          </w:p>
        </w:tc>
      </w:tr>
      <w:tr w:rsidR="00CB1195" w:rsidTr="00CB1195">
        <w:trPr>
          <w:trHeight w:val="786"/>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объекты</w:t>
            </w:r>
            <w:proofErr w:type="gramEnd"/>
            <w:r>
              <w:rPr>
                <w:rFonts w:ascii="Times New Roman" w:hAnsi="Times New Roman" w:cs="Times New Roman"/>
                <w:i/>
                <w:sz w:val="24"/>
                <w:szCs w:val="24"/>
                <w:lang w:eastAsia="en-US"/>
              </w:rPr>
              <w:t xml:space="preserve"> бытового обслуживания;</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4 места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Для предприятий мощностью, рабочих мест:</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0,1-0,2 га        10-50</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0,05-0,08 га     50-150</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0,03-0,04 га     св. 150</w:t>
            </w:r>
          </w:p>
        </w:tc>
      </w:tr>
      <w:tr w:rsidR="00CB1195" w:rsidTr="00CB1195">
        <w:trPr>
          <w:trHeight w:val="1379"/>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центры</w:t>
            </w:r>
            <w:proofErr w:type="gramEnd"/>
            <w:r>
              <w:rPr>
                <w:rFonts w:ascii="Times New Roman" w:hAnsi="Times New Roman" w:cs="Times New Roman"/>
                <w:i/>
                <w:sz w:val="24"/>
                <w:szCs w:val="24"/>
                <w:lang w:eastAsia="en-US"/>
              </w:rPr>
              <w:t xml:space="preserve"> по предоставлению полиграфических услуг (ксерокопии, </w:t>
            </w:r>
            <w:proofErr w:type="spellStart"/>
            <w:r>
              <w:rPr>
                <w:rFonts w:ascii="Times New Roman" w:hAnsi="Times New Roman" w:cs="Times New Roman"/>
                <w:i/>
                <w:sz w:val="24"/>
                <w:szCs w:val="24"/>
                <w:lang w:eastAsia="en-US"/>
              </w:rPr>
              <w:t>ламинирование</w:t>
            </w:r>
            <w:proofErr w:type="spellEnd"/>
            <w:r>
              <w:rPr>
                <w:rFonts w:ascii="Times New Roman" w:hAnsi="Times New Roman" w:cs="Times New Roman"/>
                <w:i/>
                <w:sz w:val="24"/>
                <w:szCs w:val="24"/>
                <w:lang w:eastAsia="en-US"/>
              </w:rPr>
              <w:t xml:space="preserve">, брошюровка и пр.) </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r>
              <w:rPr>
                <w:rFonts w:ascii="Times New Roman" w:eastAsia="Times New Roman" w:hAnsi="Times New Roman" w:cs="Times New Roman"/>
                <w:i/>
                <w:sz w:val="24"/>
                <w:szCs w:val="24"/>
                <w:lang w:eastAsia="en-US"/>
              </w:rPr>
              <w:tab/>
            </w:r>
          </w:p>
        </w:tc>
      </w:tr>
      <w:tr w:rsidR="00CB1195" w:rsidTr="00CB1195">
        <w:trPr>
          <w:trHeight w:val="281"/>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lastRenderedPageBreak/>
              <w:t>фотосалоны</w:t>
            </w:r>
            <w:proofErr w:type="gramEnd"/>
            <w:r>
              <w:rPr>
                <w:rFonts w:ascii="Times New Roman" w:hAnsi="Times New Roman" w:cs="Times New Roman"/>
                <w:i/>
                <w:sz w:val="24"/>
                <w:szCs w:val="24"/>
                <w:lang w:eastAsia="en-US"/>
              </w:rPr>
              <w:t>;</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r>
              <w:rPr>
                <w:rFonts w:ascii="Times New Roman" w:eastAsia="Times New Roman" w:hAnsi="Times New Roman" w:cs="Times New Roman"/>
                <w:i/>
                <w:sz w:val="24"/>
                <w:szCs w:val="24"/>
                <w:lang w:eastAsia="en-US"/>
              </w:rPr>
              <w:tab/>
            </w:r>
          </w:p>
        </w:tc>
      </w:tr>
      <w:tr w:rsidR="00CB1195" w:rsidTr="00CB1195">
        <w:trPr>
          <w:trHeight w:val="916"/>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приёмные</w:t>
            </w:r>
            <w:proofErr w:type="gramEnd"/>
            <w:r>
              <w:rPr>
                <w:rFonts w:ascii="Times New Roman" w:hAnsi="Times New Roman" w:cs="Times New Roman"/>
                <w:i/>
                <w:sz w:val="24"/>
                <w:szCs w:val="24"/>
                <w:lang w:eastAsia="en-US"/>
              </w:rPr>
              <w:t xml:space="preserve"> пункты прачечных и химчисток, прачечные самообслуживания;</w:t>
            </w:r>
          </w:p>
        </w:tc>
        <w:tc>
          <w:tcPr>
            <w:tcW w:w="2520" w:type="dxa"/>
            <w:tcBorders>
              <w:top w:val="single" w:sz="4" w:space="0" w:color="auto"/>
              <w:left w:val="single" w:sz="4" w:space="0" w:color="auto"/>
              <w:bottom w:val="single" w:sz="4" w:space="0" w:color="auto"/>
              <w:right w:val="single" w:sz="4" w:space="0" w:color="auto"/>
            </w:tcBorders>
          </w:tcPr>
          <w:p w:rsidR="00CB1195" w:rsidRDefault="00CB1195">
            <w:pPr>
              <w:jc w:val="both"/>
              <w:rPr>
                <w:rFonts w:ascii="Times New Roman" w:eastAsia="Times New Roman" w:hAnsi="Times New Roman" w:cs="Times New Roman"/>
                <w:i/>
                <w:sz w:val="24"/>
                <w:szCs w:val="24"/>
                <w:lang w:eastAsia="en-US"/>
              </w:rPr>
            </w:pP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0,1-0,2 га на объект</w:t>
            </w:r>
          </w:p>
        </w:tc>
      </w:tr>
      <w:tr w:rsidR="00CB1195" w:rsidTr="00CB1195">
        <w:trPr>
          <w:trHeight w:val="1769"/>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пошивочные</w:t>
            </w:r>
            <w:proofErr w:type="gramEnd"/>
            <w:r>
              <w:rPr>
                <w:rFonts w:ascii="Times New Roman" w:hAnsi="Times New Roman" w:cs="Times New Roman"/>
                <w:i/>
                <w:sz w:val="24"/>
                <w:szCs w:val="24"/>
                <w:lang w:eastAsia="en-US"/>
              </w:rPr>
              <w:t xml:space="preserve">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r>
              <w:rPr>
                <w:rFonts w:ascii="Times New Roman" w:eastAsia="Times New Roman" w:hAnsi="Times New Roman" w:cs="Times New Roman"/>
                <w:i/>
                <w:sz w:val="24"/>
                <w:szCs w:val="24"/>
                <w:lang w:eastAsia="en-US"/>
              </w:rPr>
              <w:tab/>
            </w:r>
          </w:p>
        </w:tc>
      </w:tr>
      <w:tr w:rsidR="00CB1195" w:rsidTr="00CB1195">
        <w:trPr>
          <w:trHeight w:val="1898"/>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7"/>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центральные</w:t>
            </w:r>
            <w:proofErr w:type="gramEnd"/>
            <w:r>
              <w:rPr>
                <w:rFonts w:ascii="Times New Roman" w:hAnsi="Times New Roman" w:cs="Times New Roman"/>
                <w:i/>
                <w:sz w:val="24"/>
                <w:szCs w:val="24"/>
                <w:lang w:eastAsia="en-US"/>
              </w:rPr>
              <w:t xml:space="preserve"> предприятия связи, отделения связи, почтовые отделения, междугородние переговорные пункты;</w:t>
            </w:r>
          </w:p>
        </w:tc>
        <w:tc>
          <w:tcPr>
            <w:tcW w:w="2520" w:type="dxa"/>
            <w:tcBorders>
              <w:top w:val="single" w:sz="4" w:space="0" w:color="auto"/>
              <w:left w:val="single" w:sz="4" w:space="0" w:color="auto"/>
              <w:bottom w:val="single" w:sz="4" w:space="0" w:color="auto"/>
              <w:right w:val="single" w:sz="4" w:space="0" w:color="auto"/>
            </w:tcBorders>
          </w:tcPr>
          <w:p w:rsidR="00CB1195" w:rsidRDefault="00CB1195">
            <w:pPr>
              <w:jc w:val="both"/>
              <w:rPr>
                <w:rFonts w:ascii="Times New Roman" w:eastAsia="Times New Roman" w:hAnsi="Times New Roman" w:cs="Times New Roman"/>
                <w:i/>
                <w:sz w:val="24"/>
                <w:szCs w:val="24"/>
                <w:lang w:eastAsia="en-US"/>
              </w:rPr>
            </w:pP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Отделения связи микрорайона, жилого района, га, для обслуживаемого населения, групп:</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IV-V (до 9 тыс. чел.) 0,07-0,08</w:t>
            </w:r>
          </w:p>
        </w:tc>
      </w:tr>
      <w:tr w:rsidR="00CB1195" w:rsidTr="00CB1195">
        <w:trPr>
          <w:trHeight w:val="3917"/>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амбулаторно</w:t>
            </w:r>
            <w:proofErr w:type="gramEnd"/>
            <w:r>
              <w:rPr>
                <w:rFonts w:ascii="Times New Roman" w:hAnsi="Times New Roman" w:cs="Times New Roman"/>
                <w:i/>
                <w:sz w:val="24"/>
                <w:szCs w:val="24"/>
                <w:lang w:eastAsia="en-US"/>
              </w:rPr>
              <w:t>-поликлинические учреждения;</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18,15 посещений в смену на 1 тыс. чел.</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13,47 коек на 1 тыс. чел.</w:t>
            </w:r>
          </w:p>
        </w:tc>
        <w:tc>
          <w:tcPr>
            <w:tcW w:w="3195" w:type="dxa"/>
            <w:tcBorders>
              <w:top w:val="single" w:sz="4" w:space="0" w:color="auto"/>
              <w:left w:val="single" w:sz="4" w:space="0" w:color="auto"/>
              <w:bottom w:val="single" w:sz="4" w:space="0" w:color="auto"/>
              <w:right w:val="single" w:sz="4" w:space="0" w:color="auto"/>
            </w:tcBorders>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При мощности стационаров, коек:</w:t>
            </w:r>
          </w:p>
          <w:p w:rsidR="00CB1195" w:rsidRDefault="00CB1195">
            <w:pPr>
              <w:jc w:val="both"/>
              <w:rPr>
                <w:rFonts w:ascii="Times New Roman" w:eastAsia="Times New Roman" w:hAnsi="Times New Roman" w:cs="Times New Roman"/>
                <w:i/>
                <w:sz w:val="24"/>
                <w:szCs w:val="24"/>
                <w:lang w:eastAsia="en-US"/>
              </w:rPr>
            </w:pPr>
            <w:proofErr w:type="gramStart"/>
            <w:r>
              <w:rPr>
                <w:rFonts w:ascii="Times New Roman" w:eastAsia="Times New Roman" w:hAnsi="Times New Roman" w:cs="Times New Roman"/>
                <w:i/>
                <w:sz w:val="24"/>
                <w:szCs w:val="24"/>
                <w:lang w:eastAsia="en-US"/>
              </w:rPr>
              <w:t>до</w:t>
            </w:r>
            <w:proofErr w:type="gramEnd"/>
            <w:r>
              <w:rPr>
                <w:rFonts w:ascii="Times New Roman" w:eastAsia="Times New Roman" w:hAnsi="Times New Roman" w:cs="Times New Roman"/>
                <w:i/>
                <w:sz w:val="24"/>
                <w:szCs w:val="24"/>
                <w:lang w:eastAsia="en-US"/>
              </w:rPr>
              <w:t xml:space="preserve"> 50 - 150 м2 на 1 койку</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50 до 100 150-100 м2 на 1 койку</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100 до 200 100-80 м2 на одну койку</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200 до 400 80-75 м2 на 1 койку.</w:t>
            </w:r>
          </w:p>
          <w:p w:rsidR="00CB1195" w:rsidRDefault="00CB1195">
            <w:pPr>
              <w:jc w:val="both"/>
              <w:rPr>
                <w:rFonts w:ascii="Times New Roman" w:eastAsia="Times New Roman" w:hAnsi="Times New Roman" w:cs="Times New Roman"/>
                <w:i/>
                <w:sz w:val="24"/>
                <w:szCs w:val="24"/>
                <w:lang w:eastAsia="en-US"/>
              </w:rPr>
            </w:pP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На 100 посещений в смену - встроенные; 0,1 га на 100 посещений в смену, но не менее 0,2 га</w:t>
            </w:r>
          </w:p>
        </w:tc>
      </w:tr>
      <w:tr w:rsidR="00CB1195" w:rsidTr="00CB1195">
        <w:trPr>
          <w:trHeight w:val="548"/>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аптеки</w:t>
            </w:r>
            <w:proofErr w:type="gramEnd"/>
            <w:r>
              <w:rPr>
                <w:rFonts w:ascii="Times New Roman" w:hAnsi="Times New Roman" w:cs="Times New Roman"/>
                <w:i/>
                <w:sz w:val="24"/>
                <w:szCs w:val="24"/>
                <w:lang w:eastAsia="en-US"/>
              </w:rPr>
              <w:t>;</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14 м2 общей площади</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0,2 га или встроенные</w:t>
            </w:r>
          </w:p>
        </w:tc>
      </w:tr>
      <w:tr w:rsidR="00CB1195" w:rsidTr="00CB1195">
        <w:trPr>
          <w:trHeight w:val="815"/>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1"/>
                <w:numId w:val="68"/>
              </w:numPr>
              <w:ind w:left="0" w:firstLine="0"/>
              <w:rPr>
                <w:rFonts w:ascii="Times New Roman" w:eastAsia="Times New Roman" w:hAnsi="Times New Roman" w:cs="Times New Roman"/>
                <w:i/>
                <w:sz w:val="24"/>
                <w:szCs w:val="24"/>
                <w:lang w:eastAsia="en-US"/>
              </w:rPr>
            </w:pPr>
            <w:proofErr w:type="gramStart"/>
            <w:r>
              <w:rPr>
                <w:rFonts w:ascii="Times New Roman" w:hAnsi="Times New Roman" w:cs="Times New Roman"/>
                <w:i/>
                <w:sz w:val="24"/>
                <w:szCs w:val="24"/>
                <w:lang w:eastAsia="en-US"/>
              </w:rPr>
              <w:t>пункты</w:t>
            </w:r>
            <w:proofErr w:type="gramEnd"/>
            <w:r>
              <w:rPr>
                <w:rFonts w:ascii="Times New Roman" w:hAnsi="Times New Roman" w:cs="Times New Roman"/>
                <w:i/>
                <w:sz w:val="24"/>
                <w:szCs w:val="24"/>
                <w:lang w:eastAsia="en-US"/>
              </w:rPr>
              <w:t xml:space="preserve"> оказания первой медицинской помощи;</w:t>
            </w:r>
            <w:r>
              <w:rPr>
                <w:rFonts w:ascii="Times New Roman" w:eastAsia="Times New Roman" w:hAnsi="Times New Roman" w:cs="Times New Roman"/>
                <w:i/>
                <w:sz w:val="24"/>
                <w:szCs w:val="24"/>
                <w:lang w:eastAsia="en-US"/>
              </w:rPr>
              <w:t xml:space="preserve"> </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0,1 автомобиль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0,05 га на 1 автомобиль, но не менее 0,1 га</w:t>
            </w:r>
          </w:p>
        </w:tc>
      </w:tr>
      <w:tr w:rsidR="00CB1195" w:rsidTr="00CB1195">
        <w:trPr>
          <w:trHeight w:val="276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1"/>
                <w:numId w:val="68"/>
              </w:numPr>
              <w:ind w:left="0" w:firstLine="0"/>
              <w:rPr>
                <w:rFonts w:ascii="Times New Roman" w:eastAsia="Times New Roman" w:hAnsi="Times New Roman" w:cs="Times New Roman"/>
                <w:i/>
                <w:sz w:val="24"/>
                <w:szCs w:val="24"/>
                <w:lang w:eastAsia="en-US"/>
              </w:rPr>
            </w:pPr>
            <w:proofErr w:type="gramStart"/>
            <w:r>
              <w:rPr>
                <w:rFonts w:ascii="Times New Roman" w:eastAsia="Times New Roman" w:hAnsi="Times New Roman" w:cs="Times New Roman"/>
                <w:i/>
                <w:sz w:val="24"/>
                <w:szCs w:val="24"/>
                <w:lang w:eastAsia="en-US"/>
              </w:rPr>
              <w:t>детские</w:t>
            </w:r>
            <w:proofErr w:type="gramEnd"/>
            <w:r>
              <w:rPr>
                <w:rFonts w:ascii="Times New Roman" w:eastAsia="Times New Roman" w:hAnsi="Times New Roman" w:cs="Times New Roman"/>
                <w:i/>
                <w:sz w:val="24"/>
                <w:szCs w:val="24"/>
                <w:lang w:eastAsia="en-US"/>
              </w:rPr>
              <w:t xml:space="preserve"> сады, иные объекты  дошкольного воспитания;</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40 мест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При вместимости яслей-садов, м2, на 1 место: до 100 мест - 40, св. 100 - 35; в комплексе яслей-садов св. 500 мест - 30.</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Площадь групповой площадки для детей ясельного возраста следует принимать 7,5 м2 на 1 место</w:t>
            </w:r>
          </w:p>
        </w:tc>
      </w:tr>
      <w:tr w:rsidR="00CB1195" w:rsidTr="00CB1195">
        <w:trPr>
          <w:trHeight w:val="4390"/>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eastAsia="Times New Roman" w:hAnsi="Times New Roman" w:cs="Times New Roman"/>
                <w:i/>
                <w:sz w:val="24"/>
                <w:szCs w:val="24"/>
                <w:lang w:eastAsia="en-US"/>
              </w:rPr>
              <w:lastRenderedPageBreak/>
              <w:t>школы</w:t>
            </w:r>
            <w:proofErr w:type="gramEnd"/>
            <w:r>
              <w:rPr>
                <w:rFonts w:ascii="Times New Roman" w:eastAsia="Times New Roman" w:hAnsi="Times New Roman" w:cs="Times New Roman"/>
                <w:i/>
                <w:sz w:val="24"/>
                <w:szCs w:val="24"/>
                <w:lang w:eastAsia="en-US"/>
              </w:rPr>
              <w:t xml:space="preserve"> общеобразовательные,</w:t>
            </w:r>
            <w:r>
              <w:rPr>
                <w:rFonts w:ascii="Times New Roman" w:hAnsi="Times New Roman" w:cs="Times New Roman"/>
                <w:i/>
                <w:sz w:val="24"/>
                <w:szCs w:val="24"/>
                <w:lang w:eastAsia="en-US"/>
              </w:rPr>
              <w:t xml:space="preserve"> начальные и средние;</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104 мест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При вместимости общеобразовательной школы, учащихся:</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40 до 400 50 м2 на 1 учащегося</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400 до 500 60 м2 на 1 учащегося</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Размеры земельных участков школ могут быть увеличены: на 30 % - в сельских поселениях, если для организации учебно-опытной работы не предусмотрены специальные участки на землях совхозов и колхозов</w:t>
            </w:r>
          </w:p>
        </w:tc>
      </w:tr>
      <w:tr w:rsidR="00CB1195" w:rsidTr="00CB1195">
        <w:trPr>
          <w:trHeight w:val="1112"/>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многопрофильные</w:t>
            </w:r>
            <w:proofErr w:type="gramEnd"/>
            <w:r>
              <w:rPr>
                <w:rFonts w:ascii="Times New Roman" w:hAnsi="Times New Roman" w:cs="Times New Roman"/>
                <w:i/>
                <w:sz w:val="24"/>
                <w:szCs w:val="24"/>
                <w:lang w:eastAsia="en-US"/>
              </w:rPr>
              <w:t xml:space="preserve"> учреждения дополнительного образования;</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rsidP="005256F7">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10% от общего числа школьников, в том числе по видам зданий: Дворец (Дом) творчества школьников – 3,3%; станция юных техников – 0,9%; станция юных натуралистов – 0,4%; станция юных туристов – 0,4%; детско-юношеская спортивная школа – 2,3%; детская школа искусств или музыкальная, художественная, хореографическая школа – 2,7%.</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2480"/>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учреждения</w:t>
            </w:r>
            <w:proofErr w:type="gramEnd"/>
            <w:r>
              <w:rPr>
                <w:rFonts w:ascii="Times New Roman" w:hAnsi="Times New Roman" w:cs="Times New Roman"/>
                <w:i/>
                <w:sz w:val="24"/>
                <w:szCs w:val="24"/>
                <w:lang w:eastAsia="en-US"/>
              </w:rPr>
              <w:t xml:space="preserve"> среднего специального и профессионального образования без учебно-лабораторных и учебно-производственных корпусов и мастерских; </w:t>
            </w:r>
          </w:p>
        </w:tc>
        <w:tc>
          <w:tcPr>
            <w:tcW w:w="2520" w:type="dxa"/>
            <w:tcBorders>
              <w:top w:val="single" w:sz="4" w:space="0" w:color="auto"/>
              <w:left w:val="single" w:sz="4" w:space="0" w:color="auto"/>
              <w:bottom w:val="single" w:sz="4" w:space="0" w:color="auto"/>
              <w:right w:val="single" w:sz="4" w:space="0" w:color="auto"/>
            </w:tcBorders>
          </w:tcPr>
          <w:p w:rsidR="00CB1195" w:rsidRDefault="00CB1195">
            <w:pPr>
              <w:jc w:val="both"/>
              <w:rPr>
                <w:rFonts w:ascii="Times New Roman" w:eastAsia="Times New Roman" w:hAnsi="Times New Roman" w:cs="Times New Roman"/>
                <w:i/>
                <w:sz w:val="24"/>
                <w:szCs w:val="24"/>
                <w:lang w:eastAsia="en-US"/>
              </w:rPr>
            </w:pP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При вместимости профессионально-технических училищ и средних специальных учебных заведений, учащихся:</w:t>
            </w:r>
          </w:p>
          <w:p w:rsidR="00CB1195" w:rsidRDefault="00CB1195">
            <w:pPr>
              <w:jc w:val="both"/>
              <w:rPr>
                <w:rFonts w:ascii="Times New Roman" w:eastAsia="Times New Roman" w:hAnsi="Times New Roman" w:cs="Times New Roman"/>
                <w:i/>
                <w:sz w:val="24"/>
                <w:szCs w:val="24"/>
                <w:lang w:eastAsia="en-US"/>
              </w:rPr>
            </w:pPr>
            <w:proofErr w:type="gramStart"/>
            <w:r>
              <w:rPr>
                <w:rFonts w:ascii="Times New Roman" w:eastAsia="Times New Roman" w:hAnsi="Times New Roman" w:cs="Times New Roman"/>
                <w:i/>
                <w:sz w:val="24"/>
                <w:szCs w:val="24"/>
                <w:lang w:eastAsia="en-US"/>
              </w:rPr>
              <w:t>до</w:t>
            </w:r>
            <w:proofErr w:type="gramEnd"/>
            <w:r>
              <w:rPr>
                <w:rFonts w:ascii="Times New Roman" w:eastAsia="Times New Roman" w:hAnsi="Times New Roman" w:cs="Times New Roman"/>
                <w:i/>
                <w:sz w:val="24"/>
                <w:szCs w:val="24"/>
                <w:lang w:eastAsia="en-US"/>
              </w:rPr>
              <w:t xml:space="preserve"> 300 75 м2 на 1 учащегося</w:t>
            </w:r>
          </w:p>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300 до 900 50-65 м2 на 1 учащегося</w:t>
            </w:r>
          </w:p>
        </w:tc>
      </w:tr>
      <w:tr w:rsidR="00CB1195" w:rsidTr="00CB1195">
        <w:trPr>
          <w:trHeight w:val="1112"/>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отдельно</w:t>
            </w:r>
            <w:proofErr w:type="gramEnd"/>
            <w:r>
              <w:rPr>
                <w:rFonts w:ascii="Times New Roman" w:hAnsi="Times New Roman" w:cs="Times New Roman"/>
                <w:i/>
                <w:sz w:val="24"/>
                <w:szCs w:val="24"/>
                <w:lang w:eastAsia="en-US"/>
              </w:rPr>
              <w:t>-стоящие УВД, РОВД, отделы ГИБДД, военные комиссариаты (районные и городские);</w:t>
            </w:r>
          </w:p>
        </w:tc>
        <w:tc>
          <w:tcPr>
            <w:tcW w:w="2520" w:type="dxa"/>
            <w:tcBorders>
              <w:top w:val="single" w:sz="4" w:space="0" w:color="auto"/>
              <w:left w:val="nil"/>
              <w:bottom w:val="single" w:sz="4" w:space="0" w:color="auto"/>
              <w:right w:val="single" w:sz="4" w:space="0" w:color="auto"/>
            </w:tcBorders>
            <w:hideMark/>
          </w:tcPr>
          <w:p w:rsidR="00CB1195" w:rsidRDefault="00CB1195">
            <w:pPr>
              <w:tabs>
                <w:tab w:val="left" w:pos="0"/>
              </w:tabs>
              <w:contextualSpacing/>
              <w:rPr>
                <w:rFonts w:ascii="Times New Roman" w:hAnsi="Times New Roman" w:cs="Times New Roman"/>
                <w:i/>
                <w:sz w:val="24"/>
                <w:szCs w:val="24"/>
                <w:lang w:eastAsia="en-US"/>
              </w:rPr>
            </w:pPr>
            <w:r>
              <w:rPr>
                <w:rFonts w:ascii="Times New Roman" w:hAnsi="Times New Roman" w:cs="Times New Roman"/>
                <w:i/>
                <w:sz w:val="24"/>
                <w:szCs w:val="24"/>
                <w:lang w:eastAsia="en-US"/>
              </w:rPr>
              <w:t>По заданию на проектирование</w:t>
            </w:r>
          </w:p>
        </w:tc>
        <w:tc>
          <w:tcPr>
            <w:tcW w:w="3195" w:type="dxa"/>
            <w:tcBorders>
              <w:top w:val="nil"/>
              <w:left w:val="nil"/>
              <w:bottom w:val="single" w:sz="4" w:space="0" w:color="auto"/>
              <w:right w:val="single" w:sz="4" w:space="0" w:color="auto"/>
            </w:tcBorders>
            <w:shd w:val="clear" w:color="auto" w:fill="FFFFFF"/>
            <w:hideMark/>
          </w:tcPr>
          <w:p w:rsidR="00CB1195" w:rsidRDefault="00CB1195">
            <w:pPr>
              <w:tabs>
                <w:tab w:val="left" w:pos="0"/>
              </w:tabs>
              <w:contextualSpacing/>
              <w:rPr>
                <w:rFonts w:ascii="Times New Roman" w:hAnsi="Times New Roman" w:cs="Times New Roman"/>
                <w:i/>
                <w:sz w:val="24"/>
                <w:szCs w:val="24"/>
                <w:lang w:eastAsia="en-US"/>
              </w:rPr>
            </w:pPr>
            <w:r>
              <w:rPr>
                <w:rFonts w:ascii="Times New Roman" w:hAnsi="Times New Roman" w:cs="Times New Roman"/>
                <w:i/>
                <w:sz w:val="24"/>
                <w:szCs w:val="24"/>
                <w:lang w:eastAsia="en-US"/>
              </w:rPr>
              <w:t>При этажности здания (м2 на 1 сотрудника): 3-5 этажей – 44-18,5</w:t>
            </w:r>
          </w:p>
        </w:tc>
      </w:tr>
      <w:tr w:rsidR="00CB1195" w:rsidTr="00CB1195">
        <w:trPr>
          <w:trHeight w:val="563"/>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lastRenderedPageBreak/>
              <w:t>отделения</w:t>
            </w:r>
            <w:proofErr w:type="gramEnd"/>
            <w:r>
              <w:rPr>
                <w:rFonts w:ascii="Times New Roman" w:hAnsi="Times New Roman" w:cs="Times New Roman"/>
                <w:i/>
                <w:sz w:val="24"/>
                <w:szCs w:val="24"/>
                <w:lang w:eastAsia="en-US"/>
              </w:rPr>
              <w:t>, участковые пункты полиции;</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578"/>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jc w:val="both"/>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общественные</w:t>
            </w:r>
            <w:proofErr w:type="gramEnd"/>
            <w:r>
              <w:rPr>
                <w:rFonts w:ascii="Times New Roman" w:hAnsi="Times New Roman" w:cs="Times New Roman"/>
                <w:i/>
                <w:sz w:val="24"/>
                <w:szCs w:val="24"/>
                <w:lang w:eastAsia="en-US"/>
              </w:rPr>
              <w:t xml:space="preserve"> туалеты.</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1 прибор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bl>
    <w:p w:rsidR="00CB1195" w:rsidRDefault="00CB1195" w:rsidP="00CB1195">
      <w:pPr>
        <w:spacing w:after="0"/>
        <w:ind w:firstLine="851"/>
        <w:jc w:val="both"/>
        <w:rPr>
          <w:rFonts w:ascii="Times New Roman" w:eastAsia="Times New Roman" w:hAnsi="Times New Roman" w:cs="Times New Roman"/>
          <w:i/>
          <w:sz w:val="24"/>
          <w:szCs w:val="24"/>
        </w:rPr>
      </w:pP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E60C3A" w:rsidRPr="00236329">
        <w:rPr>
          <w:rFonts w:ascii="Times New Roman" w:eastAsia="Times New Roman" w:hAnsi="Times New Roman" w:cs="Times New Roman"/>
          <w:i/>
          <w:sz w:val="24"/>
          <w:szCs w:val="24"/>
        </w:rPr>
        <w:t>не подлежат ограничению, определяются в рамках разработки проектной документации</w:t>
      </w:r>
      <w:r>
        <w:rPr>
          <w:rFonts w:ascii="Times New Roman" w:eastAsia="Times New Roman" w:hAnsi="Times New Roman" w:cs="Times New Roman"/>
          <w:i/>
          <w:sz w:val="24"/>
          <w:szCs w:val="24"/>
        </w:rPr>
        <w:t xml:space="preserve">; </w:t>
      </w: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3) предельное количество этажей зданий, строений, сооружений – 3 этажа; </w:t>
      </w: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100 %</w:t>
      </w:r>
      <w:r w:rsidR="00E60C3A">
        <w:rPr>
          <w:rFonts w:ascii="Times New Roman" w:eastAsia="Times New Roman" w:hAnsi="Times New Roman" w:cs="Times New Roman"/>
          <w:i/>
          <w:sz w:val="24"/>
          <w:szCs w:val="24"/>
        </w:rPr>
        <w:t xml:space="preserve"> </w:t>
      </w:r>
      <w:r w:rsidR="00E60C3A" w:rsidRPr="00236329">
        <w:rPr>
          <w:rFonts w:ascii="Times New Roman" w:eastAsia="Times New Roman" w:hAnsi="Times New Roman" w:cs="Times New Roman"/>
          <w:i/>
          <w:sz w:val="24"/>
          <w:szCs w:val="24"/>
        </w:rPr>
        <w:t>(для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r>
        <w:rPr>
          <w:rFonts w:ascii="Times New Roman" w:eastAsia="Times New Roman" w:hAnsi="Times New Roman" w:cs="Times New Roman"/>
          <w:i/>
          <w:sz w:val="24"/>
          <w:szCs w:val="24"/>
        </w:rPr>
        <w:t>.</w:t>
      </w:r>
    </w:p>
    <w:p w:rsidR="009C2B10" w:rsidRPr="009C2B10" w:rsidRDefault="009C2B10" w:rsidP="00F37460">
      <w:pPr>
        <w:spacing w:before="240" w:line="240" w:lineRule="auto"/>
        <w:ind w:firstLine="709"/>
        <w:jc w:val="both"/>
        <w:rPr>
          <w:rFonts w:ascii="Times New Roman" w:hAnsi="Times New Roman" w:cs="Times New Roman"/>
          <w:b/>
          <w:sz w:val="24"/>
          <w:szCs w:val="28"/>
          <w:u w:val="single"/>
        </w:rPr>
      </w:pPr>
      <w:r w:rsidRPr="009C2B10">
        <w:rPr>
          <w:rFonts w:ascii="Times New Roman" w:hAnsi="Times New Roman" w:cs="Times New Roman"/>
          <w:b/>
          <w:sz w:val="24"/>
          <w:szCs w:val="28"/>
          <w:u w:val="single"/>
        </w:rPr>
        <w:t>О-2. Зона дошкольных и общеобразовательных учреждений</w:t>
      </w:r>
    </w:p>
    <w:p w:rsidR="009715FA" w:rsidRPr="009C2B10" w:rsidRDefault="009C2B10" w:rsidP="00F37460">
      <w:pPr>
        <w:spacing w:before="240" w:after="0" w:line="240" w:lineRule="auto"/>
        <w:ind w:firstLine="709"/>
        <w:jc w:val="both"/>
        <w:rPr>
          <w:rFonts w:ascii="Times New Roman" w:hAnsi="Times New Roman" w:cs="Times New Roman"/>
          <w:i/>
          <w:szCs w:val="24"/>
        </w:rPr>
      </w:pPr>
      <w:r w:rsidRPr="009C2B10">
        <w:rPr>
          <w:rFonts w:ascii="Times New Roman" w:eastAsia="Times New Roman" w:hAnsi="Times New Roman" w:cs="Times New Roman"/>
          <w:i/>
          <w:sz w:val="24"/>
          <w:szCs w:val="28"/>
        </w:rPr>
        <w:t>Зона предназначена для закрепления земельных участков для размещения дошкольных и общеобразовательных учреждений, а также обслуживающих объектов, вспомогательных по отношению к  основному назначению зоны.</w:t>
      </w:r>
    </w:p>
    <w:p w:rsidR="009C2B10" w:rsidRPr="009C2B10" w:rsidRDefault="009C2B10" w:rsidP="00F37460">
      <w:pPr>
        <w:spacing w:before="240" w:after="0" w:line="240" w:lineRule="auto"/>
        <w:ind w:firstLine="709"/>
        <w:jc w:val="both"/>
        <w:rPr>
          <w:rFonts w:ascii="Times New Roman" w:hAnsi="Times New Roman" w:cs="Times New Roman"/>
          <w:b/>
          <w:bCs/>
          <w:sz w:val="24"/>
          <w:szCs w:val="24"/>
          <w:u w:val="single"/>
        </w:rPr>
      </w:pPr>
      <w:r w:rsidRPr="009C2B10">
        <w:rPr>
          <w:rFonts w:ascii="Times New Roman" w:hAnsi="Times New Roman" w:cs="Times New Roman"/>
          <w:b/>
          <w:bCs/>
          <w:sz w:val="24"/>
          <w:szCs w:val="24"/>
          <w:u w:val="single"/>
        </w:rPr>
        <w:t>Основные виды разрешенного использования:</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детские дошкольные учреждения;</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школы общеобразовательные;</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специализированные школы (с углубленным изучением языков, математики и др.), лицеи, гимназии, колледжи;</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учреждения среднего специального и профессионального образования без учебно-лабораторных и учебно-производственных корпусов и мастерских;</w:t>
      </w:r>
    </w:p>
    <w:p w:rsidR="009C2B10" w:rsidRPr="009C2B10" w:rsidRDefault="009C2B10" w:rsidP="00410583">
      <w:pPr>
        <w:pStyle w:val="a3"/>
        <w:numPr>
          <w:ilvl w:val="0"/>
          <w:numId w:val="11"/>
        </w:numPr>
        <w:spacing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высшие учебные заведения;</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музеи, выставочные залы;</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многопрофильные учреждения дополнительного образования.</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станция юных техников (натуралистов, туристов);</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библиотеки, архивы;</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спортзалы, залы рекреации (с бассейном или без);</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спортивные площадки, стадионы, теннисные корты.</w:t>
      </w:r>
    </w:p>
    <w:p w:rsidR="009C2B10" w:rsidRDefault="009C2B10" w:rsidP="00F37460">
      <w:pPr>
        <w:pStyle w:val="a3"/>
        <w:spacing w:after="0" w:line="240" w:lineRule="auto"/>
        <w:ind w:left="0" w:firstLine="709"/>
        <w:jc w:val="both"/>
        <w:rPr>
          <w:rFonts w:ascii="Times New Roman" w:hAnsi="Times New Roman" w:cs="Times New Roman"/>
          <w:sz w:val="24"/>
          <w:szCs w:val="24"/>
        </w:rPr>
      </w:pPr>
    </w:p>
    <w:p w:rsidR="007A38E4" w:rsidRPr="009C2B10" w:rsidRDefault="007A38E4" w:rsidP="00F37460">
      <w:pPr>
        <w:pStyle w:val="a3"/>
        <w:spacing w:after="0" w:line="240" w:lineRule="auto"/>
        <w:ind w:left="0" w:firstLine="709"/>
        <w:jc w:val="both"/>
        <w:rPr>
          <w:rFonts w:ascii="Times New Roman" w:hAnsi="Times New Roman" w:cs="Times New Roman"/>
          <w:sz w:val="24"/>
          <w:szCs w:val="24"/>
        </w:rPr>
      </w:pPr>
    </w:p>
    <w:p w:rsidR="009C2B10" w:rsidRPr="009C2B10" w:rsidRDefault="009C2B10" w:rsidP="00F37460">
      <w:pPr>
        <w:spacing w:after="0" w:line="240" w:lineRule="auto"/>
        <w:ind w:firstLine="709"/>
        <w:jc w:val="both"/>
        <w:rPr>
          <w:rFonts w:ascii="Times New Roman" w:hAnsi="Times New Roman" w:cs="Times New Roman"/>
          <w:b/>
          <w:bCs/>
          <w:sz w:val="24"/>
          <w:szCs w:val="24"/>
          <w:u w:val="single"/>
        </w:rPr>
      </w:pPr>
      <w:r w:rsidRPr="009C2B10">
        <w:rPr>
          <w:rFonts w:ascii="Times New Roman" w:hAnsi="Times New Roman" w:cs="Times New Roman"/>
          <w:b/>
          <w:bCs/>
          <w:sz w:val="24"/>
          <w:szCs w:val="24"/>
          <w:u w:val="single"/>
        </w:rPr>
        <w:t>Вспомогательные виды разрешенного использования:</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общежития, связанные с производством и образованием;</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пункты оказания первой медицинской помощи;</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лектории;</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физкультурно-оздоровительные сооружения;</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предприятия общественного питания;</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гаражи ведомственных легковых автомобилей специального назначения;</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парковки;</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lastRenderedPageBreak/>
        <w:t>объекты пожарной охраны;</w:t>
      </w:r>
    </w:p>
    <w:p w:rsidR="009C2B10" w:rsidRPr="009C2B10" w:rsidRDefault="009C2B10" w:rsidP="00410583">
      <w:pPr>
        <w:pStyle w:val="ConsNormal"/>
        <w:widowControl/>
        <w:numPr>
          <w:ilvl w:val="0"/>
          <w:numId w:val="11"/>
        </w:numPr>
        <w:tabs>
          <w:tab w:val="left" w:pos="627"/>
          <w:tab w:val="left" w:pos="855"/>
          <w:tab w:val="left" w:pos="912"/>
          <w:tab w:val="left" w:pos="1026"/>
        </w:tabs>
        <w:ind w:left="0" w:right="0" w:firstLine="709"/>
        <w:jc w:val="both"/>
        <w:rPr>
          <w:rFonts w:ascii="Times New Roman" w:hAnsi="Times New Roman" w:cs="Times New Roman"/>
          <w:sz w:val="24"/>
          <w:szCs w:val="24"/>
        </w:rPr>
      </w:pPr>
      <w:r w:rsidRPr="009C2B10">
        <w:rPr>
          <w:rFonts w:ascii="Times New Roman" w:hAnsi="Times New Roman" w:cs="Times New Roman"/>
          <w:sz w:val="24"/>
          <w:szCs w:val="24"/>
        </w:rPr>
        <w:t xml:space="preserve">     элементы благоустройства.</w:t>
      </w:r>
    </w:p>
    <w:p w:rsidR="009C2B10" w:rsidRPr="009C2B10" w:rsidRDefault="009C2B10" w:rsidP="00F37460">
      <w:pPr>
        <w:spacing w:after="0" w:line="240" w:lineRule="auto"/>
        <w:ind w:firstLine="709"/>
        <w:jc w:val="both"/>
        <w:rPr>
          <w:rFonts w:ascii="Times New Roman" w:hAnsi="Times New Roman" w:cs="Times New Roman"/>
          <w:b/>
          <w:bCs/>
          <w:sz w:val="24"/>
          <w:szCs w:val="24"/>
          <w:u w:val="single"/>
        </w:rPr>
      </w:pPr>
    </w:p>
    <w:p w:rsidR="009C2B10" w:rsidRPr="009C2B10" w:rsidRDefault="009C2B10" w:rsidP="00F37460">
      <w:pPr>
        <w:spacing w:after="0" w:line="240" w:lineRule="auto"/>
        <w:ind w:firstLine="709"/>
        <w:jc w:val="both"/>
        <w:rPr>
          <w:rFonts w:ascii="Times New Roman" w:hAnsi="Times New Roman" w:cs="Times New Roman"/>
          <w:b/>
          <w:bCs/>
          <w:sz w:val="24"/>
          <w:szCs w:val="24"/>
          <w:u w:val="single"/>
        </w:rPr>
      </w:pPr>
      <w:r w:rsidRPr="009C2B10">
        <w:rPr>
          <w:rFonts w:ascii="Times New Roman" w:hAnsi="Times New Roman" w:cs="Times New Roman"/>
          <w:b/>
          <w:bCs/>
          <w:sz w:val="24"/>
          <w:szCs w:val="24"/>
          <w:u w:val="single"/>
        </w:rPr>
        <w:t>Условно разрешенные виды использования:</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организации, учреждения,  управления;</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учебно-лабораторные, научно-лабораторные корпуса, учебно-производственные мастерские;</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мастерские (художественные, скульптурные, столярные и др.);</w:t>
      </w:r>
    </w:p>
    <w:p w:rsidR="009C2B10" w:rsidRP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конфессиональные объекты;</w:t>
      </w:r>
    </w:p>
    <w:p w:rsid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r w:rsidRPr="009C2B10">
        <w:rPr>
          <w:rFonts w:ascii="Times New Roman" w:hAnsi="Times New Roman" w:cs="Times New Roman"/>
          <w:sz w:val="24"/>
          <w:szCs w:val="24"/>
        </w:rPr>
        <w:t>магазины;</w:t>
      </w:r>
    </w:p>
    <w:p w:rsidR="009C2B10" w:rsidRDefault="009C2B10" w:rsidP="00410583">
      <w:pPr>
        <w:pStyle w:val="a3"/>
        <w:numPr>
          <w:ilvl w:val="0"/>
          <w:numId w:val="11"/>
        </w:numPr>
        <w:spacing w:after="0" w:line="240" w:lineRule="auto"/>
        <w:ind w:left="0" w:firstLine="709"/>
        <w:jc w:val="both"/>
        <w:rPr>
          <w:rFonts w:ascii="Times New Roman" w:hAnsi="Times New Roman" w:cs="Times New Roman"/>
          <w:sz w:val="24"/>
          <w:szCs w:val="24"/>
        </w:rPr>
      </w:pPr>
      <w:proofErr w:type="gramStart"/>
      <w:r w:rsidRPr="009C2B10">
        <w:rPr>
          <w:rFonts w:ascii="Times New Roman" w:hAnsi="Times New Roman" w:cs="Times New Roman"/>
          <w:sz w:val="24"/>
          <w:szCs w:val="24"/>
        </w:rPr>
        <w:t>школы</w:t>
      </w:r>
      <w:proofErr w:type="gramEnd"/>
      <w:r w:rsidRPr="009C2B10">
        <w:rPr>
          <w:rFonts w:ascii="Times New Roman" w:hAnsi="Times New Roman" w:cs="Times New Roman"/>
          <w:sz w:val="24"/>
          <w:szCs w:val="24"/>
        </w:rPr>
        <w:t>-интернаты.</w:t>
      </w:r>
    </w:p>
    <w:p w:rsidR="005256F7" w:rsidRDefault="005256F7" w:rsidP="00CB1195">
      <w:pPr>
        <w:spacing w:after="0"/>
        <w:ind w:firstLine="851"/>
        <w:jc w:val="both"/>
        <w:rPr>
          <w:rFonts w:ascii="Times New Roman" w:eastAsia="Times New Roman" w:hAnsi="Times New Roman" w:cs="Times New Roman"/>
          <w:i/>
          <w:sz w:val="24"/>
          <w:szCs w:val="24"/>
        </w:rPr>
      </w:pP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О-2 включают в себя:</w:t>
      </w: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 предельные (минимальные и (или) максимальные) размеры земельных участков, в том числе их площадь:</w:t>
      </w:r>
    </w:p>
    <w:tbl>
      <w:tblPr>
        <w:tblStyle w:val="af2"/>
        <w:tblW w:w="0" w:type="auto"/>
        <w:tblLook w:val="04A0" w:firstRow="1" w:lastRow="0" w:firstColumn="1" w:lastColumn="0" w:noHBand="0" w:noVBand="1"/>
      </w:tblPr>
      <w:tblGrid>
        <w:gridCol w:w="3684"/>
        <w:gridCol w:w="2520"/>
        <w:gridCol w:w="3195"/>
      </w:tblGrid>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Наименование объекта</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Число мест</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Размеры земельных участков</w:t>
            </w:r>
          </w:p>
        </w:tc>
      </w:tr>
      <w:tr w:rsidR="00CB1195" w:rsidTr="00CB1195">
        <w:trPr>
          <w:trHeight w:val="276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1"/>
                <w:numId w:val="68"/>
              </w:numPr>
              <w:rPr>
                <w:rFonts w:ascii="Times New Roman" w:eastAsia="Times New Roman" w:hAnsi="Times New Roman" w:cs="Times New Roman"/>
                <w:i/>
                <w:sz w:val="24"/>
                <w:szCs w:val="24"/>
                <w:lang w:eastAsia="en-US"/>
              </w:rPr>
            </w:pPr>
            <w:proofErr w:type="gramStart"/>
            <w:r>
              <w:rPr>
                <w:rFonts w:ascii="Times New Roman" w:eastAsia="Times New Roman" w:hAnsi="Times New Roman" w:cs="Times New Roman"/>
                <w:i/>
                <w:sz w:val="24"/>
                <w:szCs w:val="24"/>
                <w:lang w:eastAsia="en-US"/>
              </w:rPr>
              <w:t>детские</w:t>
            </w:r>
            <w:proofErr w:type="gramEnd"/>
            <w:r>
              <w:rPr>
                <w:rFonts w:ascii="Times New Roman" w:eastAsia="Times New Roman" w:hAnsi="Times New Roman" w:cs="Times New Roman"/>
                <w:i/>
                <w:sz w:val="24"/>
                <w:szCs w:val="24"/>
                <w:lang w:eastAsia="en-US"/>
              </w:rPr>
              <w:t xml:space="preserve"> дошкольные учреждения;</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40 мест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При вместимости яслей-садов, м2, на 1 место: до 100 мест - 40, св. 100 - 35; в комплексе яслей-садов св. 500 мест - 30.</w:t>
            </w:r>
          </w:p>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Площадь групповой площадки для детей ясельного возраста следует принимать 7,5 м2 на 1 место</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школы общеобразовательные;</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104 мест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При вместимости общеобразовательной школы, учащихся:</w:t>
            </w:r>
          </w:p>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40 до 400 50 м2 на 1 учащегося</w:t>
            </w:r>
          </w:p>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400 до 500 60 м2 на 1 учащегося</w:t>
            </w:r>
          </w:p>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Размеры земельных участков школ могут быть увеличены: на 30 % - в сельских поселениях, если для организации учебно-опытной работы не предусмотрены специальные участки на землях совхозов и колхозов</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xml:space="preserve">- специализированные школы (с углубленным изучением языков, </w:t>
            </w:r>
            <w:r>
              <w:rPr>
                <w:rFonts w:ascii="Times New Roman" w:eastAsia="Times New Roman" w:hAnsi="Times New Roman" w:cs="Times New Roman"/>
                <w:i/>
                <w:sz w:val="24"/>
                <w:szCs w:val="24"/>
                <w:lang w:eastAsia="en-US"/>
              </w:rPr>
              <w:lastRenderedPageBreak/>
              <w:t>математики и др.), лицеи, гимназии, колледжи;</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lastRenderedPageBreak/>
              <w:t>По заданию на проектирование</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lastRenderedPageBreak/>
              <w:t>- учреждения среднего специального и профессионального образования без учебно-лабораторных и учебно-производственных корпусов и мастерских;</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При вместимости профессионально-технических училищ и средних специальных учебных заведений, учащихся:</w:t>
            </w:r>
          </w:p>
          <w:p w:rsidR="00CB1195" w:rsidRDefault="00CB1195">
            <w:pPr>
              <w:rPr>
                <w:rFonts w:ascii="Times New Roman" w:eastAsia="Times New Roman" w:hAnsi="Times New Roman" w:cs="Times New Roman"/>
                <w:i/>
                <w:sz w:val="24"/>
                <w:szCs w:val="24"/>
                <w:lang w:eastAsia="en-US"/>
              </w:rPr>
            </w:pPr>
            <w:proofErr w:type="gramStart"/>
            <w:r>
              <w:rPr>
                <w:rFonts w:ascii="Times New Roman" w:eastAsia="Times New Roman" w:hAnsi="Times New Roman" w:cs="Times New Roman"/>
                <w:i/>
                <w:sz w:val="24"/>
                <w:szCs w:val="24"/>
                <w:lang w:eastAsia="en-US"/>
              </w:rPr>
              <w:t>до</w:t>
            </w:r>
            <w:proofErr w:type="gramEnd"/>
            <w:r>
              <w:rPr>
                <w:rFonts w:ascii="Times New Roman" w:eastAsia="Times New Roman" w:hAnsi="Times New Roman" w:cs="Times New Roman"/>
                <w:i/>
                <w:sz w:val="24"/>
                <w:szCs w:val="24"/>
                <w:lang w:eastAsia="en-US"/>
              </w:rPr>
              <w:t xml:space="preserve"> 300 75 м2 на 1 учащегося</w:t>
            </w:r>
          </w:p>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300 до 900 50-65 м2 на 1 учащегося</w:t>
            </w:r>
          </w:p>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св. 900 до 1600 30-40 м2 на 1 учащегося</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высшие учебные заведения;</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Зоны высших учебных заведений (учебная зона) на 1 тыс. студентов, га: университеты, вузы технические - 4-7; сельскохозяйственные - 5-7; медицинские, фармацевтические - 3-5; экономические, педагогические, культуры, искусства, архитектуры - 2-4; институты повышения квалификации и заочные вузы - соответственно их профилю с коэффициентом - 0,5; специализированная зона -по заданию на проектирование; спортивная зона - 1-2; зона студенческих общежитий - 1,5-3. Вузы физической культуры проектируются по заданию на проектирование</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многопрофильные учреждения дополнительного образования;</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xml:space="preserve">10 % общего числа школьников, в том числе по видам зданий: Дворец (Дом) творчества школьников - 3,3 %; станция юных техников - 0,9 %; станция юных натуралистов - 0,4 %; станция юных туристов - 0,4 %; </w:t>
            </w:r>
            <w:r>
              <w:rPr>
                <w:rFonts w:ascii="Times New Roman" w:eastAsia="Times New Roman" w:hAnsi="Times New Roman" w:cs="Times New Roman"/>
                <w:i/>
                <w:sz w:val="24"/>
                <w:szCs w:val="24"/>
                <w:lang w:eastAsia="en-US"/>
              </w:rPr>
              <w:lastRenderedPageBreak/>
              <w:t>детско-юношеская спортивная школа - 2,3 %; детская школа искусств или музыкальная, художественная, хореографическая школа - 2,7 %</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lastRenderedPageBreak/>
              <w:t>По заданию на проектирование</w:t>
            </w:r>
          </w:p>
        </w:tc>
      </w:tr>
      <w:tr w:rsidR="00CB1195" w:rsidTr="00CB1195">
        <w:trPr>
          <w:trHeight w:val="2048"/>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lastRenderedPageBreak/>
              <w:t>- школы-интернаты;</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hAnsi="Times New Roman" w:cs="Times New Roman"/>
                <w:i/>
                <w:sz w:val="24"/>
                <w:szCs w:val="24"/>
                <w:lang w:eastAsia="en-US"/>
              </w:rPr>
            </w:pPr>
            <w:r>
              <w:rPr>
                <w:rFonts w:ascii="Times New Roman" w:hAnsi="Times New Roman" w:cs="Times New Roman"/>
                <w:i/>
                <w:sz w:val="24"/>
                <w:szCs w:val="24"/>
                <w:lang w:eastAsia="en-US"/>
              </w:rPr>
              <w:t>По заданию на проектирование</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hAnsi="Times New Roman" w:cs="Times New Roman"/>
                <w:i/>
                <w:sz w:val="24"/>
                <w:szCs w:val="24"/>
                <w:lang w:eastAsia="en-US"/>
              </w:rPr>
            </w:pPr>
            <w:r>
              <w:rPr>
                <w:rFonts w:ascii="Times New Roman" w:hAnsi="Times New Roman" w:cs="Times New Roman"/>
                <w:i/>
                <w:sz w:val="24"/>
                <w:szCs w:val="24"/>
                <w:lang w:eastAsia="en-US"/>
              </w:rPr>
              <w:t>При вместимости общеобразовательной школы-интерната, учащихся:</w:t>
            </w:r>
          </w:p>
          <w:p w:rsidR="00CB1195" w:rsidRDefault="00CB1195">
            <w:pPr>
              <w:rPr>
                <w:rFonts w:ascii="Times New Roman" w:hAnsi="Times New Roman" w:cs="Times New Roman"/>
                <w:i/>
                <w:sz w:val="24"/>
                <w:szCs w:val="24"/>
                <w:lang w:eastAsia="en-US"/>
              </w:rPr>
            </w:pPr>
            <w:r>
              <w:rPr>
                <w:rFonts w:ascii="Times New Roman" w:hAnsi="Times New Roman" w:cs="Times New Roman"/>
                <w:i/>
                <w:sz w:val="24"/>
                <w:szCs w:val="24"/>
                <w:lang w:eastAsia="en-US"/>
              </w:rPr>
              <w:t>св. 200 до 300 70 м2 на 1 учащегося</w:t>
            </w:r>
          </w:p>
          <w:p w:rsidR="00CB1195" w:rsidRDefault="00CB1195">
            <w:pPr>
              <w:rPr>
                <w:rFonts w:ascii="Times New Roman" w:hAnsi="Times New Roman" w:cs="Times New Roman"/>
                <w:i/>
                <w:sz w:val="24"/>
                <w:szCs w:val="24"/>
                <w:lang w:eastAsia="en-US"/>
              </w:rPr>
            </w:pPr>
            <w:r>
              <w:rPr>
                <w:rFonts w:ascii="Times New Roman" w:hAnsi="Times New Roman" w:cs="Times New Roman"/>
                <w:i/>
                <w:sz w:val="24"/>
                <w:szCs w:val="24"/>
                <w:lang w:eastAsia="en-US"/>
              </w:rPr>
              <w:t>св. 300 до 500 65 м2 на 1 учащегося</w:t>
            </w:r>
          </w:p>
          <w:p w:rsidR="00CB1195" w:rsidRDefault="00CB1195">
            <w:pPr>
              <w:rPr>
                <w:rFonts w:ascii="Times New Roman" w:hAnsi="Times New Roman" w:cs="Times New Roman"/>
                <w:i/>
                <w:sz w:val="24"/>
                <w:szCs w:val="24"/>
                <w:lang w:eastAsia="en-US"/>
              </w:rPr>
            </w:pPr>
            <w:r>
              <w:rPr>
                <w:rFonts w:ascii="Times New Roman" w:hAnsi="Times New Roman" w:cs="Times New Roman"/>
                <w:i/>
                <w:sz w:val="24"/>
                <w:szCs w:val="24"/>
                <w:lang w:eastAsia="en-US"/>
              </w:rPr>
              <w:t>св. 500 и более 45 м2 на 1 учащегося</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танцзалы, дискотеки;</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6 на 1 тыс. чел.</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учебно-лабораторные, научно-лабораторные корпуса, учебно-производственные мастерские;</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мастерские (художественные, скульптурные, столярные и др.);</w:t>
            </w:r>
          </w:p>
        </w:tc>
        <w:tc>
          <w:tcPr>
            <w:tcW w:w="5715" w:type="dxa"/>
            <w:gridSpan w:val="2"/>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станция юных техников (натуралистов, туристов);</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0,9 % общего числа школьников</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библиотеки, архивы;</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6-7,5 тыс. ед. хранения</w:t>
            </w:r>
          </w:p>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5-6 читательское место</w:t>
            </w:r>
          </w:p>
        </w:tc>
        <w:tc>
          <w:tcPr>
            <w:tcW w:w="3195"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спортзалы, залы рекреации (с бассейном или без);</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20-25 м2 зеркала воды на 1 тыс. чел.</w:t>
            </w:r>
          </w:p>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60-80 м2 площади пола на 1 тыс. чел.</w:t>
            </w:r>
          </w:p>
        </w:tc>
        <w:tc>
          <w:tcPr>
            <w:tcW w:w="3195" w:type="dxa"/>
            <w:vMerge w:val="restart"/>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В поселениях с числом жителей от 2 до 5 тыс. следует предусматривать один спортивный зал площадью 540 м2</w:t>
            </w:r>
          </w:p>
        </w:tc>
      </w:tr>
      <w:tr w:rsidR="00CB1195" w:rsidTr="00CB1195">
        <w:trPr>
          <w:trHeight w:val="534"/>
        </w:trPr>
        <w:tc>
          <w:tcPr>
            <w:tcW w:w="3684"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спортивные площадки, стадионы, теннисные корты.</w:t>
            </w:r>
          </w:p>
        </w:tc>
        <w:tc>
          <w:tcPr>
            <w:tcW w:w="2520"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70-80 м2 общей площади на 1 тыс. чел.</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1195" w:rsidRDefault="00CB1195">
            <w:pPr>
              <w:rPr>
                <w:rFonts w:ascii="Times New Roman" w:eastAsia="Times New Roman" w:hAnsi="Times New Roman" w:cs="Times New Roman"/>
                <w:i/>
                <w:sz w:val="24"/>
                <w:szCs w:val="24"/>
                <w:lang w:eastAsia="en-US"/>
              </w:rPr>
            </w:pPr>
          </w:p>
        </w:tc>
      </w:tr>
    </w:tbl>
    <w:p w:rsidR="00CB1195" w:rsidRDefault="00CB1195" w:rsidP="00CB1195">
      <w:pPr>
        <w:spacing w:after="0"/>
        <w:ind w:firstLine="851"/>
        <w:jc w:val="both"/>
        <w:rPr>
          <w:rFonts w:ascii="Times New Roman" w:eastAsia="Times New Roman" w:hAnsi="Times New Roman" w:cs="Times New Roman"/>
          <w:i/>
          <w:sz w:val="24"/>
          <w:szCs w:val="24"/>
        </w:rPr>
      </w:pP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E60C3A" w:rsidRPr="00236329">
        <w:rPr>
          <w:rFonts w:ascii="Times New Roman" w:eastAsia="Times New Roman" w:hAnsi="Times New Roman" w:cs="Times New Roman"/>
          <w:i/>
          <w:sz w:val="24"/>
          <w:szCs w:val="24"/>
        </w:rPr>
        <w:t>не подлежат ограничению, определяются в рамках разработки проектной документации</w:t>
      </w:r>
      <w:r>
        <w:rPr>
          <w:rFonts w:ascii="Times New Roman" w:eastAsia="Times New Roman" w:hAnsi="Times New Roman" w:cs="Times New Roman"/>
          <w:i/>
          <w:sz w:val="24"/>
          <w:szCs w:val="24"/>
        </w:rPr>
        <w:t xml:space="preserve">; </w:t>
      </w: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3) предельное количество этажей зданий, строений, сооружений – 3 этажа; </w:t>
      </w:r>
    </w:p>
    <w:p w:rsidR="00CB1195" w:rsidRDefault="00CB1195" w:rsidP="00CB1195">
      <w:pPr>
        <w:spacing w:after="0" w:line="240" w:lineRule="auto"/>
        <w:ind w:firstLine="851"/>
        <w:jc w:val="both"/>
        <w:rPr>
          <w:rFonts w:ascii="Times New Roman" w:hAnsi="Times New Roman" w:cs="Times New Roman"/>
          <w:sz w:val="24"/>
          <w:szCs w:val="24"/>
        </w:rPr>
      </w:pPr>
      <w:r>
        <w:rPr>
          <w:rFonts w:ascii="Times New Roman" w:eastAsia="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r w:rsidR="00E60C3A">
        <w:rPr>
          <w:rFonts w:ascii="Times New Roman" w:eastAsia="Times New Roman" w:hAnsi="Times New Roman" w:cs="Times New Roman"/>
          <w:i/>
          <w:sz w:val="24"/>
          <w:szCs w:val="24"/>
        </w:rPr>
        <w:t xml:space="preserve"> </w:t>
      </w:r>
      <w:r w:rsidR="00E60C3A" w:rsidRPr="00236329">
        <w:rPr>
          <w:rFonts w:ascii="Times New Roman" w:eastAsia="Times New Roman" w:hAnsi="Times New Roman" w:cs="Times New Roman"/>
          <w:i/>
          <w:sz w:val="24"/>
          <w:szCs w:val="24"/>
        </w:rPr>
        <w:t xml:space="preserve">(для территории квартала (брутто) с учетом необходимых </w:t>
      </w:r>
      <w:r w:rsidR="00E60C3A" w:rsidRPr="00236329">
        <w:rPr>
          <w:rFonts w:ascii="Times New Roman" w:eastAsia="Times New Roman" w:hAnsi="Times New Roman" w:cs="Times New Roman"/>
          <w:i/>
          <w:sz w:val="24"/>
          <w:szCs w:val="24"/>
        </w:rPr>
        <w:lastRenderedPageBreak/>
        <w:t>по расчету учреждений и предприятий обслуживания, гаражей; стоянок для автомобилей, зеленых насаждений, площадок и других объектов благоустройства)</w:t>
      </w:r>
      <w:r>
        <w:rPr>
          <w:rFonts w:ascii="Times New Roman" w:eastAsia="Times New Roman" w:hAnsi="Times New Roman" w:cs="Times New Roman"/>
          <w:i/>
          <w:sz w:val="24"/>
          <w:szCs w:val="24"/>
        </w:rPr>
        <w:t>.</w:t>
      </w:r>
    </w:p>
    <w:p w:rsidR="00CB1195" w:rsidRPr="00CB1195" w:rsidRDefault="00CB1195" w:rsidP="00CB1195">
      <w:pPr>
        <w:spacing w:after="0" w:line="240" w:lineRule="auto"/>
        <w:jc w:val="both"/>
        <w:rPr>
          <w:rFonts w:ascii="Times New Roman" w:hAnsi="Times New Roman" w:cs="Times New Roman"/>
          <w:sz w:val="24"/>
          <w:szCs w:val="24"/>
        </w:rPr>
      </w:pPr>
    </w:p>
    <w:p w:rsidR="00DA2620" w:rsidRPr="00F37460" w:rsidRDefault="00DA2620" w:rsidP="00F37460">
      <w:pPr>
        <w:spacing w:before="240" w:after="0" w:line="240" w:lineRule="auto"/>
        <w:ind w:firstLine="709"/>
        <w:jc w:val="both"/>
        <w:rPr>
          <w:rFonts w:ascii="Times New Roman" w:hAnsi="Times New Roman" w:cs="Times New Roman"/>
          <w:b/>
          <w:iCs/>
          <w:sz w:val="24"/>
          <w:szCs w:val="28"/>
          <w:u w:val="single"/>
        </w:rPr>
      </w:pPr>
      <w:r w:rsidRPr="00F37460">
        <w:rPr>
          <w:rFonts w:ascii="Times New Roman" w:hAnsi="Times New Roman" w:cs="Times New Roman"/>
          <w:b/>
          <w:iCs/>
          <w:sz w:val="24"/>
          <w:szCs w:val="28"/>
          <w:u w:val="single"/>
        </w:rPr>
        <w:t>О-3. Зона объектов религиозного назначения.</w:t>
      </w:r>
    </w:p>
    <w:p w:rsidR="00DA2620" w:rsidRPr="00DA2620" w:rsidRDefault="00DA2620" w:rsidP="00F37460">
      <w:pPr>
        <w:spacing w:after="0" w:line="240" w:lineRule="auto"/>
        <w:ind w:firstLine="709"/>
        <w:jc w:val="both"/>
        <w:rPr>
          <w:rFonts w:ascii="Times New Roman" w:eastAsia="Times New Roman" w:hAnsi="Times New Roman" w:cs="Times New Roman"/>
          <w:i/>
          <w:sz w:val="24"/>
          <w:szCs w:val="28"/>
        </w:rPr>
      </w:pPr>
      <w:r w:rsidRPr="00DA2620">
        <w:rPr>
          <w:rFonts w:ascii="Times New Roman" w:eastAsia="Times New Roman" w:hAnsi="Times New Roman" w:cs="Times New Roman"/>
          <w:i/>
          <w:sz w:val="24"/>
          <w:szCs w:val="28"/>
        </w:rPr>
        <w:t>Зона предназначена для размещения объектов религиозного назначения, вспомогательных по отношению к  основному назначению зоны.</w:t>
      </w:r>
    </w:p>
    <w:p w:rsidR="00DA2620" w:rsidRPr="00DA2620" w:rsidRDefault="00DA2620" w:rsidP="00F37460">
      <w:pPr>
        <w:spacing w:before="240" w:after="0" w:line="240" w:lineRule="auto"/>
        <w:ind w:firstLine="709"/>
        <w:jc w:val="both"/>
        <w:rPr>
          <w:rFonts w:ascii="Times New Roman" w:hAnsi="Times New Roman" w:cs="Times New Roman"/>
          <w:b/>
          <w:bCs/>
          <w:sz w:val="24"/>
          <w:szCs w:val="28"/>
          <w:u w:val="single"/>
        </w:rPr>
      </w:pPr>
      <w:r w:rsidRPr="00DA2620">
        <w:rPr>
          <w:rFonts w:ascii="Times New Roman" w:hAnsi="Times New Roman" w:cs="Times New Roman"/>
          <w:b/>
          <w:bCs/>
          <w:sz w:val="24"/>
          <w:szCs w:val="28"/>
          <w:u w:val="single"/>
        </w:rPr>
        <w:t>Основные виды разрешенного использования:</w:t>
      </w:r>
    </w:p>
    <w:p w:rsidR="00DA2620" w:rsidRPr="00DA2620" w:rsidRDefault="00DA2620" w:rsidP="00D90CD1">
      <w:pPr>
        <w:pStyle w:val="nienie"/>
        <w:numPr>
          <w:ilvl w:val="0"/>
          <w:numId w:val="58"/>
        </w:numPr>
        <w:tabs>
          <w:tab w:val="left" w:pos="567"/>
        </w:tabs>
        <w:ind w:left="0" w:firstLine="709"/>
        <w:rPr>
          <w:rFonts w:ascii="Times New Roman" w:hAnsi="Times New Roman"/>
          <w:b/>
          <w:color w:val="000000"/>
          <w:szCs w:val="28"/>
        </w:rPr>
      </w:pPr>
      <w:r w:rsidRPr="00DA2620">
        <w:rPr>
          <w:rFonts w:ascii="Times New Roman" w:hAnsi="Times New Roman"/>
          <w:color w:val="000000"/>
          <w:szCs w:val="28"/>
        </w:rPr>
        <w:t>объекты, связанные с отправлением культа;</w:t>
      </w:r>
    </w:p>
    <w:p w:rsidR="00DA2620" w:rsidRPr="00DA2620" w:rsidRDefault="00DA2620" w:rsidP="00D90CD1">
      <w:pPr>
        <w:pStyle w:val="nienie"/>
        <w:numPr>
          <w:ilvl w:val="0"/>
          <w:numId w:val="58"/>
        </w:numPr>
        <w:tabs>
          <w:tab w:val="left" w:pos="567"/>
        </w:tabs>
        <w:ind w:left="0" w:firstLine="709"/>
        <w:rPr>
          <w:rFonts w:ascii="Times New Roman" w:hAnsi="Times New Roman"/>
          <w:b/>
          <w:color w:val="000000"/>
          <w:szCs w:val="28"/>
        </w:rPr>
      </w:pPr>
      <w:r w:rsidRPr="00DA2620">
        <w:rPr>
          <w:rFonts w:ascii="Times New Roman" w:hAnsi="Times New Roman"/>
          <w:szCs w:val="28"/>
        </w:rPr>
        <w:t>объекты, сопутствующие отправлению культа;</w:t>
      </w:r>
    </w:p>
    <w:p w:rsidR="00DA2620" w:rsidRPr="00DA2620" w:rsidRDefault="00DA2620" w:rsidP="00D90CD1">
      <w:pPr>
        <w:pStyle w:val="nienie"/>
        <w:numPr>
          <w:ilvl w:val="0"/>
          <w:numId w:val="58"/>
        </w:numPr>
        <w:tabs>
          <w:tab w:val="left" w:pos="567"/>
        </w:tabs>
        <w:ind w:left="0" w:firstLine="709"/>
        <w:rPr>
          <w:rFonts w:ascii="Times New Roman" w:hAnsi="Times New Roman"/>
          <w:b/>
          <w:color w:val="000000"/>
          <w:szCs w:val="28"/>
        </w:rPr>
      </w:pPr>
      <w:r w:rsidRPr="00DA2620">
        <w:rPr>
          <w:rFonts w:ascii="Times New Roman" w:hAnsi="Times New Roman"/>
          <w:color w:val="000000"/>
          <w:szCs w:val="28"/>
        </w:rPr>
        <w:t xml:space="preserve"> гостиницы, дома приезжих;</w:t>
      </w:r>
    </w:p>
    <w:p w:rsidR="00DA2620" w:rsidRPr="00DA2620" w:rsidRDefault="00DA2620" w:rsidP="00D90CD1">
      <w:pPr>
        <w:pStyle w:val="nienie"/>
        <w:numPr>
          <w:ilvl w:val="0"/>
          <w:numId w:val="58"/>
        </w:numPr>
        <w:tabs>
          <w:tab w:val="left" w:pos="567"/>
        </w:tabs>
        <w:ind w:left="0" w:firstLine="709"/>
        <w:rPr>
          <w:rFonts w:ascii="Times New Roman" w:hAnsi="Times New Roman"/>
          <w:b/>
          <w:color w:val="000000"/>
          <w:szCs w:val="28"/>
        </w:rPr>
      </w:pPr>
      <w:r w:rsidRPr="00DA2620">
        <w:rPr>
          <w:rFonts w:ascii="Times New Roman" w:hAnsi="Times New Roman"/>
          <w:color w:val="000000"/>
          <w:szCs w:val="28"/>
        </w:rPr>
        <w:t>жилые дома священнослужителей и обслуживающего персонала;</w:t>
      </w:r>
    </w:p>
    <w:p w:rsidR="00DA2620" w:rsidRPr="00DA2620" w:rsidRDefault="00DA2620" w:rsidP="00D90CD1">
      <w:pPr>
        <w:pStyle w:val="nienie"/>
        <w:numPr>
          <w:ilvl w:val="0"/>
          <w:numId w:val="58"/>
        </w:numPr>
        <w:tabs>
          <w:tab w:val="left" w:pos="567"/>
        </w:tabs>
        <w:ind w:left="0" w:firstLine="709"/>
        <w:rPr>
          <w:rFonts w:ascii="Times New Roman" w:hAnsi="Times New Roman"/>
          <w:b/>
          <w:color w:val="000000"/>
          <w:szCs w:val="28"/>
        </w:rPr>
      </w:pPr>
      <w:r w:rsidRPr="00DA2620">
        <w:rPr>
          <w:rFonts w:ascii="Times New Roman" w:hAnsi="Times New Roman"/>
          <w:color w:val="000000"/>
          <w:szCs w:val="28"/>
        </w:rPr>
        <w:t>киоски, временные павильоны розничной торговли.</w:t>
      </w:r>
    </w:p>
    <w:p w:rsidR="00DA2620" w:rsidRPr="00DA2620" w:rsidRDefault="00DA2620" w:rsidP="00F37460">
      <w:pPr>
        <w:pStyle w:val="nienie"/>
        <w:tabs>
          <w:tab w:val="left" w:pos="567"/>
        </w:tabs>
        <w:spacing w:before="240"/>
        <w:ind w:left="0" w:firstLine="709"/>
        <w:rPr>
          <w:rFonts w:ascii="Times New Roman" w:hAnsi="Times New Roman"/>
          <w:b/>
          <w:color w:val="000000"/>
          <w:szCs w:val="28"/>
        </w:rPr>
      </w:pPr>
      <w:r w:rsidRPr="00DA2620">
        <w:rPr>
          <w:rFonts w:ascii="Times New Roman" w:hAnsi="Times New Roman" w:cs="Times New Roman"/>
          <w:b/>
          <w:bCs/>
          <w:szCs w:val="28"/>
          <w:u w:val="single"/>
        </w:rPr>
        <w:t>Вспомогательные виды разрешенного использования:</w:t>
      </w:r>
    </w:p>
    <w:p w:rsidR="00DA2620" w:rsidRPr="00DA2620" w:rsidRDefault="00DA2620" w:rsidP="00D90CD1">
      <w:pPr>
        <w:pStyle w:val="nienie"/>
        <w:numPr>
          <w:ilvl w:val="0"/>
          <w:numId w:val="58"/>
        </w:numPr>
        <w:tabs>
          <w:tab w:val="left" w:pos="567"/>
        </w:tabs>
        <w:ind w:left="0" w:firstLine="709"/>
        <w:rPr>
          <w:rFonts w:ascii="Times New Roman" w:hAnsi="Times New Roman"/>
          <w:b/>
          <w:color w:val="000000"/>
          <w:szCs w:val="28"/>
        </w:rPr>
      </w:pPr>
      <w:r w:rsidRPr="00DA2620">
        <w:rPr>
          <w:rFonts w:ascii="Times New Roman" w:hAnsi="Times New Roman"/>
          <w:color w:val="000000"/>
          <w:szCs w:val="28"/>
        </w:rPr>
        <w:t>хозяйственные корпуса;</w:t>
      </w:r>
    </w:p>
    <w:p w:rsidR="00DA2620" w:rsidRPr="00CB1195" w:rsidRDefault="00DA2620" w:rsidP="00D90CD1">
      <w:pPr>
        <w:pStyle w:val="nienie"/>
        <w:numPr>
          <w:ilvl w:val="0"/>
          <w:numId w:val="58"/>
        </w:numPr>
        <w:tabs>
          <w:tab w:val="left" w:pos="567"/>
        </w:tabs>
        <w:ind w:left="0" w:firstLine="709"/>
        <w:rPr>
          <w:rFonts w:ascii="Times New Roman" w:hAnsi="Times New Roman"/>
          <w:b/>
          <w:color w:val="000000"/>
          <w:szCs w:val="28"/>
        </w:rPr>
      </w:pPr>
      <w:proofErr w:type="gramStart"/>
      <w:r w:rsidRPr="00DA2620">
        <w:rPr>
          <w:rFonts w:ascii="Times New Roman" w:hAnsi="Times New Roman"/>
          <w:color w:val="000000"/>
          <w:szCs w:val="28"/>
        </w:rPr>
        <w:t>элементы</w:t>
      </w:r>
      <w:proofErr w:type="gramEnd"/>
      <w:r w:rsidRPr="00DA2620">
        <w:rPr>
          <w:rFonts w:ascii="Times New Roman" w:hAnsi="Times New Roman"/>
          <w:color w:val="000000"/>
          <w:szCs w:val="28"/>
        </w:rPr>
        <w:t xml:space="preserve"> благоустройства.</w:t>
      </w:r>
    </w:p>
    <w:p w:rsidR="00CB1195" w:rsidRDefault="00CB1195" w:rsidP="00CB1195">
      <w:pPr>
        <w:pStyle w:val="nienie"/>
        <w:tabs>
          <w:tab w:val="left" w:pos="567"/>
        </w:tabs>
        <w:rPr>
          <w:rFonts w:ascii="Times New Roman" w:hAnsi="Times New Roman"/>
          <w:color w:val="000000"/>
          <w:szCs w:val="28"/>
        </w:rPr>
      </w:pP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О-3 включают в себя:</w:t>
      </w: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 предельные (минимальные и (или) максимальные) размеры земельных участков, в том числе их площадь:</w:t>
      </w:r>
    </w:p>
    <w:tbl>
      <w:tblPr>
        <w:tblStyle w:val="18"/>
        <w:tblW w:w="0" w:type="auto"/>
        <w:tblLayout w:type="fixed"/>
        <w:tblLook w:val="04A0" w:firstRow="1" w:lastRow="0" w:firstColumn="1" w:lastColumn="0" w:noHBand="0" w:noVBand="1"/>
      </w:tblPr>
      <w:tblGrid>
        <w:gridCol w:w="3794"/>
        <w:gridCol w:w="1843"/>
        <w:gridCol w:w="3933"/>
      </w:tblGrid>
      <w:tr w:rsidR="00CB1195" w:rsidTr="00CB1195">
        <w:trPr>
          <w:trHeight w:val="534"/>
        </w:trPr>
        <w:tc>
          <w:tcPr>
            <w:tcW w:w="3794" w:type="dxa"/>
            <w:tcBorders>
              <w:top w:val="single" w:sz="4" w:space="0" w:color="auto"/>
              <w:left w:val="single" w:sz="4" w:space="0" w:color="auto"/>
              <w:bottom w:val="single" w:sz="4" w:space="0" w:color="auto"/>
              <w:right w:val="single" w:sz="4" w:space="0" w:color="auto"/>
            </w:tcBorders>
            <w:vAlign w:val="center"/>
            <w:hideMark/>
          </w:tcPr>
          <w:p w:rsidR="00CB1195" w:rsidRDefault="00CB1195">
            <w:pPr>
              <w:jc w:val="cente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Наименование объекта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CB1195" w:rsidRDefault="00CB1195">
            <w:pPr>
              <w:jc w:val="cente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Число мест</w:t>
            </w:r>
          </w:p>
        </w:tc>
        <w:tc>
          <w:tcPr>
            <w:tcW w:w="3933" w:type="dxa"/>
            <w:tcBorders>
              <w:top w:val="single" w:sz="4" w:space="0" w:color="auto"/>
              <w:left w:val="single" w:sz="4" w:space="0" w:color="auto"/>
              <w:bottom w:val="single" w:sz="4" w:space="0" w:color="auto"/>
              <w:right w:val="single" w:sz="4" w:space="0" w:color="auto"/>
            </w:tcBorders>
            <w:vAlign w:val="center"/>
            <w:hideMark/>
          </w:tcPr>
          <w:p w:rsidR="00CB1195" w:rsidRDefault="00CB1195">
            <w:pPr>
              <w:jc w:val="cente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Размеры земельных участков</w:t>
            </w:r>
          </w:p>
        </w:tc>
      </w:tr>
      <w:tr w:rsidR="00CB1195" w:rsidTr="00CB1195">
        <w:trPr>
          <w:trHeight w:val="1042"/>
        </w:trPr>
        <w:tc>
          <w:tcPr>
            <w:tcW w:w="379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объекты</w:t>
            </w:r>
            <w:proofErr w:type="gramEnd"/>
            <w:r>
              <w:rPr>
                <w:rFonts w:ascii="Times New Roman" w:hAnsi="Times New Roman" w:cs="Times New Roman"/>
                <w:i/>
                <w:sz w:val="24"/>
                <w:szCs w:val="24"/>
                <w:lang w:eastAsia="en-US"/>
              </w:rPr>
              <w:t>, связанные с отправлением культа;</w:t>
            </w:r>
          </w:p>
        </w:tc>
        <w:tc>
          <w:tcPr>
            <w:tcW w:w="1843"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Приходской храм, 1 место</w:t>
            </w:r>
          </w:p>
        </w:tc>
        <w:tc>
          <w:tcPr>
            <w:tcW w:w="3933"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7,5 храмов на 1000 православных верующих, 7 м2 на место</w:t>
            </w:r>
          </w:p>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Размещение по согласованию с местной епархией</w:t>
            </w:r>
          </w:p>
        </w:tc>
      </w:tr>
      <w:tr w:rsidR="00CB1195" w:rsidTr="00CB1195">
        <w:trPr>
          <w:trHeight w:val="563"/>
        </w:trPr>
        <w:tc>
          <w:tcPr>
            <w:tcW w:w="3794" w:type="dxa"/>
            <w:tcBorders>
              <w:top w:val="single" w:sz="4" w:space="0" w:color="auto"/>
              <w:left w:val="single" w:sz="4" w:space="0" w:color="auto"/>
              <w:bottom w:val="single" w:sz="4" w:space="0" w:color="auto"/>
              <w:right w:val="single" w:sz="4" w:space="0" w:color="auto"/>
            </w:tcBorders>
            <w:hideMark/>
          </w:tcPr>
          <w:p w:rsidR="00CB1195" w:rsidRDefault="00CB1195" w:rsidP="00D90CD1">
            <w:pPr>
              <w:pStyle w:val="a3"/>
              <w:numPr>
                <w:ilvl w:val="0"/>
                <w:numId w:val="65"/>
              </w:numPr>
              <w:ind w:left="0" w:firstLine="0"/>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объекты</w:t>
            </w:r>
            <w:proofErr w:type="gramEnd"/>
            <w:r>
              <w:rPr>
                <w:rFonts w:ascii="Times New Roman" w:hAnsi="Times New Roman" w:cs="Times New Roman"/>
                <w:i/>
                <w:sz w:val="24"/>
                <w:szCs w:val="24"/>
                <w:lang w:eastAsia="en-US"/>
              </w:rPr>
              <w:t>, сопутствующие отправлению культа;</w:t>
            </w:r>
          </w:p>
        </w:tc>
        <w:tc>
          <w:tcPr>
            <w:tcW w:w="5776" w:type="dxa"/>
            <w:gridSpan w:val="2"/>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563"/>
        </w:trPr>
        <w:tc>
          <w:tcPr>
            <w:tcW w:w="3794" w:type="dxa"/>
            <w:tcBorders>
              <w:top w:val="single" w:sz="4" w:space="0" w:color="auto"/>
              <w:left w:val="single" w:sz="4" w:space="0" w:color="auto"/>
              <w:bottom w:val="single" w:sz="4" w:space="0" w:color="auto"/>
              <w:right w:val="single" w:sz="4" w:space="0" w:color="auto"/>
            </w:tcBorders>
            <w:hideMark/>
          </w:tcPr>
          <w:p w:rsidR="00CB1195" w:rsidRDefault="00CB1195" w:rsidP="00D90CD1">
            <w:pPr>
              <w:numPr>
                <w:ilvl w:val="0"/>
                <w:numId w:val="65"/>
              </w:numPr>
              <w:ind w:left="0" w:firstLine="0"/>
              <w:contextualSpacing/>
              <w:rPr>
                <w:rFonts w:ascii="Times New Roman" w:hAnsi="Times New Roman" w:cs="Times New Roman"/>
                <w:i/>
                <w:sz w:val="24"/>
                <w:szCs w:val="24"/>
                <w:lang w:eastAsia="en-US"/>
              </w:rPr>
            </w:pPr>
            <w:proofErr w:type="gramStart"/>
            <w:r>
              <w:rPr>
                <w:rFonts w:ascii="Times New Roman" w:hAnsi="Times New Roman" w:cs="Times New Roman"/>
                <w:i/>
                <w:sz w:val="24"/>
                <w:szCs w:val="24"/>
                <w:lang w:eastAsia="en-US"/>
              </w:rPr>
              <w:t>гостиницы</w:t>
            </w:r>
            <w:proofErr w:type="gramEnd"/>
            <w:r>
              <w:rPr>
                <w:rFonts w:ascii="Times New Roman" w:hAnsi="Times New Roman" w:cs="Times New Roman"/>
                <w:i/>
                <w:sz w:val="24"/>
                <w:szCs w:val="24"/>
                <w:lang w:eastAsia="en-US"/>
              </w:rPr>
              <w:t>, дома приезжих;</w:t>
            </w:r>
          </w:p>
        </w:tc>
        <w:tc>
          <w:tcPr>
            <w:tcW w:w="1843"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6 на 1 тыс. чел.</w:t>
            </w:r>
          </w:p>
        </w:tc>
        <w:tc>
          <w:tcPr>
            <w:tcW w:w="3933" w:type="dxa"/>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При числе мест гостиницы, м2 на 1 место:</w:t>
            </w:r>
          </w:p>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От 25 до 100-55</w:t>
            </w:r>
          </w:p>
        </w:tc>
      </w:tr>
      <w:tr w:rsidR="00CB1195" w:rsidTr="00CB1195">
        <w:trPr>
          <w:trHeight w:val="212"/>
        </w:trPr>
        <w:tc>
          <w:tcPr>
            <w:tcW w:w="3794" w:type="dxa"/>
            <w:tcBorders>
              <w:top w:val="single" w:sz="4" w:space="0" w:color="auto"/>
              <w:left w:val="single" w:sz="4" w:space="0" w:color="auto"/>
              <w:bottom w:val="single" w:sz="4" w:space="0" w:color="auto"/>
              <w:right w:val="single" w:sz="4" w:space="0" w:color="auto"/>
            </w:tcBorders>
            <w:hideMark/>
          </w:tcPr>
          <w:p w:rsidR="00CB1195" w:rsidRDefault="00CB1195" w:rsidP="00D90CD1">
            <w:pPr>
              <w:keepLines/>
              <w:widowControl w:val="0"/>
              <w:numPr>
                <w:ilvl w:val="0"/>
                <w:numId w:val="65"/>
              </w:numPr>
              <w:tabs>
                <w:tab w:val="left" w:pos="567"/>
              </w:tabs>
              <w:ind w:left="0" w:firstLine="0"/>
              <w:rPr>
                <w:rFonts w:ascii="Times New Roman" w:hAnsi="Times New Roman" w:cs="Times New Roman"/>
                <w:i/>
                <w:sz w:val="24"/>
                <w:szCs w:val="24"/>
                <w:lang w:eastAsia="en-US"/>
              </w:rPr>
            </w:pPr>
            <w:proofErr w:type="gramStart"/>
            <w:r>
              <w:rPr>
                <w:rFonts w:ascii="Times New Roman" w:eastAsia="Times New Roman" w:hAnsi="Times New Roman" w:cs="Peterburg"/>
                <w:i/>
                <w:color w:val="000000"/>
                <w:sz w:val="24"/>
                <w:szCs w:val="24"/>
                <w:lang w:eastAsia="en-US"/>
              </w:rPr>
              <w:t>жилые</w:t>
            </w:r>
            <w:proofErr w:type="gramEnd"/>
            <w:r>
              <w:rPr>
                <w:rFonts w:ascii="Times New Roman" w:eastAsia="Times New Roman" w:hAnsi="Times New Roman" w:cs="Peterburg"/>
                <w:i/>
                <w:color w:val="000000"/>
                <w:sz w:val="24"/>
                <w:szCs w:val="24"/>
                <w:lang w:eastAsia="en-US"/>
              </w:rPr>
              <w:t xml:space="preserve"> дома священнослужителей и обслуживающего персонала;</w:t>
            </w:r>
          </w:p>
        </w:tc>
        <w:tc>
          <w:tcPr>
            <w:tcW w:w="5776" w:type="dxa"/>
            <w:gridSpan w:val="2"/>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r w:rsidR="00CB1195" w:rsidTr="00CB1195">
        <w:trPr>
          <w:trHeight w:val="70"/>
        </w:trPr>
        <w:tc>
          <w:tcPr>
            <w:tcW w:w="3794" w:type="dxa"/>
            <w:tcBorders>
              <w:top w:val="single" w:sz="4" w:space="0" w:color="auto"/>
              <w:left w:val="single" w:sz="4" w:space="0" w:color="auto"/>
              <w:bottom w:val="single" w:sz="4" w:space="0" w:color="auto"/>
              <w:right w:val="single" w:sz="4" w:space="0" w:color="auto"/>
            </w:tcBorders>
            <w:hideMark/>
          </w:tcPr>
          <w:p w:rsidR="00CB1195" w:rsidRDefault="00CB1195" w:rsidP="00D90CD1">
            <w:pPr>
              <w:keepLines/>
              <w:widowControl w:val="0"/>
              <w:numPr>
                <w:ilvl w:val="0"/>
                <w:numId w:val="65"/>
              </w:numPr>
              <w:tabs>
                <w:tab w:val="left" w:pos="567"/>
              </w:tabs>
              <w:spacing w:after="240"/>
              <w:ind w:left="0" w:firstLine="0"/>
              <w:rPr>
                <w:rFonts w:ascii="Times New Roman" w:hAnsi="Times New Roman" w:cs="Times New Roman"/>
                <w:i/>
                <w:sz w:val="24"/>
                <w:szCs w:val="24"/>
                <w:lang w:eastAsia="en-US"/>
              </w:rPr>
            </w:pPr>
            <w:proofErr w:type="gramStart"/>
            <w:r>
              <w:rPr>
                <w:rFonts w:ascii="Times New Roman" w:eastAsia="Times New Roman" w:hAnsi="Times New Roman" w:cs="Peterburg"/>
                <w:i/>
                <w:color w:val="000000"/>
                <w:sz w:val="24"/>
                <w:szCs w:val="24"/>
                <w:lang w:eastAsia="en-US"/>
              </w:rPr>
              <w:t>киоски</w:t>
            </w:r>
            <w:proofErr w:type="gramEnd"/>
            <w:r>
              <w:rPr>
                <w:rFonts w:ascii="Times New Roman" w:eastAsia="Times New Roman" w:hAnsi="Times New Roman" w:cs="Peterburg"/>
                <w:i/>
                <w:color w:val="000000"/>
                <w:sz w:val="24"/>
                <w:szCs w:val="24"/>
                <w:lang w:eastAsia="en-US"/>
              </w:rPr>
              <w:t>, временные павильоны розничной торговли</w:t>
            </w:r>
          </w:p>
        </w:tc>
        <w:tc>
          <w:tcPr>
            <w:tcW w:w="5776" w:type="dxa"/>
            <w:gridSpan w:val="2"/>
            <w:tcBorders>
              <w:top w:val="single" w:sz="4" w:space="0" w:color="auto"/>
              <w:left w:val="single" w:sz="4" w:space="0" w:color="auto"/>
              <w:bottom w:val="single" w:sz="4" w:space="0" w:color="auto"/>
              <w:right w:val="single" w:sz="4" w:space="0" w:color="auto"/>
            </w:tcBorders>
            <w:hideMark/>
          </w:tcPr>
          <w:p w:rsidR="00CB1195" w:rsidRDefault="00CB1195">
            <w:pPr>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bl>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E60C3A" w:rsidRPr="00236329">
        <w:rPr>
          <w:rFonts w:ascii="Times New Roman" w:eastAsia="Times New Roman" w:hAnsi="Times New Roman" w:cs="Times New Roman"/>
          <w:i/>
          <w:sz w:val="24"/>
          <w:szCs w:val="24"/>
        </w:rPr>
        <w:t>не подлежат ограничению, определяются в рамках разработки проектной документации</w:t>
      </w:r>
      <w:r>
        <w:rPr>
          <w:rFonts w:ascii="Times New Roman" w:eastAsia="Times New Roman" w:hAnsi="Times New Roman" w:cs="Times New Roman"/>
          <w:i/>
          <w:sz w:val="24"/>
          <w:szCs w:val="24"/>
        </w:rPr>
        <w:t xml:space="preserve">; </w:t>
      </w: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 предельное количество этажей зданий, строений, сооружений – 3 этажа;</w:t>
      </w:r>
    </w:p>
    <w:p w:rsidR="00CB1195" w:rsidRDefault="00CB1195" w:rsidP="00CB1195">
      <w:pPr>
        <w:spacing w:after="0"/>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w:t>
      </w:r>
      <w:r>
        <w:rPr>
          <w:rFonts w:ascii="Times New Roman" w:eastAsia="Times New Roman" w:hAnsi="Times New Roman" w:cs="Times New Roman"/>
          <w:i/>
          <w:sz w:val="24"/>
          <w:szCs w:val="24"/>
        </w:rPr>
        <w:lastRenderedPageBreak/>
        <w:t>площади земельного участка – 80 %</w:t>
      </w:r>
      <w:r w:rsidR="00E60C3A">
        <w:rPr>
          <w:rFonts w:ascii="Times New Roman" w:eastAsia="Times New Roman" w:hAnsi="Times New Roman" w:cs="Times New Roman"/>
          <w:i/>
          <w:sz w:val="24"/>
          <w:szCs w:val="24"/>
        </w:rPr>
        <w:t xml:space="preserve"> </w:t>
      </w:r>
      <w:r w:rsidR="00E60C3A" w:rsidRPr="00236329">
        <w:rPr>
          <w:rFonts w:ascii="Times New Roman" w:eastAsia="Times New Roman" w:hAnsi="Times New Roman" w:cs="Times New Roman"/>
          <w:i/>
          <w:sz w:val="24"/>
          <w:szCs w:val="24"/>
        </w:rPr>
        <w:t>(для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r>
        <w:rPr>
          <w:rFonts w:ascii="Times New Roman" w:eastAsia="Times New Roman" w:hAnsi="Times New Roman" w:cs="Times New Roman"/>
          <w:i/>
          <w:sz w:val="24"/>
          <w:szCs w:val="24"/>
        </w:rPr>
        <w:t>.</w:t>
      </w:r>
    </w:p>
    <w:p w:rsidR="00CB1195" w:rsidRPr="00DA2620" w:rsidRDefault="00CB1195" w:rsidP="00CB1195">
      <w:pPr>
        <w:pStyle w:val="nienie"/>
        <w:tabs>
          <w:tab w:val="left" w:pos="567"/>
        </w:tabs>
        <w:rPr>
          <w:rFonts w:ascii="Times New Roman" w:hAnsi="Times New Roman"/>
          <w:b/>
          <w:color w:val="000000"/>
          <w:szCs w:val="28"/>
        </w:rPr>
      </w:pPr>
    </w:p>
    <w:p w:rsidR="008B7250" w:rsidRPr="00AF71C2" w:rsidRDefault="008B7250" w:rsidP="00356B95">
      <w:pPr>
        <w:pStyle w:val="1"/>
      </w:pPr>
      <w:bookmarkStart w:id="17" w:name="_Toc387740559"/>
      <w:r w:rsidRPr="00AF71C2">
        <w:t>Статья 4</w:t>
      </w:r>
      <w:r w:rsidR="00DC2E5B" w:rsidRPr="00AF71C2">
        <w:t>6</w:t>
      </w:r>
      <w:r w:rsidRPr="00AF71C2">
        <w:t>.3. Г</w:t>
      </w:r>
      <w:r w:rsidR="00AE7EC0" w:rsidRPr="00AF71C2">
        <w:t>радостроительные регламенты</w:t>
      </w:r>
      <w:r w:rsidRPr="00AF71C2">
        <w:t>.</w:t>
      </w:r>
      <w:r w:rsidR="00AE7EC0" w:rsidRPr="00AF71C2">
        <w:t xml:space="preserve"> </w:t>
      </w:r>
      <w:r w:rsidRPr="00AF71C2">
        <w:t>П</w:t>
      </w:r>
      <w:r w:rsidR="00AE7EC0" w:rsidRPr="00AF71C2">
        <w:t>роизводственные зоны.</w:t>
      </w:r>
      <w:bookmarkEnd w:id="17"/>
    </w:p>
    <w:p w:rsidR="00993854" w:rsidRPr="00AF71C2" w:rsidRDefault="00356B95" w:rsidP="00993854">
      <w:pPr>
        <w:spacing w:after="0" w:line="240" w:lineRule="auto"/>
        <w:ind w:firstLine="709"/>
        <w:jc w:val="both"/>
        <w:rPr>
          <w:rFonts w:ascii="Times New Roman" w:eastAsia="Times New Roman" w:hAnsi="Times New Roman" w:cs="Times New Roman"/>
          <w:b/>
          <w:bCs/>
          <w:sz w:val="24"/>
          <w:szCs w:val="24"/>
          <w:u w:val="single"/>
        </w:rPr>
      </w:pPr>
      <w:r w:rsidRPr="00AF71C2">
        <w:rPr>
          <w:rFonts w:ascii="Times New Roman" w:hAnsi="Times New Roman" w:cs="Times New Roman"/>
          <w:b/>
          <w:sz w:val="24"/>
          <w:szCs w:val="24"/>
          <w:u w:val="single"/>
        </w:rPr>
        <w:t>Пр-1</w:t>
      </w:r>
      <w:r w:rsidRPr="00AF71C2">
        <w:rPr>
          <w:rFonts w:ascii="Times New Roman" w:hAnsi="Times New Roman" w:cs="Times New Roman"/>
          <w:sz w:val="24"/>
          <w:szCs w:val="24"/>
          <w:u w:val="single"/>
        </w:rPr>
        <w:t xml:space="preserve">. </w:t>
      </w:r>
      <w:r w:rsidRPr="00AF71C2">
        <w:rPr>
          <w:rFonts w:ascii="Times New Roman" w:hAnsi="Times New Roman" w:cs="Times New Roman"/>
          <w:b/>
          <w:bCs/>
          <w:sz w:val="24"/>
          <w:szCs w:val="24"/>
          <w:u w:val="single"/>
        </w:rPr>
        <w:t xml:space="preserve">Зона производственно-коммунальных объектов </w:t>
      </w:r>
      <w:r w:rsidRPr="00AF71C2">
        <w:rPr>
          <w:rFonts w:ascii="Times New Roman" w:hAnsi="Times New Roman" w:cs="Times New Roman"/>
          <w:b/>
          <w:bCs/>
          <w:sz w:val="24"/>
          <w:szCs w:val="24"/>
          <w:u w:val="single"/>
          <w:lang w:val="en-US"/>
        </w:rPr>
        <w:t>II</w:t>
      </w:r>
      <w:r w:rsidRPr="00AF71C2">
        <w:rPr>
          <w:rFonts w:ascii="Times New Roman" w:hAnsi="Times New Roman" w:cs="Times New Roman"/>
          <w:b/>
          <w:bCs/>
          <w:sz w:val="24"/>
          <w:szCs w:val="24"/>
          <w:u w:val="single"/>
        </w:rPr>
        <w:t>-</w:t>
      </w:r>
      <w:r w:rsidRPr="00AF71C2">
        <w:rPr>
          <w:rFonts w:ascii="Times New Roman" w:hAnsi="Times New Roman" w:cs="Times New Roman"/>
          <w:b/>
          <w:bCs/>
          <w:sz w:val="24"/>
          <w:szCs w:val="24"/>
          <w:u w:val="single"/>
          <w:lang w:val="en-US"/>
        </w:rPr>
        <w:t>V</w:t>
      </w:r>
      <w:r w:rsidRPr="00AF71C2">
        <w:rPr>
          <w:rFonts w:ascii="Times New Roman" w:hAnsi="Times New Roman" w:cs="Times New Roman"/>
          <w:b/>
          <w:bCs/>
          <w:sz w:val="24"/>
          <w:szCs w:val="24"/>
          <w:u w:val="single"/>
        </w:rPr>
        <w:t xml:space="preserve"> классов вредности.</w:t>
      </w:r>
    </w:p>
    <w:p w:rsidR="00993854" w:rsidRPr="00AF71C2" w:rsidRDefault="00993854" w:rsidP="00993854">
      <w:pPr>
        <w:spacing w:after="0" w:line="240" w:lineRule="auto"/>
        <w:ind w:firstLine="709"/>
        <w:jc w:val="both"/>
        <w:rPr>
          <w:rFonts w:ascii="Times New Roman" w:eastAsia="Times New Roman" w:hAnsi="Times New Roman" w:cs="Times New Roman"/>
          <w:b/>
          <w:bCs/>
          <w:sz w:val="24"/>
          <w:szCs w:val="24"/>
          <w:u w:val="single"/>
        </w:rPr>
      </w:pPr>
    </w:p>
    <w:p w:rsidR="00356B95" w:rsidRPr="00AF71C2" w:rsidRDefault="00356B95" w:rsidP="00993854">
      <w:pPr>
        <w:spacing w:after="0" w:line="240" w:lineRule="auto"/>
        <w:ind w:firstLine="709"/>
        <w:jc w:val="both"/>
        <w:rPr>
          <w:rFonts w:ascii="Times New Roman" w:eastAsia="Times New Roman" w:hAnsi="Times New Roman" w:cs="Times New Roman"/>
          <w:i/>
          <w:sz w:val="24"/>
          <w:szCs w:val="24"/>
        </w:rPr>
      </w:pPr>
      <w:r w:rsidRPr="00AF71C2">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sidRPr="00AF71C2">
        <w:rPr>
          <w:rFonts w:ascii="Times New Roman" w:eastAsia="Times New Roman" w:hAnsi="Times New Roman" w:cs="Times New Roman"/>
          <w:i/>
          <w:sz w:val="24"/>
          <w:szCs w:val="24"/>
          <w:lang w:val="en-US"/>
        </w:rPr>
        <w:t>II</w:t>
      </w:r>
      <w:r w:rsidRPr="00AF71C2">
        <w:rPr>
          <w:rFonts w:ascii="Times New Roman" w:eastAsia="Times New Roman" w:hAnsi="Times New Roman" w:cs="Times New Roman"/>
          <w:i/>
          <w:sz w:val="24"/>
          <w:szCs w:val="24"/>
        </w:rPr>
        <w:t>-V классов вредности, иных объектов в соответствии с нижеприведенными видами использования земельных участков и объектов капитального строительства.</w:t>
      </w:r>
    </w:p>
    <w:p w:rsidR="00993854" w:rsidRPr="00AF71C2" w:rsidRDefault="00993854" w:rsidP="00356B95">
      <w:pPr>
        <w:spacing w:before="240" w:after="0" w:line="240" w:lineRule="auto"/>
        <w:ind w:firstLine="709"/>
        <w:jc w:val="both"/>
        <w:rPr>
          <w:rFonts w:ascii="Times New Roman" w:eastAsia="Times New Roman" w:hAnsi="Times New Roman" w:cs="Times New Roman"/>
          <w:b/>
          <w:bCs/>
          <w:sz w:val="24"/>
          <w:szCs w:val="24"/>
          <w:u w:val="single"/>
        </w:rPr>
      </w:pPr>
      <w:r w:rsidRPr="00AF71C2">
        <w:rPr>
          <w:rFonts w:ascii="Times New Roman" w:eastAsia="Times New Roman" w:hAnsi="Times New Roman" w:cs="Times New Roman"/>
          <w:b/>
          <w:bCs/>
          <w:i/>
          <w:sz w:val="24"/>
          <w:szCs w:val="24"/>
          <w:u w:val="single"/>
        </w:rPr>
        <w:t>Основные виды разрешенного использования</w:t>
      </w:r>
      <w:r w:rsidRPr="00AF71C2">
        <w:rPr>
          <w:rFonts w:ascii="Times New Roman" w:eastAsia="Times New Roman" w:hAnsi="Times New Roman" w:cs="Times New Roman"/>
          <w:b/>
          <w:bCs/>
          <w:sz w:val="24"/>
          <w:szCs w:val="24"/>
          <w:u w:val="single"/>
        </w:rPr>
        <w:t>:</w:t>
      </w:r>
    </w:p>
    <w:p w:rsidR="00356B95" w:rsidRPr="00AF71C2" w:rsidRDefault="00356B95" w:rsidP="00D90CD1">
      <w:pPr>
        <w:pStyle w:val="a3"/>
        <w:numPr>
          <w:ilvl w:val="0"/>
          <w:numId w:val="51"/>
        </w:numPr>
        <w:spacing w:after="0" w:line="240" w:lineRule="auto"/>
        <w:ind w:left="0" w:firstLine="709"/>
        <w:jc w:val="both"/>
        <w:rPr>
          <w:rFonts w:ascii="Times New Roman" w:eastAsia="Times New Roman" w:hAnsi="Times New Roman" w:cs="Times New Roman"/>
          <w:sz w:val="24"/>
          <w:szCs w:val="24"/>
        </w:rPr>
      </w:pPr>
      <w:r w:rsidRPr="00AF71C2">
        <w:rPr>
          <w:rFonts w:ascii="Times New Roman" w:eastAsia="Times New Roman" w:hAnsi="Times New Roman" w:cs="Times New Roman"/>
          <w:sz w:val="24"/>
          <w:szCs w:val="24"/>
        </w:rPr>
        <w:t xml:space="preserve">промышленные предприятия и коммунально-складские организации </w:t>
      </w:r>
      <w:r w:rsidRPr="00AF71C2">
        <w:rPr>
          <w:rFonts w:ascii="Times New Roman" w:eastAsia="Times New Roman" w:hAnsi="Times New Roman" w:cs="Times New Roman"/>
          <w:sz w:val="24"/>
          <w:szCs w:val="24"/>
          <w:lang w:val="en-US"/>
        </w:rPr>
        <w:t>I</w:t>
      </w:r>
      <w:r w:rsidRPr="00AF71C2">
        <w:rPr>
          <w:rFonts w:ascii="Times New Roman" w:eastAsia="Times New Roman" w:hAnsi="Times New Roman" w:cs="Times New Roman"/>
          <w:sz w:val="24"/>
          <w:szCs w:val="24"/>
        </w:rPr>
        <w:t>I-V классов вредности;</w:t>
      </w:r>
    </w:p>
    <w:p w:rsidR="00356B95" w:rsidRPr="00AF71C2" w:rsidRDefault="00356B95" w:rsidP="00D90CD1">
      <w:pPr>
        <w:pStyle w:val="a3"/>
        <w:numPr>
          <w:ilvl w:val="0"/>
          <w:numId w:val="51"/>
        </w:numPr>
        <w:spacing w:after="0" w:line="240" w:lineRule="auto"/>
        <w:ind w:left="0" w:firstLine="709"/>
        <w:jc w:val="both"/>
        <w:rPr>
          <w:rFonts w:ascii="Times New Roman" w:eastAsia="Times New Roman" w:hAnsi="Times New Roman" w:cs="Times New Roman"/>
          <w:sz w:val="24"/>
          <w:szCs w:val="24"/>
        </w:rPr>
      </w:pPr>
      <w:r w:rsidRPr="00AF71C2">
        <w:rPr>
          <w:rFonts w:ascii="Times New Roman" w:eastAsia="Times New Roman" w:hAnsi="Times New Roman" w:cs="Times New Roman"/>
          <w:sz w:val="24"/>
          <w:szCs w:val="24"/>
        </w:rPr>
        <w:t xml:space="preserve">объекты складского назначения </w:t>
      </w:r>
      <w:r w:rsidRPr="00AF71C2">
        <w:rPr>
          <w:rFonts w:ascii="Times New Roman" w:eastAsia="Times New Roman" w:hAnsi="Times New Roman" w:cs="Times New Roman"/>
          <w:sz w:val="24"/>
          <w:szCs w:val="24"/>
          <w:lang w:val="en-US"/>
        </w:rPr>
        <w:t>II</w:t>
      </w:r>
      <w:r w:rsidRPr="00AF71C2">
        <w:rPr>
          <w:rFonts w:ascii="Times New Roman" w:eastAsia="Times New Roman" w:hAnsi="Times New Roman" w:cs="Times New Roman"/>
          <w:sz w:val="24"/>
          <w:szCs w:val="24"/>
        </w:rPr>
        <w:t>-V классов вредности;</w:t>
      </w:r>
    </w:p>
    <w:p w:rsidR="00356B95" w:rsidRPr="00AF71C2" w:rsidRDefault="00356B95" w:rsidP="00D90CD1">
      <w:pPr>
        <w:pStyle w:val="a3"/>
        <w:numPr>
          <w:ilvl w:val="0"/>
          <w:numId w:val="51"/>
        </w:numPr>
        <w:spacing w:after="0" w:line="240" w:lineRule="auto"/>
        <w:ind w:left="0" w:firstLine="709"/>
        <w:jc w:val="both"/>
        <w:rPr>
          <w:rFonts w:ascii="Times New Roman" w:eastAsia="Times New Roman" w:hAnsi="Times New Roman" w:cs="Times New Roman"/>
          <w:sz w:val="24"/>
          <w:szCs w:val="24"/>
        </w:rPr>
      </w:pPr>
      <w:proofErr w:type="spellStart"/>
      <w:r w:rsidRPr="00AF71C2">
        <w:rPr>
          <w:rFonts w:ascii="Times New Roman" w:eastAsia="Times New Roman" w:hAnsi="Times New Roman" w:cs="Times New Roman"/>
          <w:sz w:val="24"/>
          <w:szCs w:val="24"/>
        </w:rPr>
        <w:t>энергоисточники</w:t>
      </w:r>
      <w:proofErr w:type="spellEnd"/>
      <w:r w:rsidRPr="00AF71C2">
        <w:rPr>
          <w:rFonts w:ascii="Times New Roman" w:eastAsia="Times New Roman" w:hAnsi="Times New Roman" w:cs="Times New Roman"/>
          <w:sz w:val="24"/>
          <w:szCs w:val="24"/>
        </w:rPr>
        <w:t xml:space="preserve"> коммунальной инфраструктуры;</w:t>
      </w:r>
    </w:p>
    <w:p w:rsidR="00356B95" w:rsidRPr="00AF71C2" w:rsidRDefault="00356B95" w:rsidP="00D90CD1">
      <w:pPr>
        <w:pStyle w:val="a3"/>
        <w:numPr>
          <w:ilvl w:val="0"/>
          <w:numId w:val="51"/>
        </w:numPr>
        <w:spacing w:after="0" w:line="240" w:lineRule="auto"/>
        <w:ind w:left="0" w:firstLine="709"/>
        <w:jc w:val="both"/>
        <w:rPr>
          <w:rFonts w:ascii="Times New Roman" w:eastAsia="Times New Roman" w:hAnsi="Times New Roman" w:cs="Times New Roman"/>
          <w:sz w:val="24"/>
          <w:szCs w:val="24"/>
        </w:rPr>
      </w:pPr>
      <w:r w:rsidRPr="00AF71C2">
        <w:rPr>
          <w:rFonts w:ascii="Times New Roman" w:hAnsi="Times New Roman" w:cs="Times New Roman"/>
          <w:sz w:val="24"/>
          <w:szCs w:val="24"/>
        </w:rPr>
        <w:t>объекты технического и инженерного обеспечения предприятий;</w:t>
      </w:r>
    </w:p>
    <w:p w:rsidR="00356B95" w:rsidRPr="00AF71C2" w:rsidRDefault="00356B95" w:rsidP="00D90CD1">
      <w:pPr>
        <w:pStyle w:val="a3"/>
        <w:numPr>
          <w:ilvl w:val="0"/>
          <w:numId w:val="51"/>
        </w:numPr>
        <w:spacing w:after="0" w:line="240" w:lineRule="auto"/>
        <w:ind w:left="0" w:firstLine="709"/>
        <w:jc w:val="both"/>
        <w:rPr>
          <w:rFonts w:ascii="Times New Roman" w:eastAsia="Times New Roman" w:hAnsi="Times New Roman" w:cs="Times New Roman"/>
          <w:sz w:val="24"/>
          <w:szCs w:val="24"/>
        </w:rPr>
      </w:pPr>
      <w:r w:rsidRPr="00AF71C2">
        <w:rPr>
          <w:rFonts w:ascii="Times New Roman" w:eastAsia="Times New Roman" w:hAnsi="Times New Roman" w:cs="Times New Roman"/>
          <w:sz w:val="24"/>
          <w:szCs w:val="24"/>
        </w:rPr>
        <w:t>оптовые базы и склады, за исключением</w:t>
      </w:r>
      <w:r w:rsidRPr="00AF71C2">
        <w:t xml:space="preserve"> </w:t>
      </w:r>
      <w:r w:rsidRPr="00AF71C2">
        <w:rPr>
          <w:rFonts w:ascii="Times New Roman" w:eastAsia="Times New Roman" w:hAnsi="Times New Roman" w:cs="Times New Roman"/>
          <w:sz w:val="24"/>
          <w:szCs w:val="24"/>
        </w:rPr>
        <w:t>складов продовольственного сырья и пищевых продуктов;</w:t>
      </w:r>
    </w:p>
    <w:p w:rsidR="00356B95" w:rsidRPr="00AF71C2" w:rsidRDefault="00356B95" w:rsidP="00D90CD1">
      <w:pPr>
        <w:pStyle w:val="a3"/>
        <w:numPr>
          <w:ilvl w:val="0"/>
          <w:numId w:val="51"/>
        </w:numPr>
        <w:spacing w:after="0" w:line="240" w:lineRule="auto"/>
        <w:ind w:left="0" w:firstLine="709"/>
        <w:jc w:val="both"/>
        <w:rPr>
          <w:rFonts w:ascii="Times New Roman" w:eastAsia="Times New Roman" w:hAnsi="Times New Roman" w:cs="Times New Roman"/>
          <w:sz w:val="24"/>
          <w:szCs w:val="24"/>
        </w:rPr>
      </w:pPr>
      <w:r w:rsidRPr="00AF71C2">
        <w:rPr>
          <w:rFonts w:ascii="Times New Roman" w:eastAsia="Times New Roman" w:hAnsi="Times New Roman" w:cs="Times New Roman"/>
          <w:sz w:val="24"/>
          <w:szCs w:val="24"/>
        </w:rPr>
        <w:t>сооружения для хранения транспортных средств;</w:t>
      </w:r>
    </w:p>
    <w:p w:rsidR="00356B95" w:rsidRPr="00AF71C2" w:rsidRDefault="00356B95" w:rsidP="00D90CD1">
      <w:pPr>
        <w:pStyle w:val="nienie"/>
        <w:numPr>
          <w:ilvl w:val="0"/>
          <w:numId w:val="56"/>
        </w:numPr>
        <w:ind w:left="0" w:firstLine="709"/>
        <w:rPr>
          <w:rFonts w:ascii="Times New Roman" w:hAnsi="Times New Roman" w:cs="Times New Roman"/>
        </w:rPr>
      </w:pPr>
      <w:r w:rsidRPr="00AF71C2">
        <w:rPr>
          <w:rFonts w:ascii="Times New Roman" w:hAnsi="Times New Roman" w:cs="Times New Roman"/>
        </w:rPr>
        <w:t>гаражи боксового типа, многоэтажные, подземные и наземные гаражи, автостоянки на отдельном земельном участке;</w:t>
      </w:r>
    </w:p>
    <w:p w:rsidR="00356B95" w:rsidRPr="00AF71C2" w:rsidRDefault="00356B95" w:rsidP="00D90CD1">
      <w:pPr>
        <w:pStyle w:val="nienie"/>
        <w:numPr>
          <w:ilvl w:val="0"/>
          <w:numId w:val="56"/>
        </w:numPr>
        <w:ind w:left="0" w:firstLine="709"/>
        <w:rPr>
          <w:rFonts w:ascii="Times New Roman" w:hAnsi="Times New Roman" w:cs="Times New Roman"/>
        </w:rPr>
      </w:pPr>
      <w:r w:rsidRPr="00AF71C2">
        <w:t>гаражи и автостоянки для постоянного хранения грузовых автомобилей;</w:t>
      </w:r>
    </w:p>
    <w:p w:rsidR="00356B95" w:rsidRPr="00CD0893" w:rsidRDefault="00356B95" w:rsidP="00D90CD1">
      <w:pPr>
        <w:pStyle w:val="nienie"/>
        <w:numPr>
          <w:ilvl w:val="0"/>
          <w:numId w:val="56"/>
        </w:numPr>
        <w:ind w:left="0" w:firstLine="709"/>
        <w:rPr>
          <w:rFonts w:ascii="Times New Roman" w:hAnsi="Times New Roman" w:cs="Times New Roman"/>
        </w:rPr>
      </w:pPr>
      <w:r w:rsidRPr="00CD0893">
        <w:rPr>
          <w:rFonts w:ascii="Times New Roman" w:hAnsi="Times New Roman" w:cs="Times New Roman"/>
        </w:rPr>
        <w:t>станции технического обслуживания автомобилей, авторемонтные предприятия;</w:t>
      </w:r>
    </w:p>
    <w:p w:rsidR="00356B95" w:rsidRPr="00CD0893" w:rsidRDefault="00356B95" w:rsidP="00D90CD1">
      <w:pPr>
        <w:pStyle w:val="nienie"/>
        <w:numPr>
          <w:ilvl w:val="0"/>
          <w:numId w:val="54"/>
        </w:numPr>
        <w:tabs>
          <w:tab w:val="clear" w:pos="720"/>
          <w:tab w:val="num" w:pos="426"/>
        </w:tabs>
        <w:ind w:left="0" w:firstLine="709"/>
        <w:rPr>
          <w:rFonts w:ascii="Times New Roman" w:hAnsi="Times New Roman" w:cs="Times New Roman"/>
        </w:rPr>
      </w:pPr>
      <w:r w:rsidRPr="00CD0893">
        <w:rPr>
          <w:rFonts w:ascii="Times New Roman" w:hAnsi="Times New Roman" w:cs="Times New Roman"/>
        </w:rPr>
        <w:t>объекты складского назначения различного профиля;</w:t>
      </w:r>
    </w:p>
    <w:p w:rsidR="00356B95" w:rsidRPr="00CD0893" w:rsidRDefault="00356B95" w:rsidP="00D90CD1">
      <w:pPr>
        <w:pStyle w:val="nienie"/>
        <w:numPr>
          <w:ilvl w:val="0"/>
          <w:numId w:val="55"/>
        </w:numPr>
        <w:tabs>
          <w:tab w:val="clear" w:pos="720"/>
          <w:tab w:val="num" w:pos="426"/>
        </w:tabs>
        <w:ind w:left="0" w:firstLine="709"/>
        <w:rPr>
          <w:rFonts w:ascii="Times New Roman" w:hAnsi="Times New Roman" w:cs="Times New Roman"/>
        </w:rPr>
      </w:pPr>
      <w:r w:rsidRPr="00CD0893">
        <w:rPr>
          <w:rFonts w:ascii="Times New Roman" w:hAnsi="Times New Roman" w:cs="Times New Roman"/>
        </w:rPr>
        <w:t>объекты технического и инженерного обеспечения предприятий;</w:t>
      </w:r>
    </w:p>
    <w:p w:rsidR="00356B95" w:rsidRPr="00CD0893" w:rsidRDefault="00356B95" w:rsidP="00D90CD1">
      <w:pPr>
        <w:pStyle w:val="nienie"/>
        <w:numPr>
          <w:ilvl w:val="0"/>
          <w:numId w:val="54"/>
        </w:numPr>
        <w:tabs>
          <w:tab w:val="clear" w:pos="720"/>
          <w:tab w:val="num" w:pos="426"/>
        </w:tabs>
        <w:ind w:left="0" w:firstLine="709"/>
        <w:rPr>
          <w:rFonts w:ascii="Times New Roman" w:hAnsi="Times New Roman" w:cs="Times New Roman"/>
        </w:rPr>
      </w:pPr>
      <w:r w:rsidRPr="00CD0893">
        <w:rPr>
          <w:rFonts w:ascii="Times New Roman" w:hAnsi="Times New Roman" w:cs="Times New Roman"/>
        </w:rPr>
        <w:t>объекты пожарной охраны;</w:t>
      </w:r>
    </w:p>
    <w:p w:rsidR="00356B95" w:rsidRPr="00CD0893" w:rsidRDefault="00356B95" w:rsidP="00D90CD1">
      <w:pPr>
        <w:pStyle w:val="a3"/>
        <w:numPr>
          <w:ilvl w:val="0"/>
          <w:numId w:val="51"/>
        </w:numPr>
        <w:spacing w:after="0" w:line="240" w:lineRule="auto"/>
        <w:ind w:left="0"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356B95" w:rsidRPr="00CD0893" w:rsidRDefault="00356B95" w:rsidP="00D90CD1">
      <w:pPr>
        <w:pStyle w:val="a3"/>
        <w:numPr>
          <w:ilvl w:val="0"/>
          <w:numId w:val="51"/>
        </w:numPr>
        <w:spacing w:after="0" w:line="240" w:lineRule="auto"/>
        <w:ind w:left="0"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356B95" w:rsidRPr="00CD0893" w:rsidRDefault="00356B95" w:rsidP="00D90CD1">
      <w:pPr>
        <w:pStyle w:val="a3"/>
        <w:numPr>
          <w:ilvl w:val="0"/>
          <w:numId w:val="51"/>
        </w:numPr>
        <w:spacing w:after="0" w:line="240" w:lineRule="auto"/>
        <w:ind w:left="0"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356B95" w:rsidRPr="002D5D03" w:rsidRDefault="00356B95" w:rsidP="00D90CD1">
      <w:pPr>
        <w:pStyle w:val="a3"/>
        <w:numPr>
          <w:ilvl w:val="0"/>
          <w:numId w:val="51"/>
        </w:numPr>
        <w:spacing w:after="0" w:line="240" w:lineRule="auto"/>
        <w:ind w:left="0" w:firstLine="709"/>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r w:rsidR="001A6629">
        <w:rPr>
          <w:rFonts w:ascii="Times New Roman" w:eastAsia="Times New Roman" w:hAnsi="Times New Roman" w:cs="Times New Roman"/>
          <w:sz w:val="24"/>
          <w:szCs w:val="24"/>
        </w:rPr>
        <w:t>.</w:t>
      </w:r>
    </w:p>
    <w:p w:rsidR="002D5D03" w:rsidRPr="00FD491D" w:rsidRDefault="002D5D03" w:rsidP="002D5D03">
      <w:pPr>
        <w:pStyle w:val="a3"/>
        <w:spacing w:after="0" w:line="240" w:lineRule="auto"/>
        <w:ind w:left="709"/>
        <w:jc w:val="both"/>
        <w:rPr>
          <w:rFonts w:ascii="Times New Roman" w:hAnsi="Times New Roman" w:cs="Times New Roman"/>
          <w:sz w:val="24"/>
          <w:szCs w:val="24"/>
        </w:rPr>
      </w:pPr>
    </w:p>
    <w:p w:rsidR="00993854" w:rsidRPr="0079376A" w:rsidRDefault="00993854" w:rsidP="00993854">
      <w:pPr>
        <w:pStyle w:val="a3"/>
        <w:spacing w:after="0" w:line="240" w:lineRule="auto"/>
        <w:ind w:left="0" w:firstLine="709"/>
        <w:rPr>
          <w:rFonts w:ascii="Times New Roman" w:eastAsia="Times New Roman" w:hAnsi="Times New Roman" w:cs="Times New Roman"/>
          <w:b/>
          <w:bCs/>
          <w:i/>
          <w:sz w:val="24"/>
          <w:szCs w:val="24"/>
          <w:u w:val="single"/>
        </w:rPr>
      </w:pPr>
      <w:r w:rsidRPr="0079376A">
        <w:rPr>
          <w:rFonts w:ascii="Times New Roman" w:eastAsia="Times New Roman" w:hAnsi="Times New Roman" w:cs="Times New Roman"/>
          <w:b/>
          <w:bCs/>
          <w:i/>
          <w:sz w:val="24"/>
          <w:szCs w:val="24"/>
          <w:u w:val="single"/>
        </w:rPr>
        <w:t>Вспомогательные виды разрешенного использования:</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административно-хозяйственные</w:t>
      </w:r>
      <w:r w:rsidRPr="0079376A">
        <w:rPr>
          <w:rFonts w:ascii="Times New Roman" w:eastAsia="Times New Roman" w:hAnsi="Times New Roman" w:cs="Times New Roman"/>
          <w:sz w:val="24"/>
          <w:szCs w:val="24"/>
        </w:rPr>
        <w:t>, деловые и общественные учреждения и организации городского и внегородского значения;</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административно-хозяйственные</w:t>
      </w:r>
      <w:r w:rsidRPr="0079376A">
        <w:rPr>
          <w:rFonts w:ascii="Times New Roman" w:eastAsia="Times New Roman" w:hAnsi="Times New Roman" w:cs="Times New Roman"/>
          <w:sz w:val="24"/>
          <w:szCs w:val="24"/>
        </w:rPr>
        <w:t xml:space="preserve"> и общественные учреждения и организации локального значения;</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офисы и представительства;</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судебные и юридические органы;</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многофункциональные деловые и обслуживающие здания;</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кредитно-финансовые</w:t>
      </w:r>
      <w:r w:rsidRPr="0079376A">
        <w:rPr>
          <w:rFonts w:ascii="Times New Roman" w:eastAsia="Times New Roman" w:hAnsi="Times New Roman" w:cs="Times New Roman"/>
          <w:sz w:val="24"/>
          <w:szCs w:val="24"/>
        </w:rPr>
        <w:t xml:space="preserve"> учреждения;</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здания управления, конструкторские бюро, учебные заведения, поликлиники,</w:t>
      </w:r>
      <w:r>
        <w:rPr>
          <w:rFonts w:ascii="Times New Roman" w:eastAsia="Times New Roman" w:hAnsi="Times New Roman" w:cs="Times New Roman"/>
          <w:sz w:val="24"/>
          <w:szCs w:val="24"/>
        </w:rPr>
        <w:t xml:space="preserve"> научно-исследовательские </w:t>
      </w:r>
      <w:r w:rsidRPr="0079376A">
        <w:rPr>
          <w:rFonts w:ascii="Times New Roman" w:eastAsia="Times New Roman" w:hAnsi="Times New Roman" w:cs="Times New Roman"/>
          <w:sz w:val="24"/>
          <w:szCs w:val="24"/>
        </w:rPr>
        <w:t xml:space="preserve"> лаборатории, связанные с обслуживанием предприятий;</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спортивно-оздоровительные</w:t>
      </w:r>
      <w:r w:rsidRPr="0079376A">
        <w:rPr>
          <w:rFonts w:ascii="Times New Roman" w:eastAsia="Times New Roman" w:hAnsi="Times New Roman" w:cs="Times New Roman"/>
          <w:sz w:val="24"/>
          <w:szCs w:val="24"/>
        </w:rPr>
        <w:t xml:space="preserve"> сооружения для работников предприятий;</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lastRenderedPageBreak/>
        <w:t>проектные,</w:t>
      </w:r>
      <w:r>
        <w:rPr>
          <w:rFonts w:ascii="Times New Roman" w:eastAsia="Times New Roman" w:hAnsi="Times New Roman" w:cs="Times New Roman"/>
          <w:sz w:val="24"/>
          <w:szCs w:val="24"/>
        </w:rPr>
        <w:t xml:space="preserve"> научно-исследовательские </w:t>
      </w:r>
      <w:r w:rsidRPr="0079376A">
        <w:rPr>
          <w:rFonts w:ascii="Times New Roman" w:eastAsia="Times New Roman" w:hAnsi="Times New Roman" w:cs="Times New Roman"/>
          <w:sz w:val="24"/>
          <w:szCs w:val="24"/>
        </w:rPr>
        <w:t xml:space="preserve"> и изыскательские организации, связанные с обслуживанием предприятий;</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конфессиональные объекты;</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пункты оказания первой медицинской помощи;</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предприятия, магазины оптовой и мелкооптовой торговли;</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рынки промышленных товаров;</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крупные торговые комплексы;</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торгово-выставочные</w:t>
      </w:r>
      <w:r w:rsidRPr="0079376A">
        <w:rPr>
          <w:rFonts w:ascii="Times New Roman" w:eastAsia="Times New Roman" w:hAnsi="Times New Roman" w:cs="Times New Roman"/>
          <w:sz w:val="24"/>
          <w:szCs w:val="24"/>
        </w:rPr>
        <w:t xml:space="preserve"> комплексы;</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магазины;</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временные торговые объекты;</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предприятия общественного питания;</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объекты бытового обслуживания;</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 xml:space="preserve">учреждения </w:t>
      </w:r>
      <w:r>
        <w:rPr>
          <w:rFonts w:ascii="Times New Roman" w:eastAsia="Times New Roman" w:hAnsi="Times New Roman" w:cs="Times New Roman"/>
          <w:sz w:val="24"/>
          <w:szCs w:val="24"/>
        </w:rPr>
        <w:t>жилищно-коммунального</w:t>
      </w:r>
      <w:r w:rsidRPr="0079376A">
        <w:rPr>
          <w:rFonts w:ascii="Times New Roman" w:eastAsia="Times New Roman" w:hAnsi="Times New Roman" w:cs="Times New Roman"/>
          <w:sz w:val="24"/>
          <w:szCs w:val="24"/>
        </w:rPr>
        <w:t xml:space="preserve"> хозяйства;</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отдельно-стоящие</w:t>
      </w:r>
      <w:r w:rsidRPr="0079376A">
        <w:rPr>
          <w:rFonts w:ascii="Times New Roman" w:eastAsia="Times New Roman" w:hAnsi="Times New Roman" w:cs="Times New Roman"/>
          <w:sz w:val="24"/>
          <w:szCs w:val="24"/>
        </w:rPr>
        <w:t xml:space="preserve"> УВД, РОВД, отделы ГИБДД, военные комиссариаты районные и городские;</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отделения, участковые пункты милиции;</w:t>
      </w:r>
    </w:p>
    <w:p w:rsidR="00993854" w:rsidRPr="0079376A"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пожарные части;</w:t>
      </w:r>
    </w:p>
    <w:p w:rsidR="00993854" w:rsidRDefault="00993854" w:rsidP="00D90CD1">
      <w:pPr>
        <w:pStyle w:val="a3"/>
        <w:numPr>
          <w:ilvl w:val="0"/>
          <w:numId w:val="52"/>
        </w:numPr>
        <w:spacing w:after="0" w:line="240" w:lineRule="auto"/>
        <w:ind w:left="0" w:firstLine="709"/>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ветлечебницы.</w:t>
      </w:r>
    </w:p>
    <w:p w:rsidR="007A38E4" w:rsidRPr="0079376A" w:rsidRDefault="007A38E4" w:rsidP="007A38E4">
      <w:pPr>
        <w:pStyle w:val="a3"/>
        <w:spacing w:after="0" w:line="240" w:lineRule="auto"/>
        <w:ind w:left="709"/>
        <w:rPr>
          <w:rFonts w:ascii="Times New Roman" w:eastAsia="Times New Roman" w:hAnsi="Times New Roman" w:cs="Times New Roman"/>
          <w:sz w:val="24"/>
          <w:szCs w:val="24"/>
        </w:rPr>
      </w:pPr>
    </w:p>
    <w:p w:rsidR="00993854" w:rsidRPr="00CD0893" w:rsidRDefault="00993854" w:rsidP="00F37460">
      <w:pPr>
        <w:spacing w:before="240" w:after="0" w:line="240" w:lineRule="auto"/>
        <w:ind w:firstLine="709"/>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993854" w:rsidRPr="00CD0893" w:rsidRDefault="00993854" w:rsidP="00D90CD1">
      <w:pPr>
        <w:pStyle w:val="a3"/>
        <w:numPr>
          <w:ilvl w:val="0"/>
          <w:numId w:val="53"/>
        </w:numPr>
        <w:spacing w:after="0" w:line="240" w:lineRule="auto"/>
        <w:ind w:left="0"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993854" w:rsidRDefault="00993854" w:rsidP="00D90CD1">
      <w:pPr>
        <w:pStyle w:val="a3"/>
        <w:numPr>
          <w:ilvl w:val="0"/>
          <w:numId w:val="53"/>
        </w:numPr>
        <w:spacing w:after="0" w:line="240" w:lineRule="auto"/>
        <w:ind w:left="0" w:firstLine="709"/>
        <w:jc w:val="both"/>
        <w:rPr>
          <w:rFonts w:ascii="Times New Roman" w:eastAsia="Times New Roman" w:hAnsi="Times New Roman" w:cs="Times New Roman"/>
          <w:sz w:val="24"/>
          <w:szCs w:val="24"/>
        </w:rPr>
      </w:pPr>
      <w:proofErr w:type="gramStart"/>
      <w:r w:rsidRPr="00CD0893">
        <w:rPr>
          <w:rFonts w:ascii="Times New Roman" w:eastAsia="Times New Roman" w:hAnsi="Times New Roman" w:cs="Times New Roman"/>
          <w:sz w:val="24"/>
          <w:szCs w:val="24"/>
        </w:rPr>
        <w:t>гостиницы</w:t>
      </w:r>
      <w:proofErr w:type="gramEnd"/>
      <w:r w:rsidRPr="00CD0893">
        <w:rPr>
          <w:rFonts w:ascii="Times New Roman" w:eastAsia="Times New Roman" w:hAnsi="Times New Roman" w:cs="Times New Roman"/>
          <w:sz w:val="24"/>
          <w:szCs w:val="24"/>
        </w:rPr>
        <w:t>.</w:t>
      </w:r>
    </w:p>
    <w:p w:rsidR="00CB1195" w:rsidRDefault="00CB1195" w:rsidP="00CB1195">
      <w:pPr>
        <w:spacing w:after="0" w:line="240" w:lineRule="auto"/>
        <w:jc w:val="both"/>
        <w:rPr>
          <w:rFonts w:ascii="Times New Roman" w:eastAsia="Times New Roman" w:hAnsi="Times New Roman" w:cs="Times New Roman"/>
          <w:sz w:val="24"/>
          <w:szCs w:val="24"/>
        </w:rPr>
      </w:pP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Пр-1 включают в себя:</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CB1195" w:rsidRPr="00CB1195" w:rsidRDefault="00CB1195" w:rsidP="00CB1195">
      <w:pPr>
        <w:spacing w:after="0" w:line="240" w:lineRule="auto"/>
        <w:jc w:val="both"/>
        <w:rPr>
          <w:rFonts w:ascii="Times New Roman" w:eastAsia="Times New Roman" w:hAnsi="Times New Roman" w:cs="Times New Roman"/>
          <w:sz w:val="24"/>
          <w:szCs w:val="24"/>
        </w:rPr>
      </w:pPr>
    </w:p>
    <w:p w:rsidR="00AF71C2" w:rsidRDefault="00AF71C2" w:rsidP="00AF71C2">
      <w:pPr>
        <w:spacing w:after="0" w:line="240" w:lineRule="auto"/>
        <w:jc w:val="both"/>
        <w:rPr>
          <w:rFonts w:ascii="Times New Roman" w:eastAsia="Times New Roman" w:hAnsi="Times New Roman" w:cs="Times New Roman"/>
          <w:sz w:val="24"/>
          <w:szCs w:val="24"/>
        </w:rPr>
      </w:pPr>
    </w:p>
    <w:p w:rsidR="002D5D03" w:rsidRDefault="002D5D03" w:rsidP="002D5D03">
      <w:pPr>
        <w:spacing w:after="0" w:line="240" w:lineRule="auto"/>
        <w:ind w:firstLine="709"/>
        <w:jc w:val="both"/>
        <w:rPr>
          <w:rFonts w:ascii="Times New Roman" w:hAnsi="Times New Roman" w:cs="Times New Roman"/>
          <w:b/>
          <w:bCs/>
          <w:sz w:val="24"/>
          <w:szCs w:val="24"/>
          <w:u w:val="single"/>
        </w:rPr>
      </w:pPr>
      <w:r w:rsidRPr="00CD0893">
        <w:rPr>
          <w:rFonts w:ascii="Times New Roman" w:hAnsi="Times New Roman" w:cs="Times New Roman"/>
          <w:b/>
          <w:sz w:val="24"/>
          <w:szCs w:val="24"/>
          <w:u w:val="single"/>
        </w:rPr>
        <w:t>П</w:t>
      </w:r>
      <w:r>
        <w:rPr>
          <w:rFonts w:ascii="Times New Roman" w:hAnsi="Times New Roman" w:cs="Times New Roman"/>
          <w:b/>
          <w:sz w:val="24"/>
          <w:szCs w:val="24"/>
          <w:u w:val="single"/>
        </w:rPr>
        <w:t>р-2</w:t>
      </w:r>
      <w:r w:rsidRPr="00CD0893">
        <w:rPr>
          <w:rFonts w:ascii="Times New Roman" w:hAnsi="Times New Roman" w:cs="Times New Roman"/>
          <w:b/>
          <w:sz w:val="24"/>
          <w:szCs w:val="24"/>
          <w:u w:val="single"/>
        </w:rPr>
        <w:t>.</w:t>
      </w:r>
      <w:r w:rsidRPr="00CD0893">
        <w:rPr>
          <w:rFonts w:ascii="Times New Roman" w:hAnsi="Times New Roman" w:cs="Times New Roman"/>
          <w:sz w:val="24"/>
          <w:szCs w:val="24"/>
          <w:u w:val="single"/>
        </w:rPr>
        <w:t xml:space="preserve">  </w:t>
      </w:r>
      <w:r w:rsidRPr="00CD0893">
        <w:rPr>
          <w:rFonts w:ascii="Times New Roman" w:hAnsi="Times New Roman" w:cs="Times New Roman"/>
          <w:b/>
          <w:bCs/>
          <w:sz w:val="24"/>
          <w:szCs w:val="24"/>
          <w:u w:val="single"/>
        </w:rPr>
        <w:t xml:space="preserve">Зона производственно-коммунальных объектов </w:t>
      </w:r>
      <w:r w:rsidRPr="00C37103">
        <w:rPr>
          <w:rFonts w:ascii="Times New Roman" w:hAnsi="Times New Roman" w:cs="Times New Roman"/>
          <w:b/>
          <w:bCs/>
          <w:sz w:val="24"/>
          <w:szCs w:val="24"/>
          <w:u w:val="single"/>
        </w:rPr>
        <w:t>I</w:t>
      </w:r>
      <w:r>
        <w:rPr>
          <w:rFonts w:ascii="Times New Roman" w:hAnsi="Times New Roman" w:cs="Times New Roman"/>
          <w:b/>
          <w:bCs/>
          <w:sz w:val="24"/>
          <w:szCs w:val="24"/>
          <w:u w:val="single"/>
          <w:lang w:val="en-US"/>
        </w:rPr>
        <w:t>II</w:t>
      </w:r>
      <w:r w:rsidRPr="00C37103">
        <w:rPr>
          <w:rFonts w:ascii="Times New Roman" w:hAnsi="Times New Roman" w:cs="Times New Roman"/>
          <w:b/>
          <w:bCs/>
          <w:sz w:val="24"/>
          <w:szCs w:val="24"/>
          <w:u w:val="single"/>
        </w:rPr>
        <w:t>-V</w:t>
      </w:r>
      <w:r w:rsidRPr="00CD0893">
        <w:rPr>
          <w:rFonts w:ascii="Times New Roman" w:hAnsi="Times New Roman" w:cs="Times New Roman"/>
          <w:b/>
          <w:bCs/>
          <w:sz w:val="24"/>
          <w:szCs w:val="24"/>
          <w:u w:val="single"/>
        </w:rPr>
        <w:t xml:space="preserve"> класса вредности.</w:t>
      </w:r>
    </w:p>
    <w:p w:rsidR="002D5D03" w:rsidRPr="00CD0893" w:rsidRDefault="002D5D03" w:rsidP="002D5D03">
      <w:pPr>
        <w:spacing w:after="0" w:line="240" w:lineRule="auto"/>
        <w:ind w:firstLine="851"/>
        <w:jc w:val="both"/>
        <w:rPr>
          <w:rFonts w:ascii="Times New Roman" w:hAnsi="Times New Roman" w:cs="Times New Roman"/>
          <w:b/>
          <w:bCs/>
          <w:sz w:val="24"/>
          <w:szCs w:val="24"/>
          <w:u w:val="single"/>
        </w:rPr>
      </w:pPr>
    </w:p>
    <w:p w:rsidR="008B7250" w:rsidRPr="00CD0893" w:rsidRDefault="002D5D03" w:rsidP="002D5D03">
      <w:pPr>
        <w:spacing w:after="0" w:line="240" w:lineRule="auto"/>
        <w:ind w:firstLine="709"/>
        <w:jc w:val="both"/>
        <w:rPr>
          <w:rFonts w:ascii="Times New Roman" w:hAnsi="Times New Roman" w:cs="Times New Roman"/>
          <w:i/>
          <w:sz w:val="24"/>
          <w:szCs w:val="24"/>
        </w:rPr>
      </w:pPr>
      <w:r w:rsidRPr="00FD491D">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Pr>
          <w:rFonts w:ascii="Times New Roman" w:eastAsia="Times New Roman" w:hAnsi="Times New Roman" w:cs="Times New Roman"/>
          <w:i/>
          <w:sz w:val="24"/>
          <w:szCs w:val="24"/>
          <w:lang w:val="en-US"/>
        </w:rPr>
        <w:t>I</w:t>
      </w:r>
      <w:r w:rsidRPr="00FD491D">
        <w:rPr>
          <w:rFonts w:ascii="Times New Roman" w:eastAsia="Times New Roman" w:hAnsi="Times New Roman" w:cs="Times New Roman"/>
          <w:i/>
          <w:sz w:val="24"/>
          <w:szCs w:val="24"/>
        </w:rPr>
        <w:t>I</w:t>
      </w:r>
      <w:r>
        <w:rPr>
          <w:rFonts w:ascii="Times New Roman" w:eastAsia="Times New Roman" w:hAnsi="Times New Roman" w:cs="Times New Roman"/>
          <w:i/>
          <w:sz w:val="24"/>
          <w:szCs w:val="24"/>
          <w:lang w:val="en-US"/>
        </w:rPr>
        <w:t>I</w:t>
      </w:r>
      <w:r w:rsidRPr="00FD491D">
        <w:rPr>
          <w:rFonts w:ascii="Times New Roman" w:eastAsia="Times New Roman" w:hAnsi="Times New Roman" w:cs="Times New Roman"/>
          <w:i/>
          <w:sz w:val="24"/>
          <w:szCs w:val="24"/>
        </w:rPr>
        <w:t>-V класса вредности, иных объектов в соответствии с нижеприведенными видами использования земельных участков и объектов капитального строительства.</w:t>
      </w:r>
    </w:p>
    <w:p w:rsidR="008B7250" w:rsidRDefault="008B7250" w:rsidP="00AF71C2">
      <w:pPr>
        <w:spacing w:before="240" w:after="0" w:line="240" w:lineRule="auto"/>
        <w:ind w:firstLine="709"/>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lastRenderedPageBreak/>
        <w:t>Основные виды разрешенного использования:</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унально-складские организации I</w:t>
      </w:r>
      <w:r>
        <w:rPr>
          <w:rFonts w:ascii="Times New Roman" w:eastAsia="Times New Roman" w:hAnsi="Times New Roman" w:cs="Times New Roman"/>
          <w:sz w:val="24"/>
          <w:szCs w:val="24"/>
          <w:lang w:val="en-US"/>
        </w:rPr>
        <w:t>II</w:t>
      </w:r>
      <w:r w:rsidRPr="00CD0893">
        <w:rPr>
          <w:rFonts w:ascii="Times New Roman" w:eastAsia="Times New Roman" w:hAnsi="Times New Roman" w:cs="Times New Roman"/>
          <w:sz w:val="24"/>
          <w:szCs w:val="24"/>
        </w:rPr>
        <w:t>-V классов вредности;</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объекты складского назначения </w:t>
      </w:r>
      <w:r>
        <w:rPr>
          <w:rFonts w:ascii="Times New Roman" w:eastAsia="Times New Roman" w:hAnsi="Times New Roman" w:cs="Times New Roman"/>
          <w:sz w:val="24"/>
          <w:szCs w:val="24"/>
          <w:lang w:val="en-US"/>
        </w:rPr>
        <w:t>II</w:t>
      </w:r>
      <w:r w:rsidRPr="00CD0893">
        <w:rPr>
          <w:rFonts w:ascii="Times New Roman" w:eastAsia="Times New Roman" w:hAnsi="Times New Roman" w:cs="Times New Roman"/>
          <w:sz w:val="24"/>
          <w:szCs w:val="24"/>
        </w:rPr>
        <w:t>I-V классов вредности;</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proofErr w:type="spellStart"/>
      <w:r w:rsidRPr="00CD0893">
        <w:rPr>
          <w:rFonts w:ascii="Times New Roman" w:eastAsia="Times New Roman" w:hAnsi="Times New Roman" w:cs="Times New Roman"/>
          <w:sz w:val="24"/>
          <w:szCs w:val="24"/>
        </w:rPr>
        <w:t>энергоисточники</w:t>
      </w:r>
      <w:proofErr w:type="spellEnd"/>
      <w:r w:rsidRPr="00CD0893">
        <w:rPr>
          <w:rFonts w:ascii="Times New Roman" w:eastAsia="Times New Roman" w:hAnsi="Times New Roman" w:cs="Times New Roman"/>
          <w:sz w:val="24"/>
          <w:szCs w:val="24"/>
        </w:rPr>
        <w:t xml:space="preserve"> коммунальной инфраструктуры;</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Pr>
          <w:rFonts w:ascii="Times New Roman" w:eastAsia="Times New Roman" w:hAnsi="Times New Roman" w:cs="Times New Roman"/>
          <w:sz w:val="24"/>
          <w:szCs w:val="24"/>
        </w:rPr>
        <w:t>, за исключением</w:t>
      </w:r>
      <w:r w:rsidRPr="00FD491D">
        <w:t xml:space="preserve"> </w:t>
      </w:r>
      <w:r w:rsidRPr="00FD491D">
        <w:rPr>
          <w:rFonts w:ascii="Times New Roman" w:eastAsia="Times New Roman" w:hAnsi="Times New Roman" w:cs="Times New Roman"/>
          <w:sz w:val="24"/>
          <w:szCs w:val="24"/>
        </w:rPr>
        <w:t>склад</w:t>
      </w:r>
      <w:r>
        <w:rPr>
          <w:rFonts w:ascii="Times New Roman" w:eastAsia="Times New Roman" w:hAnsi="Times New Roman" w:cs="Times New Roman"/>
          <w:sz w:val="24"/>
          <w:szCs w:val="24"/>
        </w:rPr>
        <w:t>ов</w:t>
      </w:r>
      <w:r w:rsidRPr="00FD491D">
        <w:rPr>
          <w:rFonts w:ascii="Times New Roman" w:eastAsia="Times New Roman" w:hAnsi="Times New Roman" w:cs="Times New Roman"/>
          <w:sz w:val="24"/>
          <w:szCs w:val="24"/>
        </w:rPr>
        <w:t xml:space="preserve"> продовольственного сырья и</w:t>
      </w:r>
      <w:r>
        <w:rPr>
          <w:rFonts w:ascii="Times New Roman" w:eastAsia="Times New Roman" w:hAnsi="Times New Roman" w:cs="Times New Roman"/>
          <w:sz w:val="24"/>
          <w:szCs w:val="24"/>
        </w:rPr>
        <w:t xml:space="preserve"> </w:t>
      </w:r>
      <w:r w:rsidRPr="00FD491D">
        <w:rPr>
          <w:rFonts w:ascii="Times New Roman" w:eastAsia="Times New Roman" w:hAnsi="Times New Roman" w:cs="Times New Roman"/>
          <w:sz w:val="24"/>
          <w:szCs w:val="24"/>
        </w:rPr>
        <w:t>пищевых продуктов</w:t>
      </w:r>
      <w:r w:rsidRPr="00CD0893">
        <w:rPr>
          <w:rFonts w:ascii="Times New Roman" w:eastAsia="Times New Roman" w:hAnsi="Times New Roman" w:cs="Times New Roman"/>
          <w:sz w:val="24"/>
          <w:szCs w:val="24"/>
        </w:rPr>
        <w:t>;</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2D5D0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2D5D0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АГЗС.</w:t>
      </w:r>
    </w:p>
    <w:p w:rsidR="008B7250" w:rsidRPr="00CD0893" w:rsidRDefault="008B7250" w:rsidP="002D5D03">
      <w:pPr>
        <w:spacing w:before="240" w:after="0" w:line="240" w:lineRule="auto"/>
        <w:ind w:firstLine="709"/>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8B7250" w:rsidRPr="00CD0893" w:rsidRDefault="0001121F"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административно-хозяйственные</w:t>
      </w:r>
      <w:r w:rsidR="008B7250" w:rsidRPr="00CD0893">
        <w:rPr>
          <w:rFonts w:ascii="Times New Roman" w:eastAsia="Times New Roman" w:hAnsi="Times New Roman" w:cs="Times New Roman"/>
          <w:sz w:val="24"/>
          <w:szCs w:val="24"/>
        </w:rPr>
        <w:t>, деловые и общественные учреждения и организации городского и внегородского значения;</w:t>
      </w:r>
    </w:p>
    <w:p w:rsidR="008B7250" w:rsidRPr="00CD0893" w:rsidRDefault="0001121F"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административно-хозяйственные</w:t>
      </w:r>
      <w:r w:rsidR="008B7250" w:rsidRPr="00CD0893">
        <w:rPr>
          <w:rFonts w:ascii="Times New Roman" w:eastAsia="Times New Roman" w:hAnsi="Times New Roman" w:cs="Times New Roman"/>
          <w:sz w:val="24"/>
          <w:szCs w:val="24"/>
        </w:rPr>
        <w:t xml:space="preserve"> и общественные учреждения и организации локального значения;</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офисы и представительства;</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судебные и юридические органы;</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8B7250" w:rsidRPr="00CD0893" w:rsidRDefault="0001121F"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кредитно-финансовые</w:t>
      </w:r>
      <w:r w:rsidR="008B7250" w:rsidRPr="00CD0893">
        <w:rPr>
          <w:rFonts w:ascii="Times New Roman" w:eastAsia="Times New Roman" w:hAnsi="Times New Roman" w:cs="Times New Roman"/>
          <w:sz w:val="24"/>
          <w:szCs w:val="24"/>
        </w:rPr>
        <w:t xml:space="preserve"> учреждения;</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здания управления, конструкторские бюро, учебные заведения, поликлиники, </w:t>
      </w:r>
      <w:r w:rsidR="0001121F">
        <w:rPr>
          <w:rFonts w:ascii="Times New Roman" w:eastAsia="Times New Roman" w:hAnsi="Times New Roman" w:cs="Times New Roman"/>
          <w:sz w:val="24"/>
          <w:szCs w:val="24"/>
        </w:rPr>
        <w:t xml:space="preserve"> научно-исследовательские </w:t>
      </w:r>
      <w:r w:rsidRPr="00CD0893">
        <w:rPr>
          <w:rFonts w:ascii="Times New Roman" w:eastAsia="Times New Roman" w:hAnsi="Times New Roman" w:cs="Times New Roman"/>
          <w:sz w:val="24"/>
          <w:szCs w:val="24"/>
        </w:rPr>
        <w:t xml:space="preserve"> лаборатории, связанные с обслуживанием предприятий;</w:t>
      </w:r>
    </w:p>
    <w:p w:rsidR="008B7250" w:rsidRPr="00CD0893" w:rsidRDefault="0001121F"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спортивно-оздоровительные</w:t>
      </w:r>
      <w:r w:rsidR="008B7250" w:rsidRPr="00CD0893">
        <w:rPr>
          <w:rFonts w:ascii="Times New Roman" w:eastAsia="Times New Roman" w:hAnsi="Times New Roman" w:cs="Times New Roman"/>
          <w:sz w:val="24"/>
          <w:szCs w:val="24"/>
        </w:rPr>
        <w:t xml:space="preserve"> сооружения для работников предприятий;</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w:t>
      </w:r>
      <w:r w:rsidR="0001121F">
        <w:rPr>
          <w:rFonts w:ascii="Times New Roman" w:eastAsia="Times New Roman" w:hAnsi="Times New Roman" w:cs="Times New Roman"/>
          <w:sz w:val="24"/>
          <w:szCs w:val="24"/>
        </w:rPr>
        <w:t xml:space="preserve"> научно-исследовательские </w:t>
      </w:r>
      <w:r w:rsidRPr="00CD0893">
        <w:rPr>
          <w:rFonts w:ascii="Times New Roman" w:eastAsia="Times New Roman" w:hAnsi="Times New Roman" w:cs="Times New Roman"/>
          <w:sz w:val="24"/>
          <w:szCs w:val="24"/>
        </w:rPr>
        <w:t xml:space="preserve"> и изыскательские организации;</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крупные торговые комплексы;</w:t>
      </w:r>
    </w:p>
    <w:p w:rsidR="008B7250" w:rsidRPr="00CD0893" w:rsidRDefault="0001121F"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торгово-выставочные</w:t>
      </w:r>
      <w:r w:rsidR="008B7250" w:rsidRPr="00CD0893">
        <w:rPr>
          <w:rFonts w:ascii="Times New Roman" w:eastAsia="Times New Roman" w:hAnsi="Times New Roman" w:cs="Times New Roman"/>
          <w:sz w:val="24"/>
          <w:szCs w:val="24"/>
        </w:rPr>
        <w:t xml:space="preserve"> комплексы;</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учреждения </w:t>
      </w:r>
      <w:r w:rsidR="0001121F">
        <w:rPr>
          <w:rFonts w:ascii="Times New Roman" w:eastAsia="Times New Roman" w:hAnsi="Times New Roman" w:cs="Times New Roman"/>
          <w:sz w:val="24"/>
          <w:szCs w:val="24"/>
        </w:rPr>
        <w:t>жилищно-коммунального</w:t>
      </w:r>
      <w:r w:rsidRPr="00CD0893">
        <w:rPr>
          <w:rFonts w:ascii="Times New Roman" w:eastAsia="Times New Roman" w:hAnsi="Times New Roman" w:cs="Times New Roman"/>
          <w:sz w:val="24"/>
          <w:szCs w:val="24"/>
        </w:rPr>
        <w:t xml:space="preserve"> хозяйства;</w:t>
      </w:r>
    </w:p>
    <w:p w:rsidR="008B7250" w:rsidRPr="00CD0893" w:rsidRDefault="0001121F"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отдельно-стоящие</w:t>
      </w:r>
      <w:r w:rsidR="008B7250" w:rsidRPr="00CD0893">
        <w:rPr>
          <w:rFonts w:ascii="Times New Roman" w:eastAsia="Times New Roman" w:hAnsi="Times New Roman" w:cs="Times New Roman"/>
          <w:sz w:val="24"/>
          <w:szCs w:val="24"/>
        </w:rPr>
        <w:t xml:space="preserve"> УВД, РОВД, отделы ГИБДД, военные комиссариаты (районные и городские);</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отделения, участковые пункты </w:t>
      </w:r>
      <w:r w:rsidR="001A652A">
        <w:rPr>
          <w:rFonts w:ascii="Times New Roman" w:eastAsia="Times New Roman" w:hAnsi="Times New Roman" w:cs="Times New Roman"/>
          <w:sz w:val="24"/>
          <w:szCs w:val="24"/>
        </w:rPr>
        <w:t>полиц</w:t>
      </w:r>
      <w:r w:rsidRPr="00CD0893">
        <w:rPr>
          <w:rFonts w:ascii="Times New Roman" w:eastAsia="Times New Roman" w:hAnsi="Times New Roman" w:cs="Times New Roman"/>
          <w:sz w:val="24"/>
          <w:szCs w:val="24"/>
        </w:rPr>
        <w:t>ии;</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пожарные части;</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антенны сотовой, радиорелейной, спутниковой связи;</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ветлечебницы с содержанием животных;</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ветеринарные приемные пункты.</w:t>
      </w:r>
    </w:p>
    <w:p w:rsidR="008B7250" w:rsidRPr="00CD0893" w:rsidRDefault="008B7250" w:rsidP="00490145">
      <w:pPr>
        <w:pStyle w:val="a3"/>
        <w:spacing w:after="0" w:line="240" w:lineRule="auto"/>
        <w:ind w:left="0" w:firstLine="709"/>
        <w:contextualSpacing w:val="0"/>
        <w:jc w:val="both"/>
        <w:rPr>
          <w:rFonts w:ascii="Times New Roman" w:eastAsia="Times New Roman" w:hAnsi="Times New Roman" w:cs="Times New Roman"/>
          <w:sz w:val="24"/>
          <w:szCs w:val="24"/>
        </w:rPr>
      </w:pPr>
    </w:p>
    <w:p w:rsidR="008B7250" w:rsidRPr="00CD0893" w:rsidRDefault="008B7250" w:rsidP="00490145">
      <w:pPr>
        <w:spacing w:after="0" w:line="240" w:lineRule="auto"/>
        <w:ind w:firstLine="709"/>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lastRenderedPageBreak/>
        <w:t>Условно разрешенные виды использования:</w:t>
      </w:r>
    </w:p>
    <w:p w:rsidR="008B7250" w:rsidRPr="00CD0893" w:rsidRDefault="008B7250" w:rsidP="00D90CD1">
      <w:pPr>
        <w:pStyle w:val="a3"/>
        <w:numPr>
          <w:ilvl w:val="0"/>
          <w:numId w:val="19"/>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8B7250" w:rsidRPr="00CD0893" w:rsidRDefault="008B7250" w:rsidP="00D90CD1">
      <w:pPr>
        <w:pStyle w:val="a3"/>
        <w:numPr>
          <w:ilvl w:val="0"/>
          <w:numId w:val="19"/>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1D3F4B" w:rsidRPr="00CD0893" w:rsidRDefault="001D3F4B" w:rsidP="00490145">
      <w:pPr>
        <w:pStyle w:val="a3"/>
        <w:spacing w:after="0" w:line="240" w:lineRule="auto"/>
        <w:ind w:left="0" w:firstLine="709"/>
        <w:contextualSpacing w:val="0"/>
        <w:jc w:val="both"/>
        <w:rPr>
          <w:rFonts w:ascii="Times New Roman" w:hAnsi="Times New Roman" w:cs="Times New Roman"/>
          <w:i/>
          <w:sz w:val="24"/>
          <w:szCs w:val="24"/>
        </w:rPr>
      </w:pPr>
    </w:p>
    <w:p w:rsidR="00CB1195" w:rsidRDefault="00CB1195" w:rsidP="00490145">
      <w:pPr>
        <w:pStyle w:val="a3"/>
        <w:spacing w:after="0" w:line="240" w:lineRule="auto"/>
        <w:ind w:left="0" w:firstLine="709"/>
        <w:contextualSpacing w:val="0"/>
        <w:jc w:val="both"/>
        <w:rPr>
          <w:rFonts w:ascii="Times New Roman" w:hAnsi="Times New Roman" w:cs="Times New Roman"/>
          <w:i/>
          <w:sz w:val="24"/>
          <w:szCs w:val="24"/>
        </w:rPr>
      </w:pP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Пр-2 включают в себя:</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2D5D03" w:rsidRDefault="002D5D03" w:rsidP="002D5D03">
      <w:pPr>
        <w:spacing w:before="240"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sz w:val="24"/>
          <w:szCs w:val="24"/>
          <w:u w:val="single"/>
        </w:rPr>
        <w:t>П</w:t>
      </w:r>
      <w:r>
        <w:rPr>
          <w:rFonts w:ascii="Times New Roman" w:hAnsi="Times New Roman" w:cs="Times New Roman"/>
          <w:b/>
          <w:sz w:val="24"/>
          <w:szCs w:val="24"/>
          <w:u w:val="single"/>
        </w:rPr>
        <w:t>р-3</w:t>
      </w:r>
      <w:r w:rsidRPr="00CD0893">
        <w:rPr>
          <w:rFonts w:ascii="Times New Roman" w:hAnsi="Times New Roman" w:cs="Times New Roman"/>
          <w:sz w:val="24"/>
          <w:szCs w:val="24"/>
          <w:u w:val="single"/>
        </w:rPr>
        <w:t xml:space="preserve">. </w:t>
      </w:r>
      <w:r w:rsidRPr="00CD0893">
        <w:rPr>
          <w:rFonts w:ascii="Times New Roman" w:hAnsi="Times New Roman" w:cs="Times New Roman"/>
          <w:b/>
          <w:bCs/>
          <w:sz w:val="24"/>
          <w:szCs w:val="24"/>
          <w:u w:val="single"/>
        </w:rPr>
        <w:t xml:space="preserve">Зона производственно-коммунальных объектов производственно-коммунальных объектов </w:t>
      </w:r>
      <w:r w:rsidRPr="00777D4C">
        <w:rPr>
          <w:rFonts w:ascii="Times New Roman" w:hAnsi="Times New Roman" w:cs="Times New Roman"/>
          <w:b/>
          <w:bCs/>
          <w:sz w:val="24"/>
          <w:szCs w:val="24"/>
          <w:u w:val="single"/>
        </w:rPr>
        <w:t>I</w:t>
      </w:r>
      <w:r>
        <w:rPr>
          <w:rFonts w:ascii="Times New Roman" w:hAnsi="Times New Roman" w:cs="Times New Roman"/>
          <w:b/>
          <w:bCs/>
          <w:sz w:val="24"/>
          <w:szCs w:val="24"/>
          <w:u w:val="single"/>
          <w:lang w:val="en-US"/>
        </w:rPr>
        <w:t>V</w:t>
      </w:r>
      <w:r w:rsidRPr="00777D4C">
        <w:rPr>
          <w:rFonts w:ascii="Times New Roman" w:hAnsi="Times New Roman" w:cs="Times New Roman"/>
          <w:b/>
          <w:bCs/>
          <w:sz w:val="24"/>
          <w:szCs w:val="24"/>
          <w:u w:val="single"/>
        </w:rPr>
        <w:t xml:space="preserve"> -</w:t>
      </w:r>
      <w:r w:rsidRPr="00CD0893">
        <w:rPr>
          <w:rFonts w:ascii="Times New Roman" w:hAnsi="Times New Roman" w:cs="Times New Roman"/>
          <w:b/>
          <w:bCs/>
          <w:sz w:val="24"/>
          <w:szCs w:val="24"/>
          <w:u w:val="single"/>
        </w:rPr>
        <w:t xml:space="preserve">V </w:t>
      </w:r>
      <w:r>
        <w:rPr>
          <w:rFonts w:ascii="Times New Roman" w:hAnsi="Times New Roman" w:cs="Times New Roman"/>
          <w:b/>
          <w:bCs/>
          <w:sz w:val="24"/>
          <w:szCs w:val="24"/>
          <w:u w:val="single"/>
        </w:rPr>
        <w:t>класса</w:t>
      </w:r>
      <w:r w:rsidRPr="00CD0893">
        <w:rPr>
          <w:rFonts w:ascii="Times New Roman" w:hAnsi="Times New Roman" w:cs="Times New Roman"/>
          <w:b/>
          <w:bCs/>
          <w:sz w:val="24"/>
          <w:szCs w:val="24"/>
          <w:u w:val="single"/>
        </w:rPr>
        <w:t xml:space="preserve"> вредности.</w:t>
      </w:r>
    </w:p>
    <w:p w:rsidR="002D5D03" w:rsidRPr="00CD0893" w:rsidRDefault="002D5D03" w:rsidP="002D5D03">
      <w:pPr>
        <w:spacing w:after="0" w:line="240" w:lineRule="auto"/>
        <w:ind w:firstLine="851"/>
        <w:jc w:val="both"/>
        <w:rPr>
          <w:rFonts w:ascii="Times New Roman" w:hAnsi="Times New Roman" w:cs="Times New Roman"/>
          <w:b/>
          <w:bCs/>
          <w:sz w:val="24"/>
          <w:szCs w:val="24"/>
          <w:u w:val="single"/>
        </w:rPr>
      </w:pPr>
    </w:p>
    <w:p w:rsidR="002D5D03" w:rsidRDefault="002D5D03" w:rsidP="002D5D03">
      <w:pPr>
        <w:spacing w:after="0" w:line="240" w:lineRule="auto"/>
        <w:ind w:firstLine="709"/>
        <w:jc w:val="both"/>
        <w:rPr>
          <w:rFonts w:ascii="Times New Roman" w:eastAsia="Times New Roman" w:hAnsi="Times New Roman" w:cs="Times New Roman"/>
          <w:i/>
          <w:sz w:val="24"/>
          <w:szCs w:val="24"/>
        </w:rPr>
      </w:pPr>
      <w:r w:rsidRPr="00FD491D">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Pr>
          <w:rFonts w:ascii="Times New Roman" w:eastAsia="Times New Roman" w:hAnsi="Times New Roman" w:cs="Times New Roman"/>
          <w:i/>
          <w:sz w:val="24"/>
          <w:szCs w:val="24"/>
          <w:lang w:val="en-US"/>
        </w:rPr>
        <w:t>IV</w:t>
      </w:r>
      <w:r w:rsidRPr="00FD491D">
        <w:rPr>
          <w:rFonts w:ascii="Times New Roman" w:eastAsia="Times New Roman" w:hAnsi="Times New Roman" w:cs="Times New Roman"/>
          <w:i/>
          <w:sz w:val="24"/>
          <w:szCs w:val="24"/>
        </w:rPr>
        <w:t>-V класс</w:t>
      </w:r>
      <w:r>
        <w:rPr>
          <w:rFonts w:ascii="Times New Roman" w:eastAsia="Times New Roman" w:hAnsi="Times New Roman" w:cs="Times New Roman"/>
          <w:i/>
          <w:sz w:val="24"/>
          <w:szCs w:val="24"/>
        </w:rPr>
        <w:t>ов</w:t>
      </w:r>
      <w:r w:rsidRPr="00FD491D">
        <w:rPr>
          <w:rFonts w:ascii="Times New Roman" w:eastAsia="Times New Roman" w:hAnsi="Times New Roman" w:cs="Times New Roman"/>
          <w:i/>
          <w:sz w:val="24"/>
          <w:szCs w:val="24"/>
        </w:rPr>
        <w:t xml:space="preserve"> вредности, иных объектов в соответствии с нижеприведенными видами использования земельных участков и объектов капитального строительства.</w:t>
      </w:r>
    </w:p>
    <w:p w:rsidR="008B7250" w:rsidRPr="00CD0893" w:rsidRDefault="008B7250" w:rsidP="002D5D03">
      <w:pPr>
        <w:spacing w:before="240" w:after="0"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промышленные предприятия и </w:t>
      </w:r>
      <w:r w:rsidR="0001121F">
        <w:rPr>
          <w:rFonts w:ascii="Times New Roman" w:hAnsi="Times New Roman" w:cs="Times New Roman"/>
          <w:sz w:val="24"/>
          <w:szCs w:val="24"/>
        </w:rPr>
        <w:t>коммунально-складские</w:t>
      </w:r>
      <w:r w:rsidRPr="00CD0893">
        <w:rPr>
          <w:rFonts w:ascii="Times New Roman" w:hAnsi="Times New Roman" w:cs="Times New Roman"/>
          <w:sz w:val="24"/>
          <w:szCs w:val="24"/>
        </w:rPr>
        <w:t xml:space="preserve"> организации IV</w:t>
      </w:r>
      <w:r w:rsidR="00063DE2">
        <w:rPr>
          <w:rFonts w:ascii="Times New Roman" w:hAnsi="Times New Roman" w:cs="Times New Roman"/>
          <w:sz w:val="24"/>
          <w:szCs w:val="24"/>
        </w:rPr>
        <w:t>–</w:t>
      </w:r>
      <w:r w:rsidRPr="00CD0893">
        <w:rPr>
          <w:rFonts w:ascii="Times New Roman" w:hAnsi="Times New Roman" w:cs="Times New Roman"/>
          <w:sz w:val="24"/>
          <w:szCs w:val="24"/>
        </w:rPr>
        <w:t>V классов вредности;</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объекты складского назначения IV</w:t>
      </w:r>
      <w:r w:rsidR="00063DE2">
        <w:rPr>
          <w:rFonts w:ascii="Times New Roman" w:hAnsi="Times New Roman" w:cs="Times New Roman"/>
          <w:sz w:val="24"/>
          <w:szCs w:val="24"/>
        </w:rPr>
        <w:t>–</w:t>
      </w:r>
      <w:r w:rsidRPr="00CD0893">
        <w:rPr>
          <w:rFonts w:ascii="Times New Roman" w:hAnsi="Times New Roman" w:cs="Times New Roman"/>
          <w:sz w:val="24"/>
          <w:szCs w:val="24"/>
        </w:rPr>
        <w:t>V классов вредности;</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proofErr w:type="spellStart"/>
      <w:r w:rsidRPr="00CD0893">
        <w:rPr>
          <w:rFonts w:ascii="Times New Roman" w:hAnsi="Times New Roman" w:cs="Times New Roman"/>
          <w:sz w:val="24"/>
          <w:szCs w:val="24"/>
        </w:rPr>
        <w:t>энергоисточники</w:t>
      </w:r>
      <w:proofErr w:type="spellEnd"/>
      <w:r w:rsidRPr="00CD0893">
        <w:rPr>
          <w:rFonts w:ascii="Times New Roman" w:hAnsi="Times New Roman" w:cs="Times New Roman"/>
          <w:sz w:val="24"/>
          <w:szCs w:val="24"/>
        </w:rPr>
        <w:t xml:space="preserve"> коммунальной инфраструктуры;</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оптовые базы и склады;</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сооружения для хранения транспортных средств;</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предприятия автосервиса;</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АЗС;</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АГЗС.</w:t>
      </w:r>
    </w:p>
    <w:p w:rsidR="008B7250" w:rsidRPr="00CD0893" w:rsidRDefault="001D3F4B" w:rsidP="00490145">
      <w:pPr>
        <w:pStyle w:val="a3"/>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 </w:t>
      </w:r>
    </w:p>
    <w:p w:rsidR="008B7250" w:rsidRPr="00CD0893" w:rsidRDefault="008B7250" w:rsidP="00490145">
      <w:pPr>
        <w:spacing w:after="0"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8B7250" w:rsidRPr="00CD0893" w:rsidRDefault="0001121F"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административно-хозяйственные</w:t>
      </w:r>
      <w:r w:rsidR="008B7250" w:rsidRPr="00CD0893">
        <w:rPr>
          <w:rFonts w:ascii="Times New Roman" w:hAnsi="Times New Roman" w:cs="Times New Roman"/>
          <w:sz w:val="24"/>
          <w:szCs w:val="24"/>
        </w:rPr>
        <w:t>, деловые и общественные учреждения и организации городского и внегородского значения;</w:t>
      </w:r>
    </w:p>
    <w:p w:rsidR="008B7250" w:rsidRPr="00CD0893" w:rsidRDefault="0001121F"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административно-хозяйственные</w:t>
      </w:r>
      <w:r w:rsidR="008B7250" w:rsidRPr="00CD0893">
        <w:rPr>
          <w:rFonts w:ascii="Times New Roman" w:hAnsi="Times New Roman" w:cs="Times New Roman"/>
          <w:sz w:val="24"/>
          <w:szCs w:val="24"/>
        </w:rPr>
        <w:t xml:space="preserve"> и общественные учреждения и организации локального значения;</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офисы и представительства;</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органы;</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 деловые и обслуживающие здания;</w:t>
      </w:r>
    </w:p>
    <w:p w:rsidR="008B7250" w:rsidRPr="00CD0893" w:rsidRDefault="0001121F"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кредитно-финансовые</w:t>
      </w:r>
      <w:r w:rsidR="008B7250" w:rsidRPr="00CD0893">
        <w:rPr>
          <w:rFonts w:ascii="Times New Roman" w:hAnsi="Times New Roman" w:cs="Times New Roman"/>
          <w:sz w:val="24"/>
          <w:szCs w:val="24"/>
        </w:rPr>
        <w:t xml:space="preserve"> учреждения;</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lastRenderedPageBreak/>
        <w:t xml:space="preserve">здания управления, конструкторские бюро, учебные заведения, поликлиники, </w:t>
      </w:r>
      <w:r w:rsidR="0001121F">
        <w:rPr>
          <w:rFonts w:ascii="Times New Roman" w:hAnsi="Times New Roman" w:cs="Times New Roman"/>
          <w:sz w:val="24"/>
          <w:szCs w:val="24"/>
        </w:rPr>
        <w:t xml:space="preserve"> научно-исследовательские </w:t>
      </w:r>
      <w:r w:rsidRPr="00CD0893">
        <w:rPr>
          <w:rFonts w:ascii="Times New Roman" w:hAnsi="Times New Roman" w:cs="Times New Roman"/>
          <w:sz w:val="24"/>
          <w:szCs w:val="24"/>
        </w:rPr>
        <w:t xml:space="preserve"> лаборатории, связанные с обслуживанием предприятий;</w:t>
      </w:r>
    </w:p>
    <w:p w:rsidR="008B7250" w:rsidRPr="00CD0893" w:rsidRDefault="0001121F"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спортивно-оздоровительные</w:t>
      </w:r>
      <w:r w:rsidR="008B7250" w:rsidRPr="00CD0893">
        <w:rPr>
          <w:rFonts w:ascii="Times New Roman" w:hAnsi="Times New Roman" w:cs="Times New Roman"/>
          <w:sz w:val="24"/>
          <w:szCs w:val="24"/>
        </w:rPr>
        <w:t xml:space="preserve"> сооружения для работников предприятий;</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проектные,</w:t>
      </w:r>
      <w:r w:rsidR="0001121F">
        <w:rPr>
          <w:rFonts w:ascii="Times New Roman" w:hAnsi="Times New Roman" w:cs="Times New Roman"/>
          <w:sz w:val="24"/>
          <w:szCs w:val="24"/>
        </w:rPr>
        <w:t xml:space="preserve"> научно-исследовательские </w:t>
      </w:r>
      <w:r w:rsidRPr="00CD0893">
        <w:rPr>
          <w:rFonts w:ascii="Times New Roman" w:hAnsi="Times New Roman" w:cs="Times New Roman"/>
          <w:sz w:val="24"/>
          <w:szCs w:val="24"/>
        </w:rPr>
        <w:t xml:space="preserve"> и изыскательские организации;</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предприятия, магазины оптовой и мелкооптовой торговли;</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рынки промышленных товаров;</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8B7250" w:rsidRPr="00CD0893" w:rsidRDefault="0001121F"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торгово-выставочные</w:t>
      </w:r>
      <w:r w:rsidR="008B7250" w:rsidRPr="00CD0893">
        <w:rPr>
          <w:rFonts w:ascii="Times New Roman" w:hAnsi="Times New Roman" w:cs="Times New Roman"/>
          <w:sz w:val="24"/>
          <w:szCs w:val="24"/>
        </w:rPr>
        <w:t xml:space="preserve"> комплексы;</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магазины;</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обслуживания;</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учреждения </w:t>
      </w:r>
      <w:r w:rsidR="0001121F">
        <w:rPr>
          <w:rFonts w:ascii="Times New Roman" w:hAnsi="Times New Roman" w:cs="Times New Roman"/>
          <w:sz w:val="24"/>
          <w:szCs w:val="24"/>
        </w:rPr>
        <w:t>жилищно-коммунального</w:t>
      </w:r>
      <w:r w:rsidRPr="00CD0893">
        <w:rPr>
          <w:rFonts w:ascii="Times New Roman" w:hAnsi="Times New Roman" w:cs="Times New Roman"/>
          <w:sz w:val="24"/>
          <w:szCs w:val="24"/>
        </w:rPr>
        <w:t xml:space="preserve"> хозяйства;</w:t>
      </w:r>
    </w:p>
    <w:p w:rsidR="008B7250" w:rsidRPr="00CD0893" w:rsidRDefault="0001121F"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отдельно-стоящие</w:t>
      </w:r>
      <w:r w:rsidR="008B7250" w:rsidRPr="00CD0893">
        <w:rPr>
          <w:rFonts w:ascii="Times New Roman" w:hAnsi="Times New Roman" w:cs="Times New Roman"/>
          <w:sz w:val="24"/>
          <w:szCs w:val="24"/>
        </w:rPr>
        <w:t xml:space="preserve"> УВД, РОВД, отделы ГИБДД, военные комиссариаты (районные и городские);</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sidR="001A652A">
        <w:rPr>
          <w:rFonts w:ascii="Times New Roman" w:hAnsi="Times New Roman" w:cs="Times New Roman"/>
          <w:sz w:val="24"/>
          <w:szCs w:val="24"/>
        </w:rPr>
        <w:t>полиц</w:t>
      </w:r>
      <w:r w:rsidRPr="00CD0893">
        <w:rPr>
          <w:rFonts w:ascii="Times New Roman" w:hAnsi="Times New Roman" w:cs="Times New Roman"/>
          <w:sz w:val="24"/>
          <w:szCs w:val="24"/>
        </w:rPr>
        <w:t>ии;</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ветлечебницы.</w:t>
      </w:r>
    </w:p>
    <w:p w:rsidR="008B7250" w:rsidRPr="00CD0893" w:rsidRDefault="008B7250" w:rsidP="00490145">
      <w:pPr>
        <w:pStyle w:val="a3"/>
        <w:spacing w:after="0" w:line="240" w:lineRule="auto"/>
        <w:ind w:left="0" w:firstLine="709"/>
        <w:contextualSpacing w:val="0"/>
        <w:jc w:val="both"/>
        <w:rPr>
          <w:rFonts w:ascii="Times New Roman" w:hAnsi="Times New Roman" w:cs="Times New Roman"/>
          <w:sz w:val="24"/>
          <w:szCs w:val="24"/>
        </w:rPr>
      </w:pPr>
    </w:p>
    <w:p w:rsidR="008B7250" w:rsidRPr="00CD0893" w:rsidRDefault="008B7250" w:rsidP="00490145">
      <w:pPr>
        <w:spacing w:after="0"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8B7250" w:rsidRPr="00CD0893" w:rsidRDefault="008B7250" w:rsidP="00410583">
      <w:pPr>
        <w:pStyle w:val="a3"/>
        <w:numPr>
          <w:ilvl w:val="0"/>
          <w:numId w:val="17"/>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общежития, связанные с производством и образованием;</w:t>
      </w:r>
    </w:p>
    <w:p w:rsidR="008B7250" w:rsidRPr="00CD0893" w:rsidRDefault="008B7250" w:rsidP="00410583">
      <w:pPr>
        <w:pStyle w:val="a3"/>
        <w:numPr>
          <w:ilvl w:val="0"/>
          <w:numId w:val="17"/>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3A463D" w:rsidRPr="00CD0893" w:rsidRDefault="003A463D" w:rsidP="00490145">
      <w:pPr>
        <w:pStyle w:val="a3"/>
        <w:spacing w:after="0" w:line="240" w:lineRule="auto"/>
        <w:ind w:left="0" w:firstLine="709"/>
        <w:contextualSpacing w:val="0"/>
        <w:jc w:val="both"/>
        <w:rPr>
          <w:rFonts w:ascii="Times New Roman" w:hAnsi="Times New Roman" w:cs="Times New Roman"/>
          <w:sz w:val="24"/>
          <w:szCs w:val="24"/>
        </w:rPr>
      </w:pP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Пр-3 включают в себя:</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CB1195" w:rsidRDefault="00CB1195" w:rsidP="00CB1195">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2D5D03" w:rsidRDefault="002D5D03" w:rsidP="002D5D03">
      <w:pPr>
        <w:pStyle w:val="a3"/>
        <w:spacing w:after="0" w:line="240" w:lineRule="auto"/>
        <w:ind w:left="0" w:firstLine="709"/>
        <w:contextualSpacing w:val="0"/>
        <w:jc w:val="both"/>
        <w:rPr>
          <w:rFonts w:ascii="Times New Roman" w:hAnsi="Times New Roman" w:cs="Times New Roman"/>
          <w:i/>
          <w:sz w:val="24"/>
          <w:szCs w:val="24"/>
        </w:rPr>
      </w:pPr>
    </w:p>
    <w:p w:rsidR="005256F7" w:rsidRDefault="005256F7" w:rsidP="002D5D03">
      <w:pPr>
        <w:pStyle w:val="a3"/>
        <w:spacing w:after="0" w:line="240" w:lineRule="auto"/>
        <w:ind w:left="0" w:firstLine="709"/>
        <w:contextualSpacing w:val="0"/>
        <w:jc w:val="both"/>
        <w:rPr>
          <w:rFonts w:ascii="Times New Roman" w:hAnsi="Times New Roman" w:cs="Times New Roman"/>
          <w:i/>
          <w:sz w:val="24"/>
          <w:szCs w:val="24"/>
        </w:rPr>
      </w:pPr>
    </w:p>
    <w:p w:rsidR="005256F7" w:rsidRDefault="005256F7" w:rsidP="002D5D03">
      <w:pPr>
        <w:pStyle w:val="a3"/>
        <w:spacing w:after="0" w:line="240" w:lineRule="auto"/>
        <w:ind w:left="0" w:firstLine="709"/>
        <w:contextualSpacing w:val="0"/>
        <w:jc w:val="both"/>
        <w:rPr>
          <w:rFonts w:ascii="Times New Roman" w:hAnsi="Times New Roman" w:cs="Times New Roman"/>
          <w:i/>
          <w:sz w:val="24"/>
          <w:szCs w:val="24"/>
        </w:rPr>
      </w:pPr>
    </w:p>
    <w:p w:rsidR="005256F7" w:rsidRDefault="005256F7" w:rsidP="002D5D03">
      <w:pPr>
        <w:pStyle w:val="a3"/>
        <w:spacing w:after="0" w:line="240" w:lineRule="auto"/>
        <w:ind w:left="0" w:firstLine="709"/>
        <w:contextualSpacing w:val="0"/>
        <w:jc w:val="both"/>
        <w:rPr>
          <w:rFonts w:ascii="Times New Roman" w:hAnsi="Times New Roman" w:cs="Times New Roman"/>
          <w:i/>
          <w:sz w:val="24"/>
          <w:szCs w:val="24"/>
        </w:rPr>
      </w:pPr>
    </w:p>
    <w:p w:rsidR="005256F7" w:rsidRDefault="005256F7" w:rsidP="002D5D03">
      <w:pPr>
        <w:pStyle w:val="a3"/>
        <w:spacing w:after="0" w:line="240" w:lineRule="auto"/>
        <w:ind w:left="0" w:firstLine="709"/>
        <w:contextualSpacing w:val="0"/>
        <w:jc w:val="both"/>
        <w:rPr>
          <w:rFonts w:ascii="Times New Roman" w:hAnsi="Times New Roman" w:cs="Times New Roman"/>
          <w:i/>
          <w:sz w:val="24"/>
          <w:szCs w:val="24"/>
        </w:rPr>
      </w:pPr>
    </w:p>
    <w:p w:rsidR="005256F7" w:rsidRDefault="005256F7" w:rsidP="002D5D03">
      <w:pPr>
        <w:pStyle w:val="a3"/>
        <w:spacing w:after="0" w:line="240" w:lineRule="auto"/>
        <w:ind w:left="0" w:firstLine="709"/>
        <w:contextualSpacing w:val="0"/>
        <w:jc w:val="both"/>
        <w:rPr>
          <w:rFonts w:ascii="Times New Roman" w:hAnsi="Times New Roman" w:cs="Times New Roman"/>
          <w:i/>
          <w:sz w:val="24"/>
          <w:szCs w:val="24"/>
        </w:rPr>
      </w:pPr>
    </w:p>
    <w:p w:rsidR="003A463D" w:rsidRPr="00CD0893" w:rsidRDefault="00EA0558" w:rsidP="004E2DDB">
      <w:pPr>
        <w:spacing w:before="240" w:line="240" w:lineRule="auto"/>
        <w:ind w:firstLine="709"/>
        <w:jc w:val="both"/>
        <w:rPr>
          <w:rFonts w:ascii="Times New Roman" w:eastAsia="Times New Roman" w:hAnsi="Times New Roman" w:cs="Times New Roman"/>
          <w:b/>
          <w:bCs/>
          <w:sz w:val="24"/>
          <w:szCs w:val="24"/>
          <w:u w:val="single"/>
        </w:rPr>
      </w:pPr>
      <w:r w:rsidRPr="00CD0893">
        <w:rPr>
          <w:rFonts w:ascii="Times New Roman" w:eastAsia="Times New Roman" w:hAnsi="Times New Roman" w:cs="Times New Roman"/>
          <w:b/>
          <w:bCs/>
          <w:sz w:val="24"/>
          <w:szCs w:val="24"/>
          <w:u w:val="single"/>
        </w:rPr>
        <w:lastRenderedPageBreak/>
        <w:t>ПР</w:t>
      </w:r>
      <w:r w:rsidR="003A463D" w:rsidRPr="00CD0893">
        <w:rPr>
          <w:rFonts w:ascii="Times New Roman" w:eastAsia="Times New Roman" w:hAnsi="Times New Roman" w:cs="Times New Roman"/>
          <w:b/>
          <w:bCs/>
          <w:sz w:val="24"/>
          <w:szCs w:val="24"/>
          <w:u w:val="single"/>
        </w:rPr>
        <w:t xml:space="preserve">. </w:t>
      </w:r>
      <w:r w:rsidR="008B7250" w:rsidRPr="00CD0893">
        <w:rPr>
          <w:rFonts w:ascii="Times New Roman" w:eastAsia="Times New Roman" w:hAnsi="Times New Roman" w:cs="Times New Roman"/>
          <w:b/>
          <w:bCs/>
          <w:sz w:val="24"/>
          <w:szCs w:val="24"/>
          <w:u w:val="single"/>
        </w:rPr>
        <w:t>З</w:t>
      </w:r>
      <w:r w:rsidR="003A463D" w:rsidRPr="00CD0893">
        <w:rPr>
          <w:rFonts w:ascii="Times New Roman" w:eastAsia="Times New Roman" w:hAnsi="Times New Roman" w:cs="Times New Roman"/>
          <w:b/>
          <w:bCs/>
          <w:sz w:val="24"/>
          <w:szCs w:val="24"/>
          <w:u w:val="single"/>
        </w:rPr>
        <w:t xml:space="preserve">она зеленых насаждений, выполняющих </w:t>
      </w:r>
      <w:r w:rsidR="00823653">
        <w:rPr>
          <w:rFonts w:ascii="Times New Roman" w:eastAsia="Times New Roman" w:hAnsi="Times New Roman" w:cs="Times New Roman"/>
          <w:b/>
          <w:bCs/>
          <w:sz w:val="24"/>
          <w:szCs w:val="24"/>
          <w:u w:val="single"/>
        </w:rPr>
        <w:t>с</w:t>
      </w:r>
      <w:r w:rsidR="0001121F">
        <w:rPr>
          <w:rFonts w:ascii="Times New Roman" w:eastAsia="Times New Roman" w:hAnsi="Times New Roman" w:cs="Times New Roman"/>
          <w:b/>
          <w:bCs/>
          <w:sz w:val="24"/>
          <w:szCs w:val="24"/>
          <w:u w:val="single"/>
        </w:rPr>
        <w:t>анитарно-защитные</w:t>
      </w:r>
      <w:r w:rsidR="008B7FD5" w:rsidRPr="00CD0893">
        <w:rPr>
          <w:rFonts w:ascii="Times New Roman" w:eastAsia="Times New Roman" w:hAnsi="Times New Roman" w:cs="Times New Roman"/>
          <w:b/>
          <w:bCs/>
          <w:sz w:val="24"/>
          <w:szCs w:val="24"/>
          <w:u w:val="single"/>
        </w:rPr>
        <w:t xml:space="preserve"> </w:t>
      </w:r>
      <w:r w:rsidR="003A463D" w:rsidRPr="00CD0893">
        <w:rPr>
          <w:rFonts w:ascii="Times New Roman" w:eastAsia="Times New Roman" w:hAnsi="Times New Roman" w:cs="Times New Roman"/>
          <w:b/>
          <w:bCs/>
          <w:sz w:val="24"/>
          <w:szCs w:val="24"/>
          <w:u w:val="single"/>
        </w:rPr>
        <w:t>функции</w:t>
      </w:r>
    </w:p>
    <w:p w:rsidR="00B36897" w:rsidRPr="00B36897" w:rsidRDefault="00B36897" w:rsidP="00B36897">
      <w:pPr>
        <w:spacing w:line="240" w:lineRule="auto"/>
        <w:ind w:firstLine="851"/>
        <w:rPr>
          <w:rFonts w:ascii="Times New Roman" w:eastAsia="Times New Roman" w:hAnsi="Times New Roman" w:cs="Times New Roman"/>
          <w:sz w:val="24"/>
          <w:szCs w:val="24"/>
        </w:rPr>
      </w:pPr>
      <w:bookmarkStart w:id="18" w:name="_Toc387740560"/>
      <w:r w:rsidRPr="00B36897">
        <w:rPr>
          <w:rFonts w:ascii="Times New Roman" w:eastAsia="Times New Roman" w:hAnsi="Times New Roman" w:cs="Times New Roman"/>
          <w:sz w:val="24"/>
          <w:szCs w:val="24"/>
        </w:rPr>
        <w:t>Зона предназначена для организации и благоустройства санитарно-защитных зон в соответствии с действующими нормативами.</w:t>
      </w:r>
    </w:p>
    <w:p w:rsidR="00B36897" w:rsidRPr="00B36897" w:rsidRDefault="00B36897" w:rsidP="00B36897">
      <w:pPr>
        <w:spacing w:after="0" w:line="240" w:lineRule="auto"/>
        <w:ind w:firstLine="851"/>
        <w:jc w:val="both"/>
        <w:rPr>
          <w:rFonts w:ascii="Times New Roman" w:eastAsia="Times New Roman" w:hAnsi="Times New Roman" w:cs="Times New Roman"/>
          <w:b/>
          <w:bCs/>
          <w:i/>
          <w:sz w:val="24"/>
          <w:szCs w:val="24"/>
          <w:u w:val="single"/>
        </w:rPr>
      </w:pPr>
      <w:r w:rsidRPr="00B36897">
        <w:rPr>
          <w:rFonts w:ascii="Times New Roman" w:eastAsia="Times New Roman" w:hAnsi="Times New Roman" w:cs="Times New Roman"/>
          <w:b/>
          <w:bCs/>
          <w:i/>
          <w:sz w:val="24"/>
          <w:szCs w:val="24"/>
          <w:u w:val="single"/>
        </w:rPr>
        <w:t>Основные виды разрешенного использования:</w:t>
      </w:r>
    </w:p>
    <w:p w:rsidR="00B36897" w:rsidRPr="00B36897" w:rsidRDefault="00B36897" w:rsidP="00D90CD1">
      <w:pPr>
        <w:numPr>
          <w:ilvl w:val="0"/>
          <w:numId w:val="69"/>
        </w:numPr>
        <w:spacing w:after="0" w:line="240" w:lineRule="auto"/>
        <w:ind w:left="0" w:firstLine="851"/>
        <w:contextualSpacing/>
        <w:jc w:val="both"/>
        <w:rPr>
          <w:rFonts w:ascii="Times New Roman" w:eastAsia="Times New Roman" w:hAnsi="Times New Roman" w:cs="Times New Roman"/>
          <w:sz w:val="24"/>
          <w:szCs w:val="24"/>
        </w:rPr>
      </w:pPr>
      <w:proofErr w:type="gramStart"/>
      <w:r w:rsidRPr="00B36897">
        <w:rPr>
          <w:rFonts w:ascii="Times New Roman" w:eastAsia="Times New Roman" w:hAnsi="Times New Roman" w:cs="Times New Roman"/>
          <w:sz w:val="24"/>
          <w:szCs w:val="24"/>
        </w:rPr>
        <w:t>озеленение</w:t>
      </w:r>
      <w:proofErr w:type="gramEnd"/>
      <w:r w:rsidRPr="00B36897">
        <w:rPr>
          <w:rFonts w:ascii="Times New Roman" w:eastAsia="Times New Roman" w:hAnsi="Times New Roman" w:cs="Times New Roman"/>
          <w:sz w:val="24"/>
          <w:szCs w:val="24"/>
        </w:rPr>
        <w:t xml:space="preserve"> специального назначения.</w:t>
      </w:r>
    </w:p>
    <w:p w:rsidR="00B36897" w:rsidRPr="00B36897" w:rsidRDefault="00B36897" w:rsidP="00B36897">
      <w:pPr>
        <w:spacing w:after="0" w:line="240" w:lineRule="auto"/>
        <w:ind w:firstLine="851"/>
        <w:jc w:val="both"/>
        <w:rPr>
          <w:rFonts w:ascii="Times New Roman" w:eastAsia="Times New Roman" w:hAnsi="Times New Roman" w:cs="Times New Roman"/>
          <w:sz w:val="24"/>
          <w:szCs w:val="24"/>
        </w:rPr>
      </w:pPr>
    </w:p>
    <w:p w:rsidR="00B36897" w:rsidRPr="00B36897" w:rsidRDefault="00B36897" w:rsidP="00B36897">
      <w:pPr>
        <w:spacing w:after="0" w:line="240" w:lineRule="auto"/>
        <w:ind w:firstLine="851"/>
        <w:jc w:val="both"/>
        <w:rPr>
          <w:rFonts w:ascii="Times New Roman" w:eastAsia="Times New Roman" w:hAnsi="Times New Roman" w:cs="Times New Roman"/>
          <w:b/>
          <w:bCs/>
          <w:i/>
          <w:sz w:val="24"/>
          <w:szCs w:val="24"/>
          <w:u w:val="single"/>
        </w:rPr>
      </w:pPr>
      <w:r w:rsidRPr="00B36897">
        <w:rPr>
          <w:rFonts w:ascii="Times New Roman" w:eastAsia="Times New Roman" w:hAnsi="Times New Roman" w:cs="Times New Roman"/>
          <w:b/>
          <w:bCs/>
          <w:i/>
          <w:sz w:val="24"/>
          <w:szCs w:val="24"/>
          <w:u w:val="single"/>
        </w:rPr>
        <w:t>Вспомогательные виды разрешенного использования:</w:t>
      </w:r>
    </w:p>
    <w:p w:rsidR="00B36897" w:rsidRPr="00B36897" w:rsidRDefault="00B36897" w:rsidP="00D90CD1">
      <w:pPr>
        <w:numPr>
          <w:ilvl w:val="0"/>
          <w:numId w:val="70"/>
        </w:numPr>
        <w:spacing w:after="0" w:line="240" w:lineRule="auto"/>
        <w:ind w:left="0" w:firstLine="851"/>
        <w:contextualSpacing/>
        <w:jc w:val="both"/>
        <w:rPr>
          <w:rFonts w:ascii="Times New Roman" w:eastAsia="Times New Roman" w:hAnsi="Times New Roman" w:cs="Times New Roman"/>
          <w:sz w:val="24"/>
          <w:szCs w:val="24"/>
        </w:rPr>
      </w:pPr>
      <w:proofErr w:type="gramStart"/>
      <w:r w:rsidRPr="00B36897">
        <w:rPr>
          <w:rFonts w:ascii="Times New Roman" w:eastAsia="Times New Roman" w:hAnsi="Times New Roman" w:cs="Times New Roman"/>
          <w:sz w:val="24"/>
          <w:szCs w:val="24"/>
        </w:rPr>
        <w:t>объекты</w:t>
      </w:r>
      <w:proofErr w:type="gramEnd"/>
      <w:r w:rsidRPr="00B36897">
        <w:rPr>
          <w:rFonts w:ascii="Times New Roman" w:eastAsia="Times New Roman" w:hAnsi="Times New Roman" w:cs="Times New Roman"/>
          <w:sz w:val="24"/>
          <w:szCs w:val="24"/>
        </w:rPr>
        <w:t xml:space="preserve"> капитального строительства, разрешенные к размещению в части территорий санитарно-защитных зон в соответствии с действующими нормативами.</w:t>
      </w:r>
    </w:p>
    <w:p w:rsidR="00B36897" w:rsidRPr="00B36897" w:rsidRDefault="00B36897" w:rsidP="00B36897">
      <w:pPr>
        <w:spacing w:after="0" w:line="240" w:lineRule="auto"/>
        <w:ind w:firstLine="851"/>
        <w:contextualSpacing/>
        <w:jc w:val="both"/>
        <w:rPr>
          <w:rFonts w:ascii="Times New Roman" w:eastAsia="Times New Roman" w:hAnsi="Times New Roman" w:cs="Times New Roman"/>
          <w:i/>
          <w:sz w:val="24"/>
          <w:szCs w:val="24"/>
        </w:rPr>
      </w:pPr>
    </w:p>
    <w:p w:rsidR="00B36897" w:rsidRPr="00B36897" w:rsidRDefault="00B36897" w:rsidP="00B36897">
      <w:pPr>
        <w:spacing w:after="0" w:line="240" w:lineRule="auto"/>
        <w:ind w:firstLine="709"/>
        <w:jc w:val="both"/>
        <w:rPr>
          <w:rFonts w:ascii="Times New Roman" w:eastAsia="Times New Roman" w:hAnsi="Times New Roman" w:cs="Times New Roman"/>
          <w:b/>
          <w:bCs/>
          <w:sz w:val="24"/>
          <w:szCs w:val="24"/>
          <w:u w:val="single"/>
        </w:rPr>
      </w:pPr>
      <w:r w:rsidRPr="00B36897">
        <w:rPr>
          <w:rFonts w:ascii="Times New Roman" w:eastAsia="Times New Roman" w:hAnsi="Times New Roman" w:cs="Times New Roman"/>
          <w:b/>
          <w:bCs/>
          <w:sz w:val="24"/>
          <w:szCs w:val="24"/>
          <w:u w:val="single"/>
        </w:rPr>
        <w:t>Условно разрешенные виды использования:</w:t>
      </w:r>
    </w:p>
    <w:p w:rsidR="00B36897" w:rsidRPr="00B36897" w:rsidRDefault="00B36897" w:rsidP="00D90CD1">
      <w:pPr>
        <w:numPr>
          <w:ilvl w:val="0"/>
          <w:numId w:val="69"/>
        </w:numPr>
        <w:spacing w:line="240" w:lineRule="auto"/>
        <w:ind w:left="0" w:firstLine="851"/>
        <w:contextualSpacing/>
        <w:jc w:val="both"/>
        <w:rPr>
          <w:rFonts w:ascii="Times New Roman" w:eastAsia="Times New Roman" w:hAnsi="Times New Roman" w:cs="Times New Roman"/>
          <w:sz w:val="24"/>
          <w:szCs w:val="24"/>
        </w:rPr>
      </w:pPr>
      <w:proofErr w:type="gramStart"/>
      <w:r w:rsidRPr="00B36897">
        <w:rPr>
          <w:rFonts w:ascii="Times New Roman" w:eastAsia="Times New Roman" w:hAnsi="Times New Roman" w:cs="Times New Roman"/>
          <w:sz w:val="24"/>
          <w:szCs w:val="24"/>
        </w:rPr>
        <w:t>сельскохозяйственные</w:t>
      </w:r>
      <w:proofErr w:type="gramEnd"/>
      <w:r w:rsidRPr="00B36897">
        <w:rPr>
          <w:rFonts w:ascii="Times New Roman" w:eastAsia="Times New Roman" w:hAnsi="Times New Roman" w:cs="Times New Roman"/>
          <w:sz w:val="24"/>
          <w:szCs w:val="24"/>
        </w:rPr>
        <w:t xml:space="preserve"> угодья для выращивания технических культур, не используемых для производства продуктов питания.</w:t>
      </w:r>
    </w:p>
    <w:p w:rsidR="00B36897" w:rsidRPr="00B36897" w:rsidRDefault="00B36897" w:rsidP="00B36897">
      <w:pPr>
        <w:spacing w:after="0" w:line="240" w:lineRule="auto"/>
        <w:ind w:firstLine="851"/>
        <w:contextualSpacing/>
        <w:jc w:val="both"/>
        <w:rPr>
          <w:rFonts w:ascii="Times New Roman" w:eastAsia="Times New Roman" w:hAnsi="Times New Roman" w:cs="Times New Roman"/>
          <w:i/>
          <w:sz w:val="24"/>
          <w:szCs w:val="24"/>
        </w:rPr>
      </w:pPr>
    </w:p>
    <w:p w:rsidR="00B36897" w:rsidRPr="00B36897" w:rsidRDefault="00B36897" w:rsidP="00B36897">
      <w:pPr>
        <w:spacing w:after="0" w:line="240" w:lineRule="auto"/>
        <w:ind w:firstLine="851"/>
        <w:contextualSpacing/>
        <w:jc w:val="both"/>
        <w:rPr>
          <w:rFonts w:ascii="Times New Roman" w:eastAsia="Times New Roman" w:hAnsi="Times New Roman" w:cs="Times New Roman"/>
          <w:i/>
          <w:sz w:val="24"/>
          <w:szCs w:val="24"/>
        </w:rPr>
      </w:pPr>
      <w:r w:rsidRPr="00B36897">
        <w:rPr>
          <w:rFonts w:ascii="Times New Roman" w:eastAsia="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ПР-1 включают в себя:</w:t>
      </w:r>
    </w:p>
    <w:p w:rsidR="00B36897" w:rsidRPr="00B36897" w:rsidRDefault="00B36897" w:rsidP="00B36897">
      <w:pPr>
        <w:spacing w:after="0" w:line="240" w:lineRule="auto"/>
        <w:ind w:firstLine="851"/>
        <w:contextualSpacing/>
        <w:jc w:val="both"/>
        <w:rPr>
          <w:rFonts w:ascii="Times New Roman" w:eastAsia="Times New Roman" w:hAnsi="Times New Roman" w:cs="Times New Roman"/>
          <w:i/>
          <w:sz w:val="24"/>
          <w:szCs w:val="24"/>
        </w:rPr>
      </w:pPr>
      <w:r w:rsidRPr="00B36897">
        <w:rPr>
          <w:rFonts w:ascii="Times New Roman" w:eastAsia="Times New Roman" w:hAnsi="Times New Roman" w:cs="Times New Roman"/>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B36897" w:rsidRPr="00B36897" w:rsidRDefault="00B36897" w:rsidP="00B36897">
      <w:pPr>
        <w:spacing w:after="0" w:line="240" w:lineRule="auto"/>
        <w:ind w:firstLine="851"/>
        <w:contextualSpacing/>
        <w:jc w:val="both"/>
        <w:rPr>
          <w:rFonts w:ascii="Times New Roman" w:eastAsia="Times New Roman" w:hAnsi="Times New Roman" w:cs="Times New Roman"/>
          <w:i/>
          <w:sz w:val="24"/>
          <w:szCs w:val="24"/>
        </w:rPr>
      </w:pPr>
      <w:r w:rsidRPr="00B36897">
        <w:rPr>
          <w:rFonts w:ascii="Times New Roman" w:eastAsia="Times New Roman" w:hAnsi="Times New Roman" w:cs="Times New Roman"/>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ограничению, определяется в рамках разработки проектной документации;</w:t>
      </w:r>
    </w:p>
    <w:p w:rsidR="00B36897" w:rsidRPr="00B36897" w:rsidRDefault="00B36897" w:rsidP="00B36897">
      <w:pPr>
        <w:spacing w:after="0" w:line="240" w:lineRule="auto"/>
        <w:ind w:firstLine="851"/>
        <w:contextualSpacing/>
        <w:jc w:val="both"/>
        <w:rPr>
          <w:rFonts w:ascii="Times New Roman" w:eastAsia="Times New Roman" w:hAnsi="Times New Roman" w:cs="Times New Roman"/>
          <w:i/>
          <w:sz w:val="24"/>
          <w:szCs w:val="24"/>
        </w:rPr>
      </w:pPr>
      <w:r w:rsidRPr="00B36897">
        <w:rPr>
          <w:rFonts w:ascii="Times New Roman" w:eastAsia="Times New Roman" w:hAnsi="Times New Roman" w:cs="Times New Roman"/>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B36897" w:rsidRPr="00B36897" w:rsidRDefault="00B36897" w:rsidP="00B36897">
      <w:pPr>
        <w:spacing w:after="0" w:line="240" w:lineRule="auto"/>
        <w:ind w:firstLine="851"/>
        <w:contextualSpacing/>
        <w:jc w:val="both"/>
        <w:rPr>
          <w:rFonts w:ascii="Times New Roman" w:eastAsia="Times New Roman" w:hAnsi="Times New Roman" w:cs="Times New Roman"/>
          <w:i/>
          <w:sz w:val="24"/>
          <w:szCs w:val="24"/>
        </w:rPr>
      </w:pPr>
      <w:r w:rsidRPr="00B36897">
        <w:rPr>
          <w:rFonts w:ascii="Times New Roman" w:eastAsia="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B36897" w:rsidRPr="00B36897" w:rsidRDefault="00B36897" w:rsidP="00B36897">
      <w:pPr>
        <w:spacing w:before="240" w:after="0" w:line="240" w:lineRule="auto"/>
        <w:ind w:firstLine="709"/>
        <w:jc w:val="both"/>
        <w:rPr>
          <w:rFonts w:ascii="Times New Roman" w:eastAsia="Times New Roman" w:hAnsi="Times New Roman" w:cs="Times New Roman"/>
          <w:bCs/>
          <w:i/>
          <w:sz w:val="24"/>
          <w:szCs w:val="24"/>
        </w:rPr>
      </w:pPr>
      <w:r w:rsidRPr="00B36897">
        <w:rPr>
          <w:rFonts w:ascii="Times New Roman" w:eastAsia="Times New Roman" w:hAnsi="Times New Roman" w:cs="Times New Roman"/>
          <w:bCs/>
          <w:i/>
          <w:sz w:val="24"/>
          <w:szCs w:val="24"/>
        </w:rPr>
        <w:t>Примечания:</w:t>
      </w:r>
    </w:p>
    <w:p w:rsidR="00B36897" w:rsidRPr="00B36897" w:rsidRDefault="00B36897" w:rsidP="00B36897">
      <w:pPr>
        <w:spacing w:after="0" w:line="240" w:lineRule="auto"/>
        <w:ind w:firstLine="709"/>
        <w:jc w:val="both"/>
        <w:rPr>
          <w:rFonts w:ascii="Times New Roman" w:eastAsia="Times New Roman" w:hAnsi="Times New Roman" w:cs="Times New Roman"/>
          <w:bCs/>
          <w:i/>
          <w:sz w:val="24"/>
          <w:szCs w:val="24"/>
        </w:rPr>
      </w:pPr>
      <w:r w:rsidRPr="00B36897">
        <w:rPr>
          <w:rFonts w:ascii="Times New Roman" w:eastAsia="Times New Roman" w:hAnsi="Times New Roman" w:cs="Times New Roman"/>
          <w:bCs/>
          <w:i/>
          <w:sz w:val="24"/>
          <w:szCs w:val="24"/>
        </w:rPr>
        <w:t>1) В санитарно-защитной зоне и на территории объектов других отраслей промышленности не допускается размещать объекты по производству лекарственных форм, склады сырья и полуфабрикатов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B36897" w:rsidRPr="00B36897" w:rsidRDefault="00B36897" w:rsidP="00B36897">
      <w:pPr>
        <w:spacing w:after="0" w:line="240" w:lineRule="auto"/>
        <w:ind w:firstLine="709"/>
        <w:jc w:val="both"/>
        <w:rPr>
          <w:rFonts w:ascii="Times New Roman" w:eastAsia="Times New Roman" w:hAnsi="Times New Roman" w:cs="Times New Roman"/>
          <w:bCs/>
          <w:i/>
          <w:sz w:val="24"/>
          <w:szCs w:val="24"/>
        </w:rPr>
      </w:pPr>
      <w:r w:rsidRPr="00B36897">
        <w:rPr>
          <w:rFonts w:ascii="Times New Roman" w:eastAsia="Times New Roman" w:hAnsi="Times New Roman" w:cs="Times New Roman"/>
          <w:bCs/>
          <w:i/>
          <w:sz w:val="24"/>
          <w:szCs w:val="24"/>
        </w:rPr>
        <w:t>2)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средств и (или) лекарственных форм, складов сырья и полуфабрикатов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B36897" w:rsidRPr="00B36897" w:rsidRDefault="00B36897" w:rsidP="00B36897">
      <w:pPr>
        <w:spacing w:after="0" w:line="240" w:lineRule="auto"/>
        <w:ind w:firstLine="851"/>
        <w:contextualSpacing/>
        <w:jc w:val="both"/>
        <w:rPr>
          <w:rFonts w:ascii="Times New Roman" w:eastAsia="Times New Roman" w:hAnsi="Times New Roman" w:cs="Times New Roman"/>
          <w:i/>
          <w:sz w:val="24"/>
          <w:szCs w:val="24"/>
        </w:rPr>
      </w:pPr>
    </w:p>
    <w:p w:rsidR="00F41EDD" w:rsidRPr="00CD0893" w:rsidRDefault="00F41EDD" w:rsidP="00C74F03">
      <w:pPr>
        <w:pStyle w:val="1"/>
      </w:pPr>
      <w:r w:rsidRPr="00CD0893">
        <w:lastRenderedPageBreak/>
        <w:t>Статья 4</w:t>
      </w:r>
      <w:r w:rsidR="00DC2E5B">
        <w:t>6</w:t>
      </w:r>
      <w:r w:rsidRPr="00CD0893">
        <w:t>.4</w:t>
      </w:r>
      <w:r w:rsidR="00E8384A" w:rsidRPr="00CD0893">
        <w:t>.  Градостроительные регламенты</w:t>
      </w:r>
      <w:r w:rsidRPr="00CD0893">
        <w:t>.</w:t>
      </w:r>
      <w:r w:rsidR="00E8384A" w:rsidRPr="00CD0893">
        <w:t xml:space="preserve"> Зоны инженерной и транспортной инфраструктур</w:t>
      </w:r>
      <w:r w:rsidRPr="00CD0893">
        <w:t>.</w:t>
      </w:r>
      <w:bookmarkEnd w:id="18"/>
    </w:p>
    <w:p w:rsidR="00C74F03" w:rsidRDefault="00C74F03" w:rsidP="00490145">
      <w:pPr>
        <w:spacing w:after="0" w:line="240" w:lineRule="auto"/>
        <w:ind w:firstLine="709"/>
        <w:jc w:val="both"/>
        <w:rPr>
          <w:rFonts w:ascii="Times New Roman" w:eastAsia="Times New Roman" w:hAnsi="Times New Roman" w:cs="Times New Roman"/>
          <w:b/>
          <w:bCs/>
          <w:sz w:val="24"/>
          <w:szCs w:val="24"/>
          <w:u w:val="single"/>
        </w:rPr>
      </w:pPr>
    </w:p>
    <w:p w:rsidR="00C74F03" w:rsidRDefault="00C74F03" w:rsidP="00935ABB">
      <w:pPr>
        <w:ind w:firstLine="709"/>
        <w:jc w:val="both"/>
        <w:rPr>
          <w:sz w:val="23"/>
          <w:szCs w:val="23"/>
        </w:rPr>
      </w:pPr>
      <w:r>
        <w:rPr>
          <w:rFonts w:ascii="Times New Roman" w:eastAsia="Times New Roman" w:hAnsi="Times New Roman" w:cs="Times New Roman"/>
          <w:b/>
          <w:bCs/>
          <w:sz w:val="24"/>
          <w:szCs w:val="24"/>
          <w:u w:val="single"/>
        </w:rPr>
        <w:t>ИТ</w:t>
      </w:r>
      <w:r w:rsidRPr="00CD0893">
        <w:rPr>
          <w:rFonts w:ascii="Times New Roman" w:eastAsia="Times New Roman" w:hAnsi="Times New Roman" w:cs="Times New Roman"/>
          <w:b/>
          <w:bCs/>
          <w:sz w:val="24"/>
          <w:szCs w:val="24"/>
          <w:u w:val="single"/>
        </w:rPr>
        <w:t xml:space="preserve">. </w:t>
      </w:r>
      <w:r w:rsidRPr="00AC02D9">
        <w:rPr>
          <w:rFonts w:ascii="Times New Roman" w:hAnsi="Times New Roman" w:cs="Times New Roman"/>
          <w:b/>
          <w:bCs/>
          <w:color w:val="000000"/>
          <w:sz w:val="24"/>
          <w:szCs w:val="24"/>
          <w:u w:val="single"/>
        </w:rPr>
        <w:t>Зона водозаборных</w:t>
      </w:r>
      <w:r>
        <w:rPr>
          <w:rFonts w:ascii="Times New Roman" w:hAnsi="Times New Roman" w:cs="Times New Roman"/>
          <w:b/>
          <w:bCs/>
          <w:color w:val="000000"/>
          <w:sz w:val="24"/>
          <w:szCs w:val="24"/>
          <w:u w:val="single"/>
        </w:rPr>
        <w:t xml:space="preserve"> и </w:t>
      </w:r>
      <w:r w:rsidRPr="00AC02D9">
        <w:rPr>
          <w:rFonts w:ascii="Times New Roman" w:hAnsi="Times New Roman" w:cs="Times New Roman"/>
          <w:b/>
          <w:bCs/>
          <w:color w:val="000000"/>
          <w:sz w:val="24"/>
          <w:szCs w:val="24"/>
          <w:u w:val="single"/>
        </w:rPr>
        <w:t>иных технических сооружений</w:t>
      </w:r>
      <w:r>
        <w:rPr>
          <w:sz w:val="23"/>
          <w:szCs w:val="23"/>
        </w:rPr>
        <w:t xml:space="preserve"> </w:t>
      </w:r>
    </w:p>
    <w:p w:rsidR="00C74F03" w:rsidRDefault="00C74F03" w:rsidP="00935ABB">
      <w:pPr>
        <w:ind w:firstLine="709"/>
        <w:jc w:val="both"/>
        <w:rPr>
          <w:sz w:val="23"/>
          <w:szCs w:val="23"/>
        </w:rPr>
      </w:pPr>
      <w:r w:rsidRPr="00AC02D9">
        <w:rPr>
          <w:rFonts w:ascii="Times New Roman" w:hAnsi="Times New Roman" w:cs="Times New Roman"/>
          <w:i/>
          <w:iCs/>
        </w:rPr>
        <w:t>Зона выделены для обеспечения правовых условий использования участков источниками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w:t>
      </w:r>
      <w:r>
        <w:rPr>
          <w:rFonts w:ascii="Times New Roman" w:hAnsi="Times New Roman" w:cs="Times New Roman"/>
          <w:i/>
          <w:iCs/>
        </w:rPr>
        <w:t>ения по согласованию</w:t>
      </w:r>
      <w:r w:rsidRPr="00AC02D9">
        <w:rPr>
          <w:rFonts w:ascii="Times New Roman" w:hAnsi="Times New Roman" w:cs="Times New Roman"/>
          <w:i/>
          <w:iCs/>
        </w:rPr>
        <w:t>.</w:t>
      </w:r>
    </w:p>
    <w:p w:rsidR="00C74F03" w:rsidRPr="0093276A" w:rsidRDefault="00C74F03" w:rsidP="00935ABB">
      <w:pPr>
        <w:ind w:firstLine="709"/>
        <w:rPr>
          <w:rFonts w:ascii="Times New Roman" w:hAnsi="Times New Roman" w:cs="Times New Roman"/>
          <w:b/>
          <w:i/>
          <w:sz w:val="24"/>
          <w:szCs w:val="24"/>
          <w:u w:val="single"/>
        </w:rPr>
      </w:pPr>
      <w:r w:rsidRPr="0093276A">
        <w:rPr>
          <w:rFonts w:ascii="Times New Roman" w:hAnsi="Times New Roman" w:cs="Times New Roman"/>
          <w:b/>
          <w:i/>
          <w:sz w:val="24"/>
          <w:szCs w:val="24"/>
          <w:u w:val="single"/>
        </w:rPr>
        <w:t>Основные виды разрешенного использования недвижимости:</w:t>
      </w:r>
    </w:p>
    <w:p w:rsidR="00C74F03" w:rsidRPr="00AC02D9" w:rsidRDefault="00C74F03" w:rsidP="00D90CD1">
      <w:pPr>
        <w:pStyle w:val="nienie"/>
        <w:numPr>
          <w:ilvl w:val="0"/>
          <w:numId w:val="57"/>
        </w:numPr>
        <w:ind w:left="0" w:firstLine="709"/>
        <w:rPr>
          <w:rFonts w:ascii="Times New Roman" w:hAnsi="Times New Roman" w:cs="Times New Roman"/>
        </w:rPr>
      </w:pPr>
      <w:r w:rsidRPr="00AC02D9">
        <w:rPr>
          <w:rFonts w:ascii="Times New Roman" w:hAnsi="Times New Roman" w:cs="Times New Roman"/>
        </w:rPr>
        <w:t>водозаборные сооружения;</w:t>
      </w:r>
    </w:p>
    <w:p w:rsidR="00C74F03" w:rsidRPr="005F3D86" w:rsidRDefault="00C74F03" w:rsidP="00D90CD1">
      <w:pPr>
        <w:pStyle w:val="nienie"/>
        <w:numPr>
          <w:ilvl w:val="0"/>
          <w:numId w:val="57"/>
        </w:numPr>
        <w:ind w:left="0" w:firstLine="709"/>
        <w:rPr>
          <w:rFonts w:ascii="Times New Roman" w:hAnsi="Times New Roman" w:cs="Times New Roman"/>
          <w:szCs w:val="28"/>
        </w:rPr>
      </w:pPr>
      <w:r w:rsidRPr="00AC02D9">
        <w:rPr>
          <w:rFonts w:ascii="Times New Roman" w:hAnsi="Times New Roman" w:cs="Times New Roman"/>
        </w:rPr>
        <w:t>насосные станции;</w:t>
      </w:r>
    </w:p>
    <w:p w:rsidR="00C74F03" w:rsidRPr="00402CEB" w:rsidRDefault="00C74F03" w:rsidP="00D90CD1">
      <w:pPr>
        <w:pStyle w:val="nienie"/>
        <w:numPr>
          <w:ilvl w:val="0"/>
          <w:numId w:val="57"/>
        </w:numPr>
        <w:ind w:left="0" w:firstLine="709"/>
        <w:rPr>
          <w:rFonts w:ascii="Times New Roman" w:hAnsi="Times New Roman" w:cs="Times New Roman"/>
          <w:szCs w:val="28"/>
        </w:rPr>
      </w:pPr>
      <w:proofErr w:type="spellStart"/>
      <w:r w:rsidRPr="00402CEB">
        <w:rPr>
          <w:rFonts w:ascii="Times New Roman" w:hAnsi="Times New Roman" w:cs="Times New Roman"/>
          <w:szCs w:val="28"/>
        </w:rPr>
        <w:t>водонакопительные</w:t>
      </w:r>
      <w:proofErr w:type="spellEnd"/>
      <w:r w:rsidRPr="00402CEB">
        <w:rPr>
          <w:rFonts w:ascii="Times New Roman" w:hAnsi="Times New Roman" w:cs="Times New Roman"/>
          <w:szCs w:val="28"/>
        </w:rPr>
        <w:t xml:space="preserve">, водонапорные сооружения; </w:t>
      </w:r>
    </w:p>
    <w:p w:rsidR="00C74F03" w:rsidRPr="00402CEB" w:rsidRDefault="00C74F03" w:rsidP="00D90CD1">
      <w:pPr>
        <w:pStyle w:val="nienie"/>
        <w:numPr>
          <w:ilvl w:val="0"/>
          <w:numId w:val="57"/>
        </w:numPr>
        <w:ind w:left="0" w:firstLine="709"/>
        <w:rPr>
          <w:rFonts w:ascii="Times New Roman" w:hAnsi="Times New Roman" w:cs="Times New Roman"/>
          <w:szCs w:val="28"/>
        </w:rPr>
      </w:pPr>
      <w:r w:rsidRPr="00402CEB">
        <w:rPr>
          <w:rFonts w:ascii="Times New Roman" w:hAnsi="Times New Roman" w:cs="Times New Roman"/>
          <w:szCs w:val="28"/>
        </w:rPr>
        <w:t>водопроводные очистные сооружения;</w:t>
      </w:r>
    </w:p>
    <w:p w:rsidR="00C74F03" w:rsidRPr="00402CEB" w:rsidRDefault="00C74F03" w:rsidP="00D90CD1">
      <w:pPr>
        <w:pStyle w:val="nienie"/>
        <w:numPr>
          <w:ilvl w:val="0"/>
          <w:numId w:val="57"/>
        </w:numPr>
        <w:ind w:left="0" w:firstLine="709"/>
        <w:rPr>
          <w:rFonts w:ascii="Times New Roman" w:hAnsi="Times New Roman" w:cs="Times New Roman"/>
          <w:szCs w:val="28"/>
        </w:rPr>
      </w:pPr>
      <w:r w:rsidRPr="00402CEB">
        <w:rPr>
          <w:rFonts w:ascii="Times New Roman" w:hAnsi="Times New Roman" w:cs="Times New Roman"/>
          <w:szCs w:val="28"/>
        </w:rPr>
        <w:t>аэрологические станции;</w:t>
      </w:r>
    </w:p>
    <w:p w:rsidR="00C74F03" w:rsidRPr="00402CEB" w:rsidRDefault="00C74F03" w:rsidP="00D90CD1">
      <w:pPr>
        <w:pStyle w:val="nienie"/>
        <w:numPr>
          <w:ilvl w:val="0"/>
          <w:numId w:val="57"/>
        </w:numPr>
        <w:ind w:left="0" w:firstLine="709"/>
        <w:rPr>
          <w:rFonts w:ascii="Times New Roman" w:hAnsi="Times New Roman" w:cs="Times New Roman"/>
          <w:szCs w:val="28"/>
        </w:rPr>
      </w:pPr>
      <w:r w:rsidRPr="00402CEB">
        <w:rPr>
          <w:rFonts w:ascii="Times New Roman" w:hAnsi="Times New Roman" w:cs="Times New Roman"/>
          <w:szCs w:val="28"/>
        </w:rPr>
        <w:t>метеостанции;</w:t>
      </w:r>
    </w:p>
    <w:p w:rsidR="00C74F03" w:rsidRDefault="00C74F03" w:rsidP="00D90CD1">
      <w:pPr>
        <w:pStyle w:val="nienie"/>
        <w:numPr>
          <w:ilvl w:val="0"/>
          <w:numId w:val="57"/>
        </w:numPr>
        <w:ind w:left="0" w:firstLine="709"/>
        <w:rPr>
          <w:rFonts w:ascii="Times New Roman" w:hAnsi="Times New Roman" w:cs="Times New Roman"/>
          <w:szCs w:val="28"/>
        </w:rPr>
      </w:pPr>
      <w:r w:rsidRPr="00402CEB">
        <w:rPr>
          <w:rFonts w:ascii="Times New Roman" w:hAnsi="Times New Roman" w:cs="Times New Roman"/>
          <w:szCs w:val="28"/>
        </w:rPr>
        <w:t>насосные станции.</w:t>
      </w:r>
    </w:p>
    <w:p w:rsidR="00C74F03" w:rsidRPr="004F15AA" w:rsidRDefault="00C74F03" w:rsidP="00935ABB">
      <w:pPr>
        <w:pStyle w:val="a3"/>
        <w:spacing w:before="240" w:line="240" w:lineRule="auto"/>
        <w:ind w:left="0" w:firstLine="709"/>
        <w:jc w:val="both"/>
        <w:rPr>
          <w:rFonts w:ascii="Times New Roman" w:hAnsi="Times New Roman" w:cs="Times New Roman"/>
          <w:b/>
          <w:bCs/>
          <w:i/>
          <w:sz w:val="24"/>
          <w:szCs w:val="28"/>
          <w:u w:val="single"/>
        </w:rPr>
      </w:pPr>
      <w:r w:rsidRPr="004F15AA">
        <w:rPr>
          <w:rFonts w:ascii="Times New Roman" w:hAnsi="Times New Roman" w:cs="Times New Roman"/>
          <w:b/>
          <w:bCs/>
          <w:i/>
          <w:sz w:val="24"/>
          <w:szCs w:val="28"/>
          <w:u w:val="single"/>
        </w:rPr>
        <w:t>Вспомогательные виды разрешенного использования:</w:t>
      </w:r>
    </w:p>
    <w:p w:rsidR="00C74F03" w:rsidRPr="005F3D86" w:rsidRDefault="00C74F03" w:rsidP="00935ABB">
      <w:pPr>
        <w:pStyle w:val="a3"/>
        <w:tabs>
          <w:tab w:val="left" w:pos="142"/>
        </w:tabs>
        <w:spacing w:before="240"/>
        <w:ind w:left="0" w:firstLine="709"/>
        <w:rPr>
          <w:rFonts w:ascii="Times New Roman" w:eastAsia="Times New Roman" w:hAnsi="Times New Roman" w:cs="Times New Roman"/>
          <w:b/>
          <w:bCs/>
          <w:szCs w:val="24"/>
          <w:u w:val="single"/>
        </w:rPr>
      </w:pPr>
      <w:r w:rsidRPr="005F3D86">
        <w:rPr>
          <w:rFonts w:ascii="Times New Roman" w:hAnsi="Times New Roman" w:cs="Times New Roman"/>
          <w:sz w:val="24"/>
          <w:szCs w:val="28"/>
        </w:rPr>
        <w:t>- хозяйственные постройки связанные с эксплуатацией источников водоснабжения.</w:t>
      </w:r>
    </w:p>
    <w:p w:rsidR="00C74F03" w:rsidRPr="0093276A" w:rsidRDefault="00C74F03" w:rsidP="00935ABB">
      <w:pPr>
        <w:ind w:firstLine="709"/>
        <w:rPr>
          <w:rFonts w:ascii="Times New Roman" w:hAnsi="Times New Roman" w:cs="Times New Roman"/>
          <w:b/>
          <w:i/>
          <w:sz w:val="24"/>
          <w:u w:val="single"/>
        </w:rPr>
      </w:pPr>
      <w:r w:rsidRPr="0093276A">
        <w:rPr>
          <w:rFonts w:ascii="Times New Roman" w:hAnsi="Times New Roman" w:cs="Times New Roman"/>
          <w:b/>
          <w:i/>
          <w:sz w:val="24"/>
          <w:u w:val="single"/>
        </w:rPr>
        <w:t>Условно разрешенные виды использования:</w:t>
      </w:r>
    </w:p>
    <w:p w:rsidR="00C74F03" w:rsidRPr="00C74F03" w:rsidRDefault="00C74F03" w:rsidP="00935ABB">
      <w:pPr>
        <w:pStyle w:val="23"/>
        <w:ind w:firstLine="709"/>
        <w:rPr>
          <w:b w:val="0"/>
          <w:color w:val="auto"/>
          <w:szCs w:val="24"/>
          <w:lang w:val="ru-RU"/>
        </w:rPr>
      </w:pPr>
      <w:r w:rsidRPr="00C74F03">
        <w:rPr>
          <w:b w:val="0"/>
          <w:color w:val="auto"/>
          <w:szCs w:val="24"/>
          <w:lang w:val="ru-RU"/>
        </w:rPr>
        <w:t>- строительство и реконструкция сооружений, коммуникаций и других объектов;</w:t>
      </w:r>
    </w:p>
    <w:p w:rsidR="00C74F03" w:rsidRDefault="00C74F03" w:rsidP="00935ABB">
      <w:pPr>
        <w:spacing w:after="0" w:line="240" w:lineRule="auto"/>
        <w:ind w:firstLine="709"/>
        <w:jc w:val="both"/>
        <w:rPr>
          <w:rFonts w:ascii="Times New Roman" w:hAnsi="Times New Roman" w:cs="Times New Roman"/>
          <w:szCs w:val="24"/>
        </w:rPr>
      </w:pPr>
      <w:r w:rsidRPr="00C74F03">
        <w:rPr>
          <w:rFonts w:ascii="Times New Roman" w:hAnsi="Times New Roman" w:cs="Times New Roman"/>
          <w:szCs w:val="24"/>
        </w:rPr>
        <w:t>- землеройные и другие работы.</w:t>
      </w:r>
    </w:p>
    <w:p w:rsidR="00B36897" w:rsidRDefault="00B36897" w:rsidP="00935ABB">
      <w:pPr>
        <w:spacing w:after="0" w:line="240" w:lineRule="auto"/>
        <w:ind w:firstLine="709"/>
        <w:jc w:val="both"/>
        <w:rPr>
          <w:rFonts w:ascii="Times New Roman" w:hAnsi="Times New Roman" w:cs="Times New Roman"/>
          <w:szCs w:val="24"/>
        </w:rPr>
      </w:pP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ИТ включают в себя:</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ограничению, определяется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B36897" w:rsidRDefault="00B36897" w:rsidP="00935ABB">
      <w:pPr>
        <w:spacing w:after="0" w:line="240" w:lineRule="auto"/>
        <w:ind w:firstLine="709"/>
        <w:jc w:val="both"/>
        <w:rPr>
          <w:rFonts w:ascii="Times New Roman" w:hAnsi="Times New Roman" w:cs="Times New Roman"/>
          <w:szCs w:val="24"/>
        </w:rPr>
      </w:pPr>
    </w:p>
    <w:p w:rsidR="001B7457" w:rsidRDefault="001B7457" w:rsidP="00935ABB">
      <w:pPr>
        <w:spacing w:after="0" w:line="240" w:lineRule="auto"/>
        <w:ind w:firstLine="709"/>
        <w:jc w:val="both"/>
        <w:rPr>
          <w:rFonts w:ascii="Times New Roman" w:hAnsi="Times New Roman" w:cs="Times New Roman"/>
          <w:szCs w:val="24"/>
        </w:rPr>
      </w:pPr>
    </w:p>
    <w:p w:rsidR="005256F7" w:rsidRDefault="005256F7" w:rsidP="00935ABB">
      <w:pPr>
        <w:spacing w:after="0" w:line="240" w:lineRule="auto"/>
        <w:ind w:firstLine="709"/>
        <w:jc w:val="both"/>
        <w:rPr>
          <w:rFonts w:ascii="Times New Roman" w:hAnsi="Times New Roman" w:cs="Times New Roman"/>
          <w:szCs w:val="24"/>
        </w:rPr>
      </w:pPr>
    </w:p>
    <w:p w:rsidR="005256F7" w:rsidRDefault="005256F7" w:rsidP="00935ABB">
      <w:pPr>
        <w:spacing w:after="0" w:line="240" w:lineRule="auto"/>
        <w:ind w:firstLine="709"/>
        <w:jc w:val="both"/>
        <w:rPr>
          <w:rFonts w:ascii="Times New Roman" w:hAnsi="Times New Roman" w:cs="Times New Roman"/>
          <w:szCs w:val="24"/>
        </w:rPr>
      </w:pPr>
    </w:p>
    <w:p w:rsidR="005256F7" w:rsidRDefault="005256F7" w:rsidP="00935ABB">
      <w:pPr>
        <w:spacing w:after="0" w:line="240" w:lineRule="auto"/>
        <w:ind w:firstLine="709"/>
        <w:jc w:val="both"/>
        <w:rPr>
          <w:rFonts w:ascii="Times New Roman" w:hAnsi="Times New Roman" w:cs="Times New Roman"/>
          <w:szCs w:val="24"/>
        </w:rPr>
      </w:pPr>
    </w:p>
    <w:p w:rsidR="005256F7" w:rsidRDefault="005256F7" w:rsidP="00935ABB">
      <w:pPr>
        <w:spacing w:after="0" w:line="240" w:lineRule="auto"/>
        <w:ind w:firstLine="709"/>
        <w:jc w:val="both"/>
        <w:rPr>
          <w:rFonts w:ascii="Times New Roman" w:hAnsi="Times New Roman" w:cs="Times New Roman"/>
          <w:szCs w:val="24"/>
        </w:rPr>
      </w:pPr>
    </w:p>
    <w:p w:rsidR="00D068FD" w:rsidRPr="00CD0893" w:rsidRDefault="00935ABB" w:rsidP="00935ABB">
      <w:pPr>
        <w:spacing w:line="240" w:lineRule="auto"/>
        <w:ind w:firstLine="709"/>
        <w:jc w:val="both"/>
        <w:rPr>
          <w:rFonts w:ascii="Times New Roman" w:hAnsi="Times New Roman" w:cs="Times New Roman"/>
          <w:b/>
          <w:bCs/>
          <w:sz w:val="24"/>
          <w:szCs w:val="24"/>
          <w:u w:val="single"/>
        </w:rPr>
      </w:pPr>
      <w:r>
        <w:rPr>
          <w:rFonts w:ascii="Times New Roman" w:eastAsia="Times New Roman" w:hAnsi="Times New Roman" w:cs="Times New Roman"/>
          <w:b/>
          <w:bCs/>
          <w:sz w:val="24"/>
          <w:szCs w:val="24"/>
          <w:u w:val="single"/>
        </w:rPr>
        <w:lastRenderedPageBreak/>
        <w:t>ИТ-</w:t>
      </w:r>
      <w:proofErr w:type="gramStart"/>
      <w:r>
        <w:rPr>
          <w:rFonts w:ascii="Times New Roman" w:eastAsia="Times New Roman" w:hAnsi="Times New Roman" w:cs="Times New Roman"/>
          <w:b/>
          <w:bCs/>
          <w:sz w:val="24"/>
          <w:szCs w:val="24"/>
          <w:u w:val="single"/>
        </w:rPr>
        <w:t>1</w:t>
      </w:r>
      <w:r w:rsidR="00D068FD" w:rsidRPr="00CD0893">
        <w:rPr>
          <w:rFonts w:ascii="Times New Roman" w:hAnsi="Times New Roman" w:cs="Times New Roman"/>
          <w:b/>
          <w:bCs/>
          <w:sz w:val="24"/>
          <w:szCs w:val="24"/>
          <w:u w:val="single"/>
        </w:rPr>
        <w:t xml:space="preserve"> </w:t>
      </w:r>
      <w:r w:rsidR="00D068FD" w:rsidRPr="00CD0893">
        <w:rPr>
          <w:rFonts w:ascii="Times New Roman" w:eastAsia="Times New Roman" w:hAnsi="Times New Roman" w:cs="Times New Roman"/>
          <w:b/>
          <w:bCs/>
          <w:sz w:val="24"/>
          <w:szCs w:val="24"/>
          <w:u w:val="single"/>
        </w:rPr>
        <w:t xml:space="preserve"> </w:t>
      </w:r>
      <w:r w:rsidRPr="00935ABB">
        <w:rPr>
          <w:rFonts w:ascii="Times New Roman" w:eastAsia="Times New Roman" w:hAnsi="Times New Roman" w:cs="Times New Roman"/>
          <w:b/>
          <w:bCs/>
          <w:sz w:val="24"/>
          <w:szCs w:val="24"/>
          <w:u w:val="single"/>
        </w:rPr>
        <w:t>Зона</w:t>
      </w:r>
      <w:proofErr w:type="gramEnd"/>
      <w:r w:rsidRPr="00935ABB">
        <w:rPr>
          <w:rFonts w:ascii="Times New Roman" w:eastAsia="Times New Roman" w:hAnsi="Times New Roman" w:cs="Times New Roman"/>
          <w:b/>
          <w:bCs/>
          <w:sz w:val="24"/>
          <w:szCs w:val="24"/>
          <w:u w:val="single"/>
        </w:rPr>
        <w:t xml:space="preserve"> инженерной и транспортной инфраструктуры</w:t>
      </w:r>
      <w:r w:rsidR="00D068FD" w:rsidRPr="00CD0893">
        <w:rPr>
          <w:rFonts w:ascii="Times New Roman" w:hAnsi="Times New Roman" w:cs="Times New Roman"/>
          <w:b/>
          <w:bCs/>
          <w:sz w:val="24"/>
          <w:szCs w:val="24"/>
          <w:u w:val="single"/>
        </w:rPr>
        <w:t>.</w:t>
      </w:r>
    </w:p>
    <w:p w:rsidR="00935ABB" w:rsidRPr="0090497E" w:rsidRDefault="00935ABB" w:rsidP="00935ABB">
      <w:pPr>
        <w:pStyle w:val="a3"/>
        <w:spacing w:before="240" w:after="0" w:line="240" w:lineRule="auto"/>
        <w:ind w:left="0" w:firstLine="709"/>
        <w:jc w:val="both"/>
        <w:rPr>
          <w:rFonts w:ascii="Times New Roman" w:hAnsi="Times New Roman" w:cs="Times New Roman"/>
          <w:i/>
          <w:sz w:val="24"/>
          <w:szCs w:val="24"/>
        </w:rPr>
      </w:pPr>
      <w:r w:rsidRPr="0090497E">
        <w:rPr>
          <w:rFonts w:ascii="Times New Roman" w:hAnsi="Times New Roman" w:cs="Times New Roman"/>
          <w:i/>
          <w:spacing w:val="-3"/>
          <w:sz w:val="24"/>
          <w:szCs w:val="24"/>
        </w:rPr>
        <w:t>Зоны инженерной и транспортной инфраструктур</w:t>
      </w:r>
      <w:r>
        <w:rPr>
          <w:rFonts w:ascii="Times New Roman" w:hAnsi="Times New Roman" w:cs="Times New Roman"/>
          <w:i/>
          <w:spacing w:val="-3"/>
          <w:sz w:val="24"/>
          <w:szCs w:val="24"/>
        </w:rPr>
        <w:t>ы</w:t>
      </w:r>
      <w:r w:rsidRPr="0090497E">
        <w:rPr>
          <w:rFonts w:ascii="Times New Roman" w:hAnsi="Times New Roman" w:cs="Times New Roman"/>
          <w:i/>
          <w:sz w:val="24"/>
          <w:szCs w:val="24"/>
        </w:rPr>
        <w:t xml:space="preserve">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автомобильного и трубопроводного транспорта, связи, а также для установления охранных и санитарно-защитных зон таких объектов.</w:t>
      </w:r>
    </w:p>
    <w:p w:rsidR="00D068FD" w:rsidRPr="00CD0893" w:rsidRDefault="00935ABB" w:rsidP="00935ABB">
      <w:pPr>
        <w:spacing w:line="240" w:lineRule="auto"/>
        <w:ind w:firstLine="709"/>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 xml:space="preserve">Для предотвращения вредного воздействия объектов </w:t>
      </w:r>
      <w:r>
        <w:rPr>
          <w:rFonts w:ascii="Times New Roman" w:eastAsia="Times New Roman" w:hAnsi="Times New Roman" w:cs="Times New Roman"/>
          <w:i/>
          <w:sz w:val="24"/>
          <w:szCs w:val="24"/>
        </w:rPr>
        <w:t xml:space="preserve">инженерной и </w:t>
      </w:r>
      <w:r w:rsidRPr="00CD0893">
        <w:rPr>
          <w:rFonts w:ascii="Times New Roman" w:eastAsia="Times New Roman" w:hAnsi="Times New Roman" w:cs="Times New Roman"/>
          <w:i/>
          <w:sz w:val="24"/>
          <w:szCs w:val="24"/>
        </w:rPr>
        <w:t>транспортной инфраструктуры на среду жизнедеятельности, обеспечивается  соблюдение необходимых расстояний от таких объектов и других требований в соответствии с государственными градостроительными и специальными нормативами.</w:t>
      </w:r>
    </w:p>
    <w:p w:rsidR="00D068FD" w:rsidRDefault="00D068FD" w:rsidP="00935ABB">
      <w:pPr>
        <w:spacing w:after="0" w:line="240" w:lineRule="auto"/>
        <w:ind w:firstLine="709"/>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935ABB" w:rsidRDefault="00935ABB" w:rsidP="00D90CD1">
      <w:pPr>
        <w:pStyle w:val="a3"/>
        <w:numPr>
          <w:ilvl w:val="0"/>
          <w:numId w:val="60"/>
        </w:numPr>
        <w:spacing w:after="0" w:line="240" w:lineRule="auto"/>
        <w:ind w:left="0"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сооружения </w:t>
      </w:r>
      <w:r w:rsidRPr="00CD0893">
        <w:rPr>
          <w:rFonts w:ascii="Times New Roman" w:hAnsi="Times New Roman" w:cs="Times New Roman"/>
          <w:sz w:val="24"/>
          <w:szCs w:val="24"/>
        </w:rPr>
        <w:t xml:space="preserve">и коммуникации </w:t>
      </w:r>
      <w:r>
        <w:rPr>
          <w:rFonts w:ascii="Times New Roman" w:hAnsi="Times New Roman" w:cs="Times New Roman"/>
          <w:sz w:val="24"/>
          <w:szCs w:val="24"/>
        </w:rPr>
        <w:t xml:space="preserve">инженерной и </w:t>
      </w:r>
      <w:r w:rsidRPr="00CD0893">
        <w:rPr>
          <w:rFonts w:ascii="Times New Roman" w:eastAsia="Times New Roman" w:hAnsi="Times New Roman" w:cs="Times New Roman"/>
          <w:sz w:val="24"/>
          <w:szCs w:val="24"/>
        </w:rPr>
        <w:t>транспорт</w:t>
      </w:r>
      <w:r>
        <w:rPr>
          <w:rFonts w:ascii="Times New Roman" w:hAnsi="Times New Roman" w:cs="Times New Roman"/>
          <w:sz w:val="24"/>
          <w:szCs w:val="24"/>
        </w:rPr>
        <w:t>ной инфраструктуры;</w:t>
      </w:r>
    </w:p>
    <w:p w:rsidR="00935ABB" w:rsidRDefault="00935ABB" w:rsidP="00D90CD1">
      <w:pPr>
        <w:pStyle w:val="a3"/>
        <w:numPr>
          <w:ilvl w:val="0"/>
          <w:numId w:val="60"/>
        </w:numPr>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объекты электроснабжения;</w:t>
      </w:r>
    </w:p>
    <w:p w:rsidR="00935ABB" w:rsidRDefault="00935ABB" w:rsidP="00D90CD1">
      <w:pPr>
        <w:pStyle w:val="a3"/>
        <w:numPr>
          <w:ilvl w:val="0"/>
          <w:numId w:val="60"/>
        </w:numPr>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объекты газоснабжения;</w:t>
      </w:r>
    </w:p>
    <w:p w:rsidR="00893C22" w:rsidRDefault="00893C22" w:rsidP="00D90CD1">
      <w:pPr>
        <w:pStyle w:val="a3"/>
        <w:numPr>
          <w:ilvl w:val="0"/>
          <w:numId w:val="60"/>
        </w:numPr>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объекты </w:t>
      </w:r>
      <w:r>
        <w:rPr>
          <w:rFonts w:ascii="Times New Roman" w:hAnsi="Times New Roman" w:cs="Times New Roman"/>
          <w:sz w:val="24"/>
          <w:szCs w:val="28"/>
        </w:rPr>
        <w:t>водоснабжения</w:t>
      </w:r>
      <w:r>
        <w:rPr>
          <w:rFonts w:ascii="Times New Roman" w:eastAsia="Times New Roman" w:hAnsi="Times New Roman" w:cs="Times New Roman"/>
          <w:sz w:val="24"/>
          <w:szCs w:val="24"/>
        </w:rPr>
        <w:t>;</w:t>
      </w:r>
    </w:p>
    <w:p w:rsidR="00D068FD" w:rsidRPr="00CD0893" w:rsidRDefault="00D068FD" w:rsidP="00D90CD1">
      <w:pPr>
        <w:pStyle w:val="nienie"/>
        <w:numPr>
          <w:ilvl w:val="0"/>
          <w:numId w:val="59"/>
        </w:numPr>
        <w:ind w:left="0" w:firstLine="709"/>
        <w:rPr>
          <w:rFonts w:ascii="Times New Roman" w:hAnsi="Times New Roman" w:cs="Times New Roman"/>
        </w:rPr>
      </w:pPr>
      <w:r w:rsidRPr="00CD0893">
        <w:rPr>
          <w:rFonts w:ascii="Times New Roman" w:hAnsi="Times New Roman" w:cs="Times New Roman"/>
        </w:rPr>
        <w:t>антенны сотовой, радиорелейной, спутниковой связи.</w:t>
      </w:r>
    </w:p>
    <w:p w:rsidR="00D068FD" w:rsidRDefault="00D068FD" w:rsidP="00D82451">
      <w:pPr>
        <w:spacing w:before="240"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935ABB" w:rsidRPr="005F3D86" w:rsidRDefault="00935ABB" w:rsidP="00935ABB">
      <w:pPr>
        <w:pStyle w:val="a3"/>
        <w:tabs>
          <w:tab w:val="left" w:pos="142"/>
        </w:tabs>
        <w:spacing w:before="240"/>
        <w:ind w:left="0" w:firstLine="709"/>
        <w:rPr>
          <w:rFonts w:ascii="Times New Roman" w:eastAsia="Times New Roman" w:hAnsi="Times New Roman" w:cs="Times New Roman"/>
          <w:b/>
          <w:bCs/>
          <w:szCs w:val="24"/>
          <w:u w:val="single"/>
        </w:rPr>
      </w:pPr>
      <w:r>
        <w:rPr>
          <w:rFonts w:ascii="Times New Roman" w:hAnsi="Times New Roman" w:cs="Times New Roman"/>
          <w:sz w:val="24"/>
          <w:szCs w:val="28"/>
        </w:rPr>
        <w:t xml:space="preserve">- </w:t>
      </w:r>
      <w:r w:rsidRPr="005F3D86">
        <w:rPr>
          <w:rFonts w:ascii="Times New Roman" w:hAnsi="Times New Roman" w:cs="Times New Roman"/>
          <w:sz w:val="24"/>
          <w:szCs w:val="28"/>
        </w:rPr>
        <w:t xml:space="preserve">хозяйственные постройки, связанные с эксплуатацией источников </w:t>
      </w:r>
      <w:r>
        <w:rPr>
          <w:rFonts w:ascii="Times New Roman" w:hAnsi="Times New Roman" w:cs="Times New Roman"/>
          <w:sz w:val="24"/>
          <w:szCs w:val="28"/>
        </w:rPr>
        <w:t>газоснабжение, электроснабжения</w:t>
      </w:r>
      <w:r w:rsidR="00D82451">
        <w:rPr>
          <w:rFonts w:ascii="Times New Roman" w:hAnsi="Times New Roman" w:cs="Times New Roman"/>
          <w:sz w:val="24"/>
          <w:szCs w:val="28"/>
        </w:rPr>
        <w:t>, связи</w:t>
      </w:r>
      <w:r w:rsidR="00893C22">
        <w:rPr>
          <w:rFonts w:ascii="Times New Roman" w:hAnsi="Times New Roman" w:cs="Times New Roman"/>
          <w:sz w:val="24"/>
          <w:szCs w:val="28"/>
        </w:rPr>
        <w:t>, водоснабжения</w:t>
      </w:r>
      <w:r w:rsidR="00D82451">
        <w:rPr>
          <w:rFonts w:ascii="Times New Roman" w:hAnsi="Times New Roman" w:cs="Times New Roman"/>
          <w:sz w:val="24"/>
          <w:szCs w:val="28"/>
        </w:rPr>
        <w:t>;</w:t>
      </w:r>
    </w:p>
    <w:p w:rsidR="00D068FD" w:rsidRPr="00CD0893" w:rsidRDefault="00D068FD" w:rsidP="00D90CD1">
      <w:pPr>
        <w:pStyle w:val="a3"/>
        <w:numPr>
          <w:ilvl w:val="0"/>
          <w:numId w:val="18"/>
        </w:numPr>
        <w:spacing w:after="0" w:line="240" w:lineRule="auto"/>
        <w:ind w:left="0" w:firstLine="709"/>
        <w:jc w:val="both"/>
        <w:rPr>
          <w:rFonts w:ascii="Times New Roman" w:hAnsi="Times New Roman" w:cs="Times New Roman"/>
          <w:sz w:val="24"/>
          <w:szCs w:val="24"/>
        </w:rPr>
      </w:pPr>
      <w:r w:rsidRPr="00CD0893">
        <w:rPr>
          <w:rFonts w:ascii="Times New Roman" w:eastAsia="Times New Roman" w:hAnsi="Times New Roman" w:cs="Times New Roman"/>
          <w:sz w:val="24"/>
          <w:szCs w:val="24"/>
        </w:rPr>
        <w:t>озе</w:t>
      </w:r>
      <w:r>
        <w:rPr>
          <w:rFonts w:ascii="Times New Roman" w:eastAsia="Times New Roman" w:hAnsi="Times New Roman" w:cs="Times New Roman"/>
          <w:sz w:val="24"/>
          <w:szCs w:val="24"/>
        </w:rPr>
        <w:t>ленение специального назначения;</w:t>
      </w:r>
    </w:p>
    <w:p w:rsidR="00D068FD" w:rsidRPr="00CD0893" w:rsidRDefault="00D068FD" w:rsidP="00D90CD1">
      <w:pPr>
        <w:pStyle w:val="a3"/>
        <w:numPr>
          <w:ilvl w:val="0"/>
          <w:numId w:val="60"/>
        </w:numPr>
        <w:spacing w:line="240" w:lineRule="auto"/>
        <w:ind w:left="0" w:firstLine="709"/>
        <w:jc w:val="both"/>
        <w:rPr>
          <w:rFonts w:ascii="Times New Roman" w:eastAsia="Times New Roman" w:hAnsi="Times New Roman" w:cs="Times New Roman"/>
          <w:sz w:val="24"/>
          <w:szCs w:val="24"/>
        </w:rPr>
      </w:pPr>
      <w:r w:rsidRPr="00CD0893">
        <w:rPr>
          <w:rFonts w:ascii="Times New Roman" w:hAnsi="Times New Roman" w:cs="Times New Roman"/>
          <w:sz w:val="24"/>
          <w:szCs w:val="24"/>
        </w:rPr>
        <w:t>элементы благоустройства.</w:t>
      </w:r>
    </w:p>
    <w:p w:rsidR="00D068FD" w:rsidRPr="00CD0893" w:rsidRDefault="00D068FD" w:rsidP="00935ABB">
      <w:pPr>
        <w:spacing w:after="0" w:line="240" w:lineRule="auto"/>
        <w:ind w:firstLine="709"/>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D068FD" w:rsidRDefault="00D068FD" w:rsidP="00D90CD1">
      <w:pPr>
        <w:pStyle w:val="nienie"/>
        <w:numPr>
          <w:ilvl w:val="0"/>
          <w:numId w:val="61"/>
        </w:numPr>
        <w:tabs>
          <w:tab w:val="clear" w:pos="720"/>
          <w:tab w:val="num" w:pos="426"/>
        </w:tabs>
        <w:ind w:left="0" w:firstLine="709"/>
        <w:rPr>
          <w:rFonts w:ascii="Times New Roman" w:hAnsi="Times New Roman" w:cs="Times New Roman"/>
        </w:rPr>
      </w:pPr>
      <w:r w:rsidRPr="00CD0893">
        <w:rPr>
          <w:rFonts w:ascii="Times New Roman" w:hAnsi="Times New Roman" w:cs="Times New Roman"/>
        </w:rPr>
        <w:t>предприятия общественного питания (кафе, столовые, буфеты);</w:t>
      </w:r>
    </w:p>
    <w:p w:rsidR="00935ABB" w:rsidRPr="00CD0893" w:rsidRDefault="00935ABB" w:rsidP="00D90CD1">
      <w:pPr>
        <w:pStyle w:val="a3"/>
        <w:numPr>
          <w:ilvl w:val="0"/>
          <w:numId w:val="61"/>
        </w:numPr>
        <w:spacing w:after="0" w:line="240" w:lineRule="auto"/>
        <w:ind w:left="0" w:firstLine="709"/>
        <w:jc w:val="both"/>
        <w:rPr>
          <w:rFonts w:ascii="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935ABB" w:rsidRPr="00CD0893" w:rsidRDefault="00935ABB" w:rsidP="00D90CD1">
      <w:pPr>
        <w:pStyle w:val="a3"/>
        <w:numPr>
          <w:ilvl w:val="0"/>
          <w:numId w:val="61"/>
        </w:numPr>
        <w:spacing w:after="0" w:line="240" w:lineRule="auto"/>
        <w:ind w:left="0"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r w:rsidRPr="00CD0893">
        <w:rPr>
          <w:rFonts w:ascii="Times New Roman" w:hAnsi="Times New Roman" w:cs="Times New Roman"/>
          <w:sz w:val="24"/>
          <w:szCs w:val="24"/>
        </w:rPr>
        <w:t xml:space="preserve"> торговые павильоны</w:t>
      </w:r>
      <w:r w:rsidRPr="00CD0893">
        <w:rPr>
          <w:rFonts w:ascii="Times New Roman" w:eastAsia="Times New Roman" w:hAnsi="Times New Roman" w:cs="Times New Roman"/>
          <w:sz w:val="24"/>
          <w:szCs w:val="24"/>
        </w:rPr>
        <w:t>;</w:t>
      </w:r>
    </w:p>
    <w:p w:rsidR="00935ABB" w:rsidRPr="00CD0893" w:rsidRDefault="00935ABB" w:rsidP="00D90CD1">
      <w:pPr>
        <w:pStyle w:val="a3"/>
        <w:numPr>
          <w:ilvl w:val="0"/>
          <w:numId w:val="61"/>
        </w:numPr>
        <w:spacing w:line="240" w:lineRule="auto"/>
        <w:ind w:left="0" w:firstLine="709"/>
        <w:jc w:val="both"/>
        <w:rPr>
          <w:rFonts w:ascii="Times New Roman" w:eastAsia="Times New Roman" w:hAnsi="Times New Roman" w:cs="Times New Roman"/>
          <w:sz w:val="24"/>
          <w:szCs w:val="24"/>
        </w:rPr>
      </w:pPr>
      <w:r w:rsidRPr="00CD0893">
        <w:rPr>
          <w:rFonts w:ascii="Times New Roman" w:hAnsi="Times New Roman" w:cs="Times New Roman"/>
          <w:sz w:val="24"/>
          <w:szCs w:val="24"/>
        </w:rPr>
        <w:t>киоски, лоточная торговл</w:t>
      </w:r>
      <w:r>
        <w:rPr>
          <w:rFonts w:ascii="Times New Roman" w:hAnsi="Times New Roman" w:cs="Times New Roman"/>
          <w:sz w:val="24"/>
          <w:szCs w:val="24"/>
        </w:rPr>
        <w:t>я, павильоны розничной торговли.</w:t>
      </w:r>
    </w:p>
    <w:p w:rsidR="00935ABB" w:rsidRDefault="00935ABB" w:rsidP="00935ABB">
      <w:pPr>
        <w:pStyle w:val="a3"/>
        <w:spacing w:before="240" w:after="0" w:line="240" w:lineRule="auto"/>
        <w:ind w:left="0" w:firstLine="709"/>
        <w:jc w:val="both"/>
        <w:rPr>
          <w:rFonts w:ascii="Times New Roman" w:hAnsi="Times New Roman" w:cs="Times New Roman"/>
          <w:i/>
          <w:sz w:val="24"/>
          <w:szCs w:val="24"/>
        </w:rPr>
      </w:pPr>
    </w:p>
    <w:p w:rsidR="00B36897" w:rsidRDefault="00B36897" w:rsidP="00B36897">
      <w:pPr>
        <w:pStyle w:val="a3"/>
        <w:spacing w:after="0" w:line="240" w:lineRule="auto"/>
        <w:ind w:left="0" w:firstLine="851"/>
        <w:jc w:val="both"/>
        <w:rPr>
          <w:rFonts w:ascii="Times New Roman" w:hAnsi="Times New Roman" w:cs="Times New Roman"/>
          <w:i/>
          <w:sz w:val="24"/>
          <w:szCs w:val="24"/>
        </w:rPr>
      </w:pPr>
      <w:bookmarkStart w:id="19" w:name="_Toc387740561"/>
      <w:r>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ИТ-1 включают в себя:</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ограничению, определяется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E8384A" w:rsidRPr="00CD0893" w:rsidRDefault="00E8384A" w:rsidP="00C74F03">
      <w:pPr>
        <w:pStyle w:val="1"/>
        <w:jc w:val="both"/>
      </w:pPr>
      <w:r w:rsidRPr="00CD0893">
        <w:rPr>
          <w:iCs/>
        </w:rPr>
        <w:lastRenderedPageBreak/>
        <w:t>Статья 4</w:t>
      </w:r>
      <w:r w:rsidR="00DC2E5B">
        <w:rPr>
          <w:iCs/>
        </w:rPr>
        <w:t>6</w:t>
      </w:r>
      <w:r w:rsidRPr="00CD0893">
        <w:rPr>
          <w:iCs/>
        </w:rPr>
        <w:t xml:space="preserve">.5.  </w:t>
      </w:r>
      <w:r w:rsidRPr="00CD0893">
        <w:t>Градостроительные регламенты. Зоны сельскохозяйственного использования.</w:t>
      </w:r>
      <w:bookmarkEnd w:id="19"/>
    </w:p>
    <w:p w:rsidR="008D7BEA" w:rsidRPr="00CD0893" w:rsidRDefault="00917668" w:rsidP="001B7457">
      <w:pPr>
        <w:spacing w:before="240" w:line="240" w:lineRule="auto"/>
        <w:ind w:firstLine="851"/>
        <w:rPr>
          <w:rFonts w:ascii="Times New Roman" w:hAnsi="Times New Roman" w:cs="Times New Roman"/>
          <w:b/>
          <w:sz w:val="24"/>
          <w:szCs w:val="24"/>
          <w:u w:val="single"/>
        </w:rPr>
      </w:pPr>
      <w:r>
        <w:rPr>
          <w:rFonts w:ascii="Times New Roman" w:hAnsi="Times New Roman" w:cs="Times New Roman"/>
          <w:b/>
          <w:sz w:val="24"/>
          <w:szCs w:val="24"/>
          <w:u w:val="single"/>
        </w:rPr>
        <w:t>СХ</w:t>
      </w:r>
      <w:r w:rsidR="008D7BEA" w:rsidRPr="00CD0893">
        <w:rPr>
          <w:rFonts w:ascii="Times New Roman" w:hAnsi="Times New Roman" w:cs="Times New Roman"/>
          <w:b/>
          <w:sz w:val="24"/>
          <w:szCs w:val="24"/>
          <w:u w:val="single"/>
        </w:rPr>
        <w:t>.</w:t>
      </w:r>
      <w:r w:rsidR="008D7BEA" w:rsidRPr="00CD0893">
        <w:rPr>
          <w:rFonts w:ascii="Times New Roman" w:eastAsia="Times New Roman" w:hAnsi="Times New Roman" w:cs="Times New Roman"/>
          <w:b/>
          <w:sz w:val="24"/>
          <w:szCs w:val="24"/>
          <w:u w:val="single"/>
        </w:rPr>
        <w:t xml:space="preserve"> </w:t>
      </w:r>
      <w:r w:rsidR="008D7BEA" w:rsidRPr="00CD0893">
        <w:rPr>
          <w:rFonts w:ascii="Times New Roman" w:hAnsi="Times New Roman" w:cs="Times New Roman"/>
          <w:b/>
          <w:sz w:val="24"/>
          <w:szCs w:val="24"/>
          <w:u w:val="single"/>
        </w:rPr>
        <w:t xml:space="preserve"> Зона </w:t>
      </w:r>
      <w:r w:rsidR="008D7BEA">
        <w:rPr>
          <w:rFonts w:ascii="Times New Roman" w:hAnsi="Times New Roman" w:cs="Times New Roman"/>
          <w:b/>
          <w:sz w:val="24"/>
          <w:szCs w:val="24"/>
          <w:u w:val="single"/>
        </w:rPr>
        <w:t>сельскохозяйственных угодий</w:t>
      </w:r>
      <w:r w:rsidR="008D7BEA" w:rsidRPr="00CD0893">
        <w:rPr>
          <w:rFonts w:ascii="Times New Roman" w:hAnsi="Times New Roman" w:cs="Times New Roman"/>
          <w:b/>
          <w:sz w:val="24"/>
          <w:szCs w:val="24"/>
          <w:u w:val="single"/>
        </w:rPr>
        <w:t>.</w:t>
      </w:r>
    </w:p>
    <w:p w:rsidR="008D7BEA" w:rsidRDefault="00917668" w:rsidP="008D7BEA">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Зона СХ</w:t>
      </w:r>
      <w:r w:rsidR="008D7BEA" w:rsidRPr="001B7457">
        <w:rPr>
          <w:rFonts w:ascii="Times New Roman" w:hAnsi="Times New Roman" w:cs="Times New Roman"/>
          <w:i/>
          <w:sz w:val="24"/>
          <w:szCs w:val="24"/>
        </w:rPr>
        <w:t xml:space="preserve"> предназначены для сохранения и развития сельскохозяйственных угодий – пашни, сенокосы, пастбища, залежи и прочие, а также многолетних насаждений  (садов, ягодников питомников и т.п.), обеспечивающие их инфраструктуру, предотвращение их занятия други</w:t>
      </w:r>
      <w:r w:rsidR="00754C62">
        <w:rPr>
          <w:rFonts w:ascii="Times New Roman" w:hAnsi="Times New Roman" w:cs="Times New Roman"/>
          <w:i/>
          <w:sz w:val="24"/>
          <w:szCs w:val="24"/>
        </w:rPr>
        <w:t>ми видами деятельности.</w:t>
      </w:r>
    </w:p>
    <w:p w:rsidR="001B7457" w:rsidRPr="00B36897" w:rsidRDefault="001B7457" w:rsidP="00A00EC9">
      <w:pPr>
        <w:pStyle w:val="a3"/>
        <w:spacing w:before="240" w:line="240" w:lineRule="auto"/>
        <w:ind w:left="0" w:firstLine="851"/>
        <w:contextualSpacing w:val="0"/>
        <w:jc w:val="both"/>
        <w:rPr>
          <w:rFonts w:ascii="Times New Roman" w:eastAsia="Times New Roman" w:hAnsi="Times New Roman" w:cs="Times New Roman"/>
          <w:b/>
          <w:i/>
          <w:sz w:val="24"/>
          <w:szCs w:val="24"/>
        </w:rPr>
      </w:pPr>
      <w:r w:rsidRPr="00B36897">
        <w:rPr>
          <w:rFonts w:ascii="Times New Roman" w:eastAsia="Times New Roman" w:hAnsi="Times New Roman" w:cs="Times New Roman"/>
          <w:b/>
          <w:i/>
          <w:sz w:val="24"/>
          <w:szCs w:val="24"/>
        </w:rPr>
        <w:t>Градостроительные регламенты не устанавливаются для сельскохозяйственных угодий в составе земель сельскохозяйственного назначения.</w:t>
      </w:r>
    </w:p>
    <w:p w:rsidR="00A00EC9" w:rsidRPr="00ED6C97" w:rsidRDefault="00A00EC9" w:rsidP="00A00EC9">
      <w:pPr>
        <w:pStyle w:val="a3"/>
        <w:spacing w:before="240" w:after="0" w:line="240" w:lineRule="auto"/>
        <w:rPr>
          <w:rFonts w:ascii="Times New Roman" w:hAnsi="Times New Roman" w:cs="Times New Roman"/>
          <w:b/>
          <w:i/>
          <w:sz w:val="24"/>
          <w:szCs w:val="24"/>
          <w:u w:val="single"/>
        </w:rPr>
      </w:pPr>
      <w:r w:rsidRPr="00ED6C97">
        <w:rPr>
          <w:rFonts w:ascii="Times New Roman" w:hAnsi="Times New Roman" w:cs="Times New Roman"/>
          <w:b/>
          <w:bCs/>
          <w:i/>
          <w:sz w:val="24"/>
          <w:szCs w:val="24"/>
          <w:u w:val="single"/>
        </w:rPr>
        <w:t xml:space="preserve">Основные </w:t>
      </w:r>
      <w:r w:rsidRPr="00A00EC9">
        <w:rPr>
          <w:rFonts w:ascii="Times New Roman" w:hAnsi="Times New Roman" w:cs="Times New Roman"/>
          <w:b/>
          <w:bCs/>
          <w:i/>
          <w:sz w:val="24"/>
          <w:szCs w:val="24"/>
          <w:u w:val="single"/>
        </w:rPr>
        <w:t>в</w:t>
      </w:r>
      <w:r w:rsidR="00754C62">
        <w:rPr>
          <w:rFonts w:ascii="Times New Roman" w:hAnsi="Times New Roman" w:cs="Times New Roman"/>
          <w:b/>
          <w:bCs/>
          <w:i/>
          <w:sz w:val="24"/>
          <w:szCs w:val="24"/>
          <w:u w:val="single"/>
        </w:rPr>
        <w:t>иды разрешённого использования</w:t>
      </w:r>
      <w:r w:rsidRPr="00A00EC9">
        <w:rPr>
          <w:rFonts w:ascii="Times New Roman" w:hAnsi="Times New Roman" w:cs="Times New Roman"/>
          <w:b/>
          <w:bCs/>
          <w:i/>
          <w:sz w:val="24"/>
          <w:szCs w:val="24"/>
          <w:u w:val="single"/>
        </w:rPr>
        <w:t>:</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пашни;</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сенокосы;</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луга, пастбища;</w:t>
      </w:r>
    </w:p>
    <w:p w:rsidR="00A00EC9"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земли, занятые многолетними насаждениями (сады, ягодники);</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xml:space="preserve">–    </w:t>
      </w:r>
      <w:proofErr w:type="spellStart"/>
      <w:r w:rsidRPr="00ED6C97">
        <w:rPr>
          <w:rFonts w:ascii="Times New Roman" w:hAnsi="Times New Roman" w:cs="Times New Roman"/>
          <w:sz w:val="24"/>
          <w:szCs w:val="24"/>
        </w:rPr>
        <w:t>неудобья</w:t>
      </w:r>
      <w:proofErr w:type="spellEnd"/>
      <w:r w:rsidRPr="00ED6C97">
        <w:rPr>
          <w:rFonts w:ascii="Times New Roman" w:hAnsi="Times New Roman" w:cs="Times New Roman"/>
          <w:sz w:val="24"/>
          <w:szCs w:val="24"/>
        </w:rPr>
        <w:t>;</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постройки, связанные с обслуживанием данной зоны;</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поля и участки для выращивания сельхозпродукции предоставленные гражданам;</w:t>
      </w:r>
    </w:p>
    <w:p w:rsidR="00A00EC9"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лесозащитные полосы.</w:t>
      </w:r>
    </w:p>
    <w:p w:rsidR="00A00EC9" w:rsidRDefault="00A00EC9" w:rsidP="00A00EC9">
      <w:pPr>
        <w:pStyle w:val="a3"/>
        <w:spacing w:before="240" w:line="240" w:lineRule="auto"/>
        <w:rPr>
          <w:rFonts w:ascii="Times New Roman" w:hAnsi="Times New Roman" w:cs="Times New Roman"/>
          <w:b/>
          <w:sz w:val="24"/>
          <w:szCs w:val="24"/>
        </w:rPr>
      </w:pPr>
    </w:p>
    <w:p w:rsidR="00A00EC9" w:rsidRPr="00ED6C97" w:rsidRDefault="00A00EC9" w:rsidP="00A00EC9">
      <w:pPr>
        <w:pStyle w:val="a3"/>
        <w:spacing w:before="240" w:line="240" w:lineRule="auto"/>
        <w:rPr>
          <w:rFonts w:ascii="Times New Roman" w:hAnsi="Times New Roman" w:cs="Times New Roman"/>
          <w:b/>
          <w:i/>
          <w:sz w:val="24"/>
          <w:szCs w:val="24"/>
          <w:u w:val="single"/>
        </w:rPr>
      </w:pPr>
      <w:r w:rsidRPr="00ED6C97">
        <w:rPr>
          <w:rFonts w:ascii="Times New Roman" w:hAnsi="Times New Roman" w:cs="Times New Roman"/>
          <w:b/>
          <w:sz w:val="24"/>
          <w:szCs w:val="24"/>
        </w:rPr>
        <w:t> </w:t>
      </w:r>
      <w:r w:rsidRPr="00ED6C97">
        <w:rPr>
          <w:rFonts w:ascii="Times New Roman" w:hAnsi="Times New Roman" w:cs="Times New Roman"/>
          <w:b/>
          <w:bCs/>
          <w:i/>
          <w:sz w:val="24"/>
          <w:szCs w:val="24"/>
          <w:u w:val="single"/>
        </w:rPr>
        <w:t>Вспомогательные виды разрешённого использования</w:t>
      </w:r>
      <w:r>
        <w:rPr>
          <w:rFonts w:ascii="Times New Roman" w:hAnsi="Times New Roman" w:cs="Times New Roman"/>
          <w:b/>
          <w:bCs/>
          <w:i/>
          <w:sz w:val="24"/>
          <w:szCs w:val="24"/>
          <w:u w:val="single"/>
        </w:rPr>
        <w:t xml:space="preserve"> </w:t>
      </w:r>
      <w:r w:rsidRPr="00A00EC9">
        <w:rPr>
          <w:rFonts w:ascii="Times New Roman" w:hAnsi="Times New Roman" w:cs="Times New Roman"/>
          <w:b/>
          <w:bCs/>
          <w:i/>
          <w:sz w:val="24"/>
          <w:szCs w:val="24"/>
          <w:u w:val="single"/>
        </w:rPr>
        <w:t>(</w:t>
      </w:r>
      <w:r w:rsidRPr="00A00EC9">
        <w:rPr>
          <w:rFonts w:ascii="Times New Roman" w:eastAsia="Times New Roman" w:hAnsi="Times New Roman" w:cs="Times New Roman"/>
          <w:b/>
          <w:i/>
          <w:sz w:val="24"/>
          <w:szCs w:val="24"/>
          <w:u w:val="single"/>
        </w:rPr>
        <w:t>для сельскохозяйственных угодий не входящих в составе земель сельскохозяйственного назначения)</w:t>
      </w:r>
      <w:r w:rsidRPr="00ED6C97">
        <w:rPr>
          <w:rFonts w:ascii="Times New Roman" w:hAnsi="Times New Roman" w:cs="Times New Roman"/>
          <w:b/>
          <w:bCs/>
          <w:i/>
          <w:sz w:val="24"/>
          <w:szCs w:val="24"/>
          <w:u w:val="single"/>
        </w:rPr>
        <w:t>:</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коммуникации, необходимые для использования сельскохозяйственной зоны;</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заготовительные объекты;</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временные парковки и стоянки автомобильного транспорта;</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площадки для сбора мусора.</w:t>
      </w:r>
    </w:p>
    <w:p w:rsidR="00A00EC9" w:rsidRDefault="00A00EC9" w:rsidP="00A00EC9">
      <w:pPr>
        <w:pStyle w:val="a3"/>
        <w:spacing w:before="240" w:line="240" w:lineRule="auto"/>
        <w:rPr>
          <w:rFonts w:ascii="Times New Roman" w:hAnsi="Times New Roman" w:cs="Times New Roman"/>
          <w:b/>
          <w:sz w:val="24"/>
          <w:szCs w:val="24"/>
        </w:rPr>
      </w:pPr>
    </w:p>
    <w:p w:rsidR="00A00EC9" w:rsidRPr="00ED6C97" w:rsidRDefault="00A00EC9" w:rsidP="00A00EC9">
      <w:pPr>
        <w:pStyle w:val="a3"/>
        <w:spacing w:before="240" w:line="240" w:lineRule="auto"/>
        <w:rPr>
          <w:rFonts w:ascii="Times New Roman" w:hAnsi="Times New Roman" w:cs="Times New Roman"/>
          <w:b/>
          <w:i/>
          <w:sz w:val="24"/>
          <w:szCs w:val="24"/>
          <w:u w:val="single"/>
        </w:rPr>
      </w:pPr>
      <w:r w:rsidRPr="00ED6C97">
        <w:rPr>
          <w:rFonts w:ascii="Times New Roman" w:hAnsi="Times New Roman" w:cs="Times New Roman"/>
          <w:b/>
          <w:sz w:val="24"/>
          <w:szCs w:val="24"/>
        </w:rPr>
        <w:t> </w:t>
      </w:r>
      <w:r w:rsidRPr="00ED6C97">
        <w:rPr>
          <w:rFonts w:ascii="Times New Roman" w:hAnsi="Times New Roman" w:cs="Times New Roman"/>
          <w:b/>
          <w:bCs/>
          <w:i/>
          <w:sz w:val="24"/>
          <w:szCs w:val="24"/>
          <w:u w:val="single"/>
        </w:rPr>
        <w:t>Условно разрешённые виды использования</w:t>
      </w:r>
      <w:r>
        <w:rPr>
          <w:rFonts w:ascii="Times New Roman" w:hAnsi="Times New Roman" w:cs="Times New Roman"/>
          <w:b/>
          <w:bCs/>
          <w:i/>
          <w:sz w:val="24"/>
          <w:szCs w:val="24"/>
          <w:u w:val="single"/>
        </w:rPr>
        <w:t xml:space="preserve"> </w:t>
      </w:r>
      <w:r w:rsidRPr="00A00EC9">
        <w:rPr>
          <w:rFonts w:ascii="Times New Roman" w:hAnsi="Times New Roman" w:cs="Times New Roman"/>
          <w:b/>
          <w:bCs/>
          <w:i/>
          <w:sz w:val="24"/>
          <w:szCs w:val="24"/>
          <w:u w:val="single"/>
        </w:rPr>
        <w:t>(</w:t>
      </w:r>
      <w:r w:rsidRPr="00A00EC9">
        <w:rPr>
          <w:rFonts w:ascii="Times New Roman" w:eastAsia="Times New Roman" w:hAnsi="Times New Roman" w:cs="Times New Roman"/>
          <w:b/>
          <w:i/>
          <w:sz w:val="24"/>
          <w:szCs w:val="24"/>
          <w:u w:val="single"/>
        </w:rPr>
        <w:t>для сельскохозяйственных угодий не входящих в составе земель сельскохозяйственного назначения)</w:t>
      </w:r>
      <w:r w:rsidRPr="00A00EC9">
        <w:rPr>
          <w:rFonts w:ascii="Times New Roman" w:hAnsi="Times New Roman" w:cs="Times New Roman"/>
          <w:b/>
          <w:bCs/>
          <w:i/>
          <w:sz w:val="24"/>
          <w:szCs w:val="24"/>
          <w:u w:val="single"/>
        </w:rPr>
        <w:t>:</w:t>
      </w:r>
    </w:p>
    <w:p w:rsidR="00A00EC9" w:rsidRPr="00ED6C97" w:rsidRDefault="00A00EC9" w:rsidP="00A00EC9">
      <w:pPr>
        <w:pStyle w:val="a3"/>
        <w:spacing w:before="240" w:after="0" w:line="240" w:lineRule="auto"/>
        <w:rPr>
          <w:rFonts w:ascii="Times New Roman" w:hAnsi="Times New Roman" w:cs="Times New Roman"/>
          <w:sz w:val="24"/>
          <w:szCs w:val="24"/>
        </w:rPr>
      </w:pPr>
      <w:r w:rsidRPr="00ED6C97">
        <w:rPr>
          <w:rFonts w:ascii="Times New Roman" w:hAnsi="Times New Roman" w:cs="Times New Roman"/>
          <w:b/>
          <w:sz w:val="24"/>
          <w:szCs w:val="24"/>
        </w:rPr>
        <w:t> </w:t>
      </w:r>
      <w:r w:rsidRPr="00FA0925">
        <w:rPr>
          <w:rFonts w:ascii="Times New Roman" w:hAnsi="Times New Roman" w:cs="Times New Roman"/>
          <w:sz w:val="24"/>
          <w:szCs w:val="24"/>
        </w:rPr>
        <w:t>–</w:t>
      </w:r>
      <w:r>
        <w:rPr>
          <w:rFonts w:ascii="Times New Roman" w:hAnsi="Times New Roman" w:cs="Times New Roman"/>
          <w:sz w:val="24"/>
          <w:szCs w:val="24"/>
        </w:rPr>
        <w:t xml:space="preserve">   </w:t>
      </w:r>
      <w:r w:rsidRPr="00FA0925">
        <w:rPr>
          <w:rFonts w:ascii="Times New Roman" w:hAnsi="Times New Roman" w:cs="Times New Roman"/>
          <w:sz w:val="24"/>
          <w:szCs w:val="24"/>
        </w:rPr>
        <w:t>животноводческие фермы;</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личное подсобное хозяйство;</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сельскохозяйственные предприятия;</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торговые объекты;</w:t>
      </w:r>
    </w:p>
    <w:p w:rsidR="00A00EC9" w:rsidRPr="00ED6C97"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пункты первой медицинской помощи;</w:t>
      </w:r>
    </w:p>
    <w:p w:rsidR="00A00EC9" w:rsidRDefault="00A00EC9" w:rsidP="00A00EC9">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автозаправочные станции.</w:t>
      </w:r>
    </w:p>
    <w:p w:rsidR="00B36897" w:rsidRDefault="00B36897" w:rsidP="00A00EC9">
      <w:pPr>
        <w:pStyle w:val="a3"/>
        <w:spacing w:after="0" w:line="240" w:lineRule="auto"/>
        <w:rPr>
          <w:rFonts w:ascii="Times New Roman" w:hAnsi="Times New Roman" w:cs="Times New Roman"/>
          <w:sz w:val="24"/>
          <w:szCs w:val="24"/>
        </w:rPr>
      </w:pP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СХ включают в себя:</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lastRenderedPageBreak/>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B36897" w:rsidRDefault="00B36897" w:rsidP="00B36897">
      <w:pPr>
        <w:pStyle w:val="a3"/>
        <w:spacing w:after="0" w:line="240" w:lineRule="auto"/>
        <w:ind w:left="0" w:firstLine="851"/>
        <w:rPr>
          <w:rFonts w:ascii="Times New Roman" w:hAnsi="Times New Roman" w:cs="Times New Roman"/>
          <w:sz w:val="24"/>
          <w:szCs w:val="24"/>
        </w:rPr>
      </w:pPr>
      <w:r>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B36897" w:rsidRDefault="00B36897" w:rsidP="00A00EC9">
      <w:pPr>
        <w:pStyle w:val="a3"/>
        <w:spacing w:after="0" w:line="240" w:lineRule="auto"/>
        <w:rPr>
          <w:rFonts w:ascii="Times New Roman" w:hAnsi="Times New Roman" w:cs="Times New Roman"/>
          <w:sz w:val="24"/>
          <w:szCs w:val="24"/>
        </w:rPr>
      </w:pPr>
    </w:p>
    <w:p w:rsidR="00DA2E48" w:rsidRDefault="00DA2E48" w:rsidP="00A00EC9">
      <w:pPr>
        <w:pStyle w:val="a3"/>
        <w:spacing w:after="0" w:line="240" w:lineRule="auto"/>
        <w:rPr>
          <w:rFonts w:ascii="Times New Roman" w:hAnsi="Times New Roman" w:cs="Times New Roman"/>
          <w:sz w:val="24"/>
          <w:szCs w:val="24"/>
        </w:rPr>
      </w:pPr>
    </w:p>
    <w:p w:rsidR="002D70A9" w:rsidRPr="00CD0893" w:rsidRDefault="002D70A9" w:rsidP="002D70A9">
      <w:pPr>
        <w:spacing w:line="240" w:lineRule="auto"/>
        <w:ind w:firstLine="851"/>
        <w:rPr>
          <w:rFonts w:ascii="Times New Roman" w:hAnsi="Times New Roman" w:cs="Times New Roman"/>
          <w:b/>
          <w:sz w:val="24"/>
          <w:szCs w:val="24"/>
          <w:u w:val="single"/>
        </w:rPr>
      </w:pPr>
      <w:r>
        <w:rPr>
          <w:rFonts w:ascii="Times New Roman" w:hAnsi="Times New Roman" w:cs="Times New Roman"/>
          <w:b/>
          <w:sz w:val="24"/>
          <w:szCs w:val="24"/>
          <w:u w:val="single"/>
        </w:rPr>
        <w:t>СХ-1</w:t>
      </w:r>
      <w:r w:rsidRPr="00CD0893">
        <w:rPr>
          <w:rFonts w:ascii="Times New Roman" w:hAnsi="Times New Roman" w:cs="Times New Roman"/>
          <w:b/>
          <w:sz w:val="24"/>
          <w:szCs w:val="24"/>
          <w:u w:val="single"/>
        </w:rPr>
        <w:t>.</w:t>
      </w:r>
      <w:r w:rsidRPr="00CD0893">
        <w:rPr>
          <w:rFonts w:ascii="Times New Roman" w:eastAsia="Times New Roman" w:hAnsi="Times New Roman" w:cs="Times New Roman"/>
          <w:b/>
          <w:sz w:val="24"/>
          <w:szCs w:val="24"/>
          <w:u w:val="single"/>
        </w:rPr>
        <w:t xml:space="preserve"> </w:t>
      </w:r>
      <w:r w:rsidRPr="00CD0893">
        <w:rPr>
          <w:rFonts w:ascii="Times New Roman" w:hAnsi="Times New Roman" w:cs="Times New Roman"/>
          <w:b/>
          <w:sz w:val="24"/>
          <w:szCs w:val="24"/>
          <w:u w:val="single"/>
        </w:rPr>
        <w:t xml:space="preserve"> Зона </w:t>
      </w:r>
      <w:proofErr w:type="spellStart"/>
      <w:r>
        <w:rPr>
          <w:rFonts w:ascii="Times New Roman" w:hAnsi="Times New Roman" w:cs="Times New Roman"/>
          <w:b/>
          <w:sz w:val="24"/>
          <w:szCs w:val="24"/>
          <w:u w:val="single"/>
        </w:rPr>
        <w:t>садоводчеств</w:t>
      </w:r>
      <w:proofErr w:type="spellEnd"/>
      <w:r>
        <w:rPr>
          <w:rFonts w:ascii="Times New Roman" w:hAnsi="Times New Roman" w:cs="Times New Roman"/>
          <w:b/>
          <w:sz w:val="24"/>
          <w:szCs w:val="24"/>
          <w:u w:val="single"/>
        </w:rPr>
        <w:t xml:space="preserve"> и дачных участков</w:t>
      </w:r>
      <w:r w:rsidRPr="00CD0893">
        <w:rPr>
          <w:rFonts w:ascii="Times New Roman" w:hAnsi="Times New Roman" w:cs="Times New Roman"/>
          <w:b/>
          <w:sz w:val="24"/>
          <w:szCs w:val="24"/>
          <w:u w:val="single"/>
        </w:rPr>
        <w:t>.</w:t>
      </w:r>
    </w:p>
    <w:p w:rsidR="002D70A9" w:rsidRDefault="002D70A9" w:rsidP="002D70A9">
      <w:pPr>
        <w:spacing w:line="240" w:lineRule="auto"/>
        <w:ind w:firstLine="851"/>
        <w:jc w:val="both"/>
        <w:rPr>
          <w:rFonts w:ascii="Times New Roman" w:hAnsi="Times New Roman" w:cs="Times New Roman"/>
          <w:i/>
          <w:sz w:val="24"/>
          <w:szCs w:val="24"/>
        </w:rPr>
      </w:pPr>
      <w:r w:rsidRPr="00A70DF4">
        <w:rPr>
          <w:rFonts w:ascii="Times New Roman" w:hAnsi="Times New Roman" w:cs="Times New Roman"/>
          <w:i/>
          <w:sz w:val="24"/>
          <w:szCs w:val="24"/>
        </w:rPr>
        <w:t>Зона выделена для обеспечения правовых условий формирования территорий, используемых в целях удовлетворения потребностей населения в выращивании фруктов и овощей, а также отдыха при соблюдении нижеследующих видов и параметров разрешенного использования.</w:t>
      </w:r>
    </w:p>
    <w:p w:rsidR="002D70A9" w:rsidRPr="00CD0893" w:rsidRDefault="002D70A9" w:rsidP="002D70A9">
      <w:pPr>
        <w:spacing w:line="240" w:lineRule="auto"/>
        <w:ind w:firstLine="851"/>
        <w:rPr>
          <w:rFonts w:ascii="Times New Roman" w:eastAsia="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Основные виды разрешенного  использования:</w:t>
      </w:r>
    </w:p>
    <w:p w:rsidR="002D70A9" w:rsidRPr="00CD0893" w:rsidRDefault="002D70A9" w:rsidP="00D90CD1">
      <w:pPr>
        <w:pStyle w:val="a3"/>
        <w:numPr>
          <w:ilvl w:val="0"/>
          <w:numId w:val="64"/>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подсобные хозяйства;</w:t>
      </w:r>
    </w:p>
    <w:p w:rsidR="002D70A9" w:rsidRDefault="002D70A9" w:rsidP="00D90CD1">
      <w:pPr>
        <w:pStyle w:val="a3"/>
        <w:numPr>
          <w:ilvl w:val="0"/>
          <w:numId w:val="62"/>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дачи;</w:t>
      </w:r>
    </w:p>
    <w:p w:rsidR="002D70A9" w:rsidRPr="005B5722" w:rsidRDefault="002D70A9" w:rsidP="00D90CD1">
      <w:pPr>
        <w:pStyle w:val="a3"/>
        <w:numPr>
          <w:ilvl w:val="0"/>
          <w:numId w:val="62"/>
        </w:numPr>
        <w:ind w:left="0" w:firstLine="851"/>
        <w:rPr>
          <w:rFonts w:ascii="Times New Roman" w:eastAsia="Times New Roman" w:hAnsi="Times New Roman" w:cs="Times New Roman"/>
          <w:sz w:val="24"/>
          <w:szCs w:val="24"/>
        </w:rPr>
      </w:pPr>
      <w:r w:rsidRPr="005B5722">
        <w:rPr>
          <w:rFonts w:ascii="Times New Roman" w:eastAsia="Times New Roman" w:hAnsi="Times New Roman" w:cs="Times New Roman"/>
          <w:sz w:val="24"/>
          <w:szCs w:val="24"/>
        </w:rPr>
        <w:t>объекты садоводства;</w:t>
      </w:r>
    </w:p>
    <w:p w:rsidR="002D70A9" w:rsidRPr="005B5722" w:rsidRDefault="002D70A9" w:rsidP="00D90CD1">
      <w:pPr>
        <w:pStyle w:val="a3"/>
        <w:numPr>
          <w:ilvl w:val="0"/>
          <w:numId w:val="62"/>
        </w:numPr>
        <w:spacing w:line="240" w:lineRule="auto"/>
        <w:ind w:left="0" w:firstLine="851"/>
        <w:rPr>
          <w:rFonts w:ascii="Times New Roman" w:eastAsia="Times New Roman" w:hAnsi="Times New Roman" w:cs="Times New Roman"/>
          <w:sz w:val="24"/>
          <w:szCs w:val="24"/>
        </w:rPr>
      </w:pPr>
      <w:r w:rsidRPr="008322E8">
        <w:rPr>
          <w:rFonts w:ascii="Times New Roman" w:hAnsi="Times New Roman" w:cs="Times New Roman"/>
          <w:sz w:val="24"/>
          <w:szCs w:val="24"/>
        </w:rPr>
        <w:t>поля и участки для выращивания сельхозпродукции;</w:t>
      </w:r>
    </w:p>
    <w:p w:rsidR="002D70A9" w:rsidRDefault="002D70A9" w:rsidP="00D90CD1">
      <w:pPr>
        <w:pStyle w:val="a3"/>
        <w:numPr>
          <w:ilvl w:val="0"/>
          <w:numId w:val="62"/>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сады, огороды;</w:t>
      </w:r>
    </w:p>
    <w:p w:rsidR="002D70A9" w:rsidRPr="005B5722" w:rsidRDefault="002D70A9" w:rsidP="00D90CD1">
      <w:pPr>
        <w:pStyle w:val="a3"/>
        <w:numPr>
          <w:ilvl w:val="0"/>
          <w:numId w:val="62"/>
        </w:numPr>
        <w:ind w:left="0" w:firstLine="851"/>
        <w:rPr>
          <w:rFonts w:ascii="Times New Roman" w:eastAsia="Times New Roman" w:hAnsi="Times New Roman" w:cs="Times New Roman"/>
          <w:sz w:val="24"/>
          <w:szCs w:val="24"/>
        </w:rPr>
      </w:pPr>
      <w:r w:rsidRPr="005B5722">
        <w:rPr>
          <w:rFonts w:ascii="Times New Roman" w:eastAsia="Times New Roman" w:hAnsi="Times New Roman" w:cs="Times New Roman"/>
          <w:sz w:val="24"/>
          <w:szCs w:val="24"/>
        </w:rPr>
        <w:t>пашни;</w:t>
      </w:r>
    </w:p>
    <w:p w:rsidR="002D70A9" w:rsidRPr="00CD0893" w:rsidRDefault="002D70A9" w:rsidP="00D90CD1">
      <w:pPr>
        <w:pStyle w:val="a3"/>
        <w:numPr>
          <w:ilvl w:val="0"/>
          <w:numId w:val="62"/>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лесозащитные полосы.</w:t>
      </w:r>
    </w:p>
    <w:p w:rsidR="002D70A9" w:rsidRPr="00CD0893" w:rsidRDefault="002D70A9" w:rsidP="002D70A9">
      <w:pPr>
        <w:spacing w:line="240" w:lineRule="auto"/>
        <w:ind w:firstLine="851"/>
        <w:rPr>
          <w:rFonts w:ascii="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Вспомогательные виды разрешенного использования:</w:t>
      </w:r>
    </w:p>
    <w:p w:rsidR="002D70A9" w:rsidRPr="00CD0893" w:rsidRDefault="002D70A9" w:rsidP="00D90CD1">
      <w:pPr>
        <w:pStyle w:val="a3"/>
        <w:numPr>
          <w:ilvl w:val="0"/>
          <w:numId w:val="63"/>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теплицы;</w:t>
      </w:r>
    </w:p>
    <w:p w:rsidR="002D70A9" w:rsidRPr="00CD0893" w:rsidRDefault="002D70A9" w:rsidP="00D90CD1">
      <w:pPr>
        <w:pStyle w:val="a3"/>
        <w:numPr>
          <w:ilvl w:val="0"/>
          <w:numId w:val="63"/>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оранжереи;</w:t>
      </w:r>
    </w:p>
    <w:p w:rsidR="002D70A9" w:rsidRPr="00902A4E" w:rsidRDefault="002D70A9" w:rsidP="00D90CD1">
      <w:pPr>
        <w:pStyle w:val="a3"/>
        <w:numPr>
          <w:ilvl w:val="0"/>
          <w:numId w:val="63"/>
        </w:numPr>
        <w:spacing w:line="240" w:lineRule="auto"/>
        <w:ind w:left="0" w:firstLine="851"/>
        <w:rPr>
          <w:rFonts w:ascii="Times New Roman" w:eastAsia="Times New Roman" w:hAnsi="Times New Roman" w:cs="Times New Roman"/>
          <w:sz w:val="24"/>
          <w:szCs w:val="24"/>
        </w:rPr>
      </w:pPr>
      <w:r w:rsidRPr="00902A4E">
        <w:rPr>
          <w:rFonts w:ascii="Times New Roman" w:eastAsia="Times New Roman" w:hAnsi="Times New Roman" w:cs="Times New Roman"/>
          <w:sz w:val="24"/>
          <w:szCs w:val="24"/>
        </w:rPr>
        <w:t>надворные постройки - сараи для садовых принадлежностей, туалеты, бани;</w:t>
      </w:r>
    </w:p>
    <w:p w:rsidR="002D70A9" w:rsidRPr="00CD0893" w:rsidRDefault="002D70A9" w:rsidP="00D90CD1">
      <w:pPr>
        <w:pStyle w:val="a3"/>
        <w:numPr>
          <w:ilvl w:val="0"/>
          <w:numId w:val="63"/>
        </w:numPr>
        <w:spacing w:line="240" w:lineRule="auto"/>
        <w:ind w:left="0" w:firstLine="851"/>
        <w:rPr>
          <w:rFonts w:ascii="Times New Roman" w:eastAsia="Times New Roman" w:hAnsi="Times New Roman" w:cs="Times New Roman"/>
          <w:sz w:val="24"/>
          <w:szCs w:val="24"/>
        </w:rPr>
      </w:pPr>
      <w:r w:rsidRPr="00902A4E">
        <w:rPr>
          <w:rFonts w:ascii="Times New Roman" w:eastAsia="Times New Roman" w:hAnsi="Times New Roman" w:cs="Times New Roman"/>
          <w:sz w:val="24"/>
          <w:szCs w:val="24"/>
        </w:rPr>
        <w:t>индивидуальные</w:t>
      </w:r>
      <w:r w:rsidRPr="00CD0893">
        <w:rPr>
          <w:rFonts w:ascii="Times New Roman" w:eastAsia="Times New Roman" w:hAnsi="Times New Roman" w:cs="Times New Roman"/>
          <w:sz w:val="24"/>
          <w:szCs w:val="24"/>
        </w:rPr>
        <w:t xml:space="preserve"> гаражи на придомовом участке или парковки;</w:t>
      </w:r>
    </w:p>
    <w:p w:rsidR="002D70A9" w:rsidRPr="00CD0893" w:rsidRDefault="002D70A9" w:rsidP="00D90CD1">
      <w:pPr>
        <w:pStyle w:val="a3"/>
        <w:numPr>
          <w:ilvl w:val="0"/>
          <w:numId w:val="63"/>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индивидуальная трудовая деятельность (без нарушения принципов добрососедства);</w:t>
      </w:r>
    </w:p>
    <w:p w:rsidR="002D70A9" w:rsidRPr="00CD0893" w:rsidRDefault="002D70A9" w:rsidP="00D90CD1">
      <w:pPr>
        <w:pStyle w:val="a3"/>
        <w:numPr>
          <w:ilvl w:val="0"/>
          <w:numId w:val="63"/>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водозаборы;</w:t>
      </w:r>
    </w:p>
    <w:p w:rsidR="002D70A9" w:rsidRPr="00CD0893" w:rsidRDefault="002D70A9" w:rsidP="00D90CD1">
      <w:pPr>
        <w:pStyle w:val="a3"/>
        <w:numPr>
          <w:ilvl w:val="0"/>
          <w:numId w:val="63"/>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резервуары для хранения воды;</w:t>
      </w:r>
    </w:p>
    <w:p w:rsidR="002D70A9" w:rsidRPr="00CD0893" w:rsidRDefault="002D70A9" w:rsidP="00D90CD1">
      <w:pPr>
        <w:pStyle w:val="a3"/>
        <w:numPr>
          <w:ilvl w:val="0"/>
          <w:numId w:val="63"/>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площадки, площадки для отдыха, спортивных занятий;</w:t>
      </w:r>
    </w:p>
    <w:p w:rsidR="002D70A9" w:rsidRPr="00CD0893" w:rsidRDefault="002D70A9" w:rsidP="002D70A9">
      <w:pPr>
        <w:spacing w:line="240" w:lineRule="auto"/>
        <w:ind w:firstLine="851"/>
        <w:rPr>
          <w:rFonts w:ascii="Times New Roman" w:eastAsia="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Условно разрешенные виды использования:</w:t>
      </w:r>
    </w:p>
    <w:p w:rsidR="002D70A9" w:rsidRDefault="002D70A9" w:rsidP="00D90CD1">
      <w:pPr>
        <w:pStyle w:val="a3"/>
        <w:numPr>
          <w:ilvl w:val="0"/>
          <w:numId w:val="64"/>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коллективные овощехранилища;</w:t>
      </w:r>
    </w:p>
    <w:p w:rsidR="002D70A9" w:rsidRPr="00CD0893" w:rsidRDefault="002D70A9" w:rsidP="00D90CD1">
      <w:pPr>
        <w:pStyle w:val="a3"/>
        <w:numPr>
          <w:ilvl w:val="0"/>
          <w:numId w:val="64"/>
        </w:numPr>
        <w:spacing w:line="240" w:lineRule="auto"/>
        <w:ind w:left="0"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хозяйства с содержанием животных до 100 голов.</w:t>
      </w:r>
    </w:p>
    <w:p w:rsidR="002D70A9" w:rsidRPr="00CD0893" w:rsidRDefault="002D70A9" w:rsidP="00D90CD1">
      <w:pPr>
        <w:pStyle w:val="a3"/>
        <w:numPr>
          <w:ilvl w:val="0"/>
          <w:numId w:val="64"/>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аптечные  киоски, лоточная торговля, временные павильоны, розничной торговли и обслуживания;</w:t>
      </w:r>
    </w:p>
    <w:p w:rsidR="002D70A9" w:rsidRDefault="002D70A9" w:rsidP="00D90CD1">
      <w:pPr>
        <w:pStyle w:val="a3"/>
        <w:numPr>
          <w:ilvl w:val="0"/>
          <w:numId w:val="64"/>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места для кемпингов, пикников, вспомогательные строения и инфраструктура для от</w:t>
      </w:r>
      <w:r>
        <w:rPr>
          <w:rFonts w:ascii="Times New Roman" w:eastAsia="Times New Roman" w:hAnsi="Times New Roman" w:cs="Times New Roman"/>
          <w:sz w:val="24"/>
          <w:szCs w:val="24"/>
        </w:rPr>
        <w:t>дыха на природе.</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СХ-1 включают в себя:</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lastRenderedPageBreak/>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B36897" w:rsidRDefault="00B36897" w:rsidP="00B36897">
      <w:pPr>
        <w:spacing w:line="240" w:lineRule="auto"/>
        <w:ind w:firstLine="851"/>
        <w:rPr>
          <w:rFonts w:ascii="Times New Roman" w:eastAsia="Times New Roman" w:hAnsi="Times New Roman" w:cs="Times New Roman"/>
          <w:sz w:val="24"/>
          <w:szCs w:val="24"/>
        </w:rPr>
      </w:pPr>
      <w:r>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7A38E4" w:rsidRPr="007A38E4" w:rsidRDefault="007A38E4" w:rsidP="007A38E4">
      <w:pPr>
        <w:spacing w:line="240" w:lineRule="auto"/>
        <w:rPr>
          <w:rFonts w:ascii="Times New Roman" w:eastAsia="Times New Roman" w:hAnsi="Times New Roman" w:cs="Times New Roman"/>
          <w:sz w:val="24"/>
          <w:szCs w:val="24"/>
        </w:rPr>
      </w:pPr>
    </w:p>
    <w:p w:rsidR="00C10999" w:rsidRDefault="00C10999" w:rsidP="001B7457">
      <w:pPr>
        <w:pStyle w:val="1"/>
      </w:pPr>
      <w:bookmarkStart w:id="20" w:name="_Toc387740562"/>
      <w:r w:rsidRPr="00CD0893">
        <w:t>Статья 4</w:t>
      </w:r>
      <w:r w:rsidR="00DC2E5B">
        <w:t>6</w:t>
      </w:r>
      <w:r w:rsidRPr="00CD0893">
        <w:t>.6. Градостроительные регламенты. Рекреационные зоны.</w:t>
      </w:r>
      <w:bookmarkEnd w:id="20"/>
    </w:p>
    <w:p w:rsidR="00C10999" w:rsidRPr="00CD0893" w:rsidRDefault="00C10999" w:rsidP="00355391">
      <w:pPr>
        <w:spacing w:before="240" w:after="0" w:line="240" w:lineRule="auto"/>
        <w:ind w:firstLine="709"/>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Р</w:t>
      </w:r>
      <w:r w:rsidR="00C40A8D">
        <w:rPr>
          <w:rFonts w:ascii="Times New Roman" w:hAnsi="Times New Roman" w:cs="Times New Roman"/>
          <w:b/>
          <w:bCs/>
          <w:sz w:val="24"/>
          <w:szCs w:val="24"/>
          <w:u w:val="single"/>
        </w:rPr>
        <w:t>-1</w:t>
      </w:r>
      <w:r w:rsidRPr="00CD0893">
        <w:rPr>
          <w:rFonts w:ascii="Times New Roman" w:hAnsi="Times New Roman" w:cs="Times New Roman"/>
          <w:b/>
          <w:bCs/>
          <w:sz w:val="24"/>
          <w:szCs w:val="24"/>
          <w:u w:val="single"/>
        </w:rPr>
        <w:t xml:space="preserve">.  </w:t>
      </w:r>
      <w:r w:rsidR="00BF3195">
        <w:rPr>
          <w:rFonts w:ascii="Times New Roman" w:hAnsi="Times New Roman" w:cs="Times New Roman"/>
          <w:b/>
          <w:bCs/>
          <w:sz w:val="24"/>
          <w:szCs w:val="24"/>
          <w:u w:val="single"/>
        </w:rPr>
        <w:t>Рекреационная зона</w:t>
      </w:r>
      <w:r w:rsidRPr="00CD0893">
        <w:rPr>
          <w:rFonts w:ascii="Times New Roman" w:hAnsi="Times New Roman" w:cs="Times New Roman"/>
          <w:b/>
          <w:bCs/>
          <w:sz w:val="24"/>
          <w:szCs w:val="24"/>
          <w:u w:val="single"/>
        </w:rPr>
        <w:t>.</w:t>
      </w:r>
    </w:p>
    <w:p w:rsidR="00C10999" w:rsidRPr="001B7457" w:rsidRDefault="00C10999" w:rsidP="001B7457">
      <w:pPr>
        <w:spacing w:before="240" w:after="0" w:line="240" w:lineRule="auto"/>
        <w:ind w:firstLine="709"/>
        <w:jc w:val="both"/>
        <w:rPr>
          <w:rFonts w:ascii="Times New Roman" w:hAnsi="Times New Roman" w:cs="Times New Roman"/>
          <w:i/>
          <w:sz w:val="24"/>
          <w:szCs w:val="24"/>
        </w:rPr>
      </w:pPr>
      <w:r w:rsidRPr="001B7457">
        <w:rPr>
          <w:rFonts w:ascii="Times New Roman" w:hAnsi="Times New Roman" w:cs="Times New Roman"/>
          <w:i/>
          <w:sz w:val="24"/>
          <w:szCs w:val="24"/>
        </w:rPr>
        <w:t>Зона предназначена для организации парков, скверов, бульваров, используемых в целях кратковременного отдыха, проведения досуга населения</w:t>
      </w:r>
      <w:r w:rsidR="00EE5596" w:rsidRPr="001B7457">
        <w:rPr>
          <w:rFonts w:ascii="Times New Roman" w:hAnsi="Times New Roman" w:cs="Times New Roman"/>
          <w:i/>
          <w:sz w:val="24"/>
          <w:szCs w:val="24"/>
        </w:rPr>
        <w:t>, размещения спортивных сооружений и комплексов местного значения, размещения объектов отдыха местного населения  и туризма, а также обслуживающих объектов, вспомогательных по отношению к  основному назначению зоны</w:t>
      </w:r>
      <w:r w:rsidRPr="001B7457">
        <w:rPr>
          <w:rFonts w:ascii="Times New Roman" w:hAnsi="Times New Roman" w:cs="Times New Roman"/>
          <w:i/>
          <w:sz w:val="24"/>
          <w:szCs w:val="24"/>
        </w:rPr>
        <w:t xml:space="preserve">. </w:t>
      </w:r>
    </w:p>
    <w:p w:rsidR="00C10999" w:rsidRPr="001B7457" w:rsidRDefault="00C10999" w:rsidP="00490145">
      <w:pPr>
        <w:spacing w:after="0" w:line="240" w:lineRule="auto"/>
        <w:ind w:firstLine="709"/>
        <w:jc w:val="both"/>
        <w:rPr>
          <w:rFonts w:ascii="Times New Roman" w:hAnsi="Times New Roman" w:cs="Times New Roman"/>
          <w:i/>
          <w:sz w:val="24"/>
          <w:szCs w:val="24"/>
        </w:rPr>
      </w:pPr>
      <w:r w:rsidRPr="001B7457">
        <w:rPr>
          <w:rFonts w:ascii="Times New Roman" w:hAnsi="Times New Roman" w:cs="Times New Roman"/>
          <w:i/>
          <w:sz w:val="24"/>
          <w:szCs w:val="24"/>
        </w:rPr>
        <w:t>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C10999" w:rsidRPr="001B7457" w:rsidRDefault="00C10999" w:rsidP="00490145">
      <w:pPr>
        <w:pStyle w:val="Iniiaiieoaenonionooiii2"/>
        <w:ind w:firstLine="709"/>
        <w:rPr>
          <w:rFonts w:ascii="Times New Roman" w:hAnsi="Times New Roman"/>
          <w:i/>
          <w:iCs/>
          <w:sz w:val="24"/>
          <w:szCs w:val="24"/>
        </w:rPr>
      </w:pPr>
      <w:r w:rsidRPr="001B7457">
        <w:rPr>
          <w:rFonts w:ascii="Times New Roman" w:hAnsi="Times New Roman"/>
          <w:i/>
          <w:iCs/>
          <w:sz w:val="24"/>
          <w:szCs w:val="24"/>
        </w:rPr>
        <w:t>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C10999" w:rsidRPr="00CD0893" w:rsidRDefault="00C10999" w:rsidP="00490145">
      <w:pPr>
        <w:spacing w:after="0" w:line="240" w:lineRule="auto"/>
        <w:ind w:firstLine="709"/>
        <w:jc w:val="both"/>
        <w:rPr>
          <w:rFonts w:ascii="Times New Roman" w:hAnsi="Times New Roman" w:cs="Times New Roman"/>
          <w:b/>
          <w:bCs/>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r w:rsidRPr="00CD0893">
        <w:rPr>
          <w:rFonts w:ascii="Times New Roman" w:hAnsi="Times New Roman" w:cs="Times New Roman"/>
          <w:b/>
          <w:bCs/>
          <w:sz w:val="24"/>
          <w:szCs w:val="24"/>
          <w:u w:val="single"/>
        </w:rPr>
        <w:t>:</w:t>
      </w:r>
    </w:p>
    <w:p w:rsidR="00C10999" w:rsidRPr="00CD0893"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8F63A7" w:rsidRPr="00CD0893" w:rsidRDefault="008F63A7"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набережные;</w:t>
      </w:r>
    </w:p>
    <w:p w:rsidR="00C10999" w:rsidRPr="00CD0893"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скверы, сады, бульвары;</w:t>
      </w:r>
    </w:p>
    <w:p w:rsidR="00C10999" w:rsidRPr="00CD0893"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регулируемая рубка деревьев;</w:t>
      </w:r>
    </w:p>
    <w:p w:rsidR="00C10999" w:rsidRPr="00CD0893"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вспомогательные строения и инфраструктура для отдыха: бассейны, фонтаны, малые архитектурные формы;</w:t>
      </w:r>
    </w:p>
    <w:p w:rsidR="00C10999"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игровые детские площадки;</w:t>
      </w:r>
    </w:p>
    <w:p w:rsidR="00EE5596" w:rsidRPr="00CD0893" w:rsidRDefault="00EE5596" w:rsidP="00D90CD1">
      <w:pPr>
        <w:pStyle w:val="a3"/>
        <w:numPr>
          <w:ilvl w:val="0"/>
          <w:numId w:val="2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спортивно</w:t>
      </w:r>
      <w:r w:rsidR="0001121F">
        <w:rPr>
          <w:rFonts w:ascii="Times New Roman" w:hAnsi="Times New Roman" w:cs="Times New Roman"/>
          <w:sz w:val="24"/>
          <w:szCs w:val="24"/>
        </w:rPr>
        <w:t>-</w:t>
      </w:r>
      <w:r w:rsidRPr="00CD0893">
        <w:rPr>
          <w:rFonts w:ascii="Times New Roman" w:hAnsi="Times New Roman" w:cs="Times New Roman"/>
          <w:sz w:val="24"/>
          <w:szCs w:val="24"/>
        </w:rPr>
        <w:t>зрелищные сооружения;</w:t>
      </w:r>
    </w:p>
    <w:p w:rsidR="00EE5596" w:rsidRPr="00CD0893" w:rsidRDefault="0001121F" w:rsidP="00D90CD1">
      <w:pPr>
        <w:pStyle w:val="a3"/>
        <w:numPr>
          <w:ilvl w:val="0"/>
          <w:numId w:val="26"/>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физкультурно-оздоровительные</w:t>
      </w:r>
      <w:r w:rsidR="00EE5596" w:rsidRPr="00CD0893">
        <w:rPr>
          <w:rFonts w:ascii="Times New Roman" w:hAnsi="Times New Roman" w:cs="Times New Roman"/>
          <w:sz w:val="24"/>
          <w:szCs w:val="24"/>
        </w:rPr>
        <w:t xml:space="preserve"> сооружения открытого типа с проведением спортивных игр со стационарными трибунами вместимостью до 100 мест;</w:t>
      </w:r>
    </w:p>
    <w:p w:rsidR="00EE5596" w:rsidRPr="00CD0893" w:rsidRDefault="00EE5596" w:rsidP="00D90CD1">
      <w:pPr>
        <w:pStyle w:val="a3"/>
        <w:numPr>
          <w:ilvl w:val="0"/>
          <w:numId w:val="24"/>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учреждения отдыха и туризма;</w:t>
      </w:r>
    </w:p>
    <w:p w:rsidR="00EE5596" w:rsidRPr="00CD0893" w:rsidRDefault="00EE5596" w:rsidP="00D90CD1">
      <w:pPr>
        <w:pStyle w:val="a3"/>
        <w:numPr>
          <w:ilvl w:val="0"/>
          <w:numId w:val="24"/>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лодочные станции;</w:t>
      </w:r>
    </w:p>
    <w:p w:rsidR="00EE5596" w:rsidRDefault="00EE5596" w:rsidP="00D90CD1">
      <w:pPr>
        <w:pStyle w:val="a3"/>
        <w:numPr>
          <w:ilvl w:val="0"/>
          <w:numId w:val="24"/>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lastRenderedPageBreak/>
        <w:t>лыжные спортивные базы;</w:t>
      </w:r>
    </w:p>
    <w:p w:rsidR="009F0E29" w:rsidRPr="00CD0893" w:rsidRDefault="009F0E29" w:rsidP="00D90CD1">
      <w:pPr>
        <w:pStyle w:val="a3"/>
        <w:numPr>
          <w:ilvl w:val="0"/>
          <w:numId w:val="24"/>
        </w:numPr>
        <w:spacing w:after="0" w:line="240" w:lineRule="auto"/>
        <w:ind w:left="0" w:firstLine="709"/>
        <w:contextualSpacing w:val="0"/>
        <w:jc w:val="both"/>
        <w:rPr>
          <w:rFonts w:ascii="Times New Roman" w:hAnsi="Times New Roman" w:cs="Times New Roman"/>
          <w:sz w:val="24"/>
          <w:szCs w:val="24"/>
        </w:rPr>
      </w:pPr>
      <w:proofErr w:type="spellStart"/>
      <w:r>
        <w:rPr>
          <w:rFonts w:ascii="Times New Roman" w:hAnsi="Times New Roman" w:cs="Times New Roman"/>
          <w:sz w:val="24"/>
          <w:szCs w:val="24"/>
        </w:rPr>
        <w:t>конно</w:t>
      </w:r>
      <w:proofErr w:type="spellEnd"/>
      <w:r w:rsidR="00063DE2">
        <w:rPr>
          <w:rFonts w:ascii="Times New Roman" w:hAnsi="Times New Roman" w:cs="Times New Roman"/>
          <w:sz w:val="24"/>
          <w:szCs w:val="24"/>
        </w:rPr>
        <w:t>–</w:t>
      </w:r>
      <w:r>
        <w:rPr>
          <w:rFonts w:ascii="Times New Roman" w:hAnsi="Times New Roman" w:cs="Times New Roman"/>
          <w:sz w:val="24"/>
          <w:szCs w:val="24"/>
        </w:rPr>
        <w:t>спортивные базы;</w:t>
      </w:r>
    </w:p>
    <w:p w:rsidR="00EE5596" w:rsidRDefault="00EE5596" w:rsidP="00D90CD1">
      <w:pPr>
        <w:pStyle w:val="a3"/>
        <w:numPr>
          <w:ilvl w:val="0"/>
          <w:numId w:val="24"/>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водноспортивные базы;</w:t>
      </w:r>
    </w:p>
    <w:p w:rsidR="00C10999" w:rsidRPr="00CD0893"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спортплощадки;</w:t>
      </w:r>
    </w:p>
    <w:p w:rsidR="00C10999" w:rsidRPr="00CD0893"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прокат спортивного и игрового инвентаря;</w:t>
      </w:r>
    </w:p>
    <w:p w:rsidR="00C10999" w:rsidRPr="00CD0893"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комплексы аттракционов, игровые залы, бильярдные;</w:t>
      </w:r>
    </w:p>
    <w:p w:rsidR="00C10999" w:rsidRPr="00CD0893"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танцплощадки, дискотеки;</w:t>
      </w:r>
    </w:p>
    <w:p w:rsidR="00C10999" w:rsidRPr="00CD0893"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летние театры и эстрады;</w:t>
      </w:r>
    </w:p>
    <w:p w:rsidR="00C10999" w:rsidRPr="00CD0893"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тир;</w:t>
      </w:r>
    </w:p>
    <w:p w:rsidR="00C10999" w:rsidRPr="00CD0893" w:rsidRDefault="00C10999" w:rsidP="00D90CD1">
      <w:pPr>
        <w:pStyle w:val="a3"/>
        <w:numPr>
          <w:ilvl w:val="0"/>
          <w:numId w:val="20"/>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озеленение.</w:t>
      </w:r>
    </w:p>
    <w:p w:rsidR="00C10999" w:rsidRPr="00CD0893" w:rsidRDefault="00C10999" w:rsidP="001E1A31">
      <w:pPr>
        <w:spacing w:before="240" w:after="0"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C10999" w:rsidRPr="00CD0893" w:rsidRDefault="00C10999" w:rsidP="00D90CD1">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некапитальные вспомогательные строения и инфраструктура для отдыха;</w:t>
      </w:r>
    </w:p>
    <w:p w:rsidR="00C10999" w:rsidRPr="00CD0893" w:rsidRDefault="00C10999" w:rsidP="00D90CD1">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некапитальные строения предприятий общественного питания;</w:t>
      </w:r>
    </w:p>
    <w:p w:rsidR="00C10999" w:rsidRPr="00CD0893" w:rsidRDefault="00C10999" w:rsidP="00D90CD1">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сезонные обслуживающие объекты;</w:t>
      </w:r>
    </w:p>
    <w:p w:rsidR="00C10999" w:rsidRDefault="00C10999" w:rsidP="00D90CD1">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помощи;</w:t>
      </w:r>
    </w:p>
    <w:p w:rsidR="00EE5596" w:rsidRPr="00CD0893" w:rsidRDefault="00EE5596" w:rsidP="00D90CD1">
      <w:pPr>
        <w:pStyle w:val="a3"/>
        <w:numPr>
          <w:ilvl w:val="0"/>
          <w:numId w:val="2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временного хранения индивидуальных легковых автомобилей.</w:t>
      </w:r>
    </w:p>
    <w:p w:rsidR="00EE5596" w:rsidRPr="00CA67E1" w:rsidRDefault="00EE5596" w:rsidP="00D90CD1">
      <w:pPr>
        <w:pStyle w:val="a3"/>
        <w:numPr>
          <w:ilvl w:val="0"/>
          <w:numId w:val="23"/>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жилые дома для обслуживающего персонала;</w:t>
      </w:r>
    </w:p>
    <w:p w:rsidR="00C10999" w:rsidRPr="00CD0893" w:rsidRDefault="00C10999" w:rsidP="00D90CD1">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элементы благоустройства</w:t>
      </w:r>
      <w:r w:rsidR="008F63A7" w:rsidRPr="00CD0893">
        <w:rPr>
          <w:rFonts w:ascii="Times New Roman" w:hAnsi="Times New Roman" w:cs="Times New Roman"/>
          <w:sz w:val="24"/>
          <w:szCs w:val="24"/>
        </w:rPr>
        <w:t>.</w:t>
      </w:r>
    </w:p>
    <w:p w:rsidR="00C10999" w:rsidRPr="00CD0893" w:rsidRDefault="00C10999" w:rsidP="00490145">
      <w:pPr>
        <w:pStyle w:val="a3"/>
        <w:spacing w:after="0" w:line="240" w:lineRule="auto"/>
        <w:ind w:left="0" w:firstLine="709"/>
        <w:contextualSpacing w:val="0"/>
        <w:jc w:val="both"/>
        <w:rPr>
          <w:rFonts w:ascii="Times New Roman" w:hAnsi="Times New Roman" w:cs="Times New Roman"/>
          <w:sz w:val="24"/>
          <w:szCs w:val="24"/>
        </w:rPr>
      </w:pPr>
    </w:p>
    <w:p w:rsidR="00C10999" w:rsidRPr="00CD0893" w:rsidRDefault="00C10999" w:rsidP="00490145">
      <w:pPr>
        <w:spacing w:after="0"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8F63A7" w:rsidRPr="00CD0893" w:rsidRDefault="008F63A7" w:rsidP="00D90CD1">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8F63A7" w:rsidRPr="00CD0893" w:rsidRDefault="008F63A7" w:rsidP="00D90CD1">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w:t>
      </w:r>
    </w:p>
    <w:p w:rsidR="008F63A7" w:rsidRPr="00CD0893" w:rsidRDefault="008F63A7" w:rsidP="00D90CD1">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парковки;</w:t>
      </w:r>
    </w:p>
    <w:p w:rsidR="008F63A7" w:rsidRPr="00CD0893" w:rsidRDefault="008F63A7" w:rsidP="00D90CD1">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резервуары для хранения воды;</w:t>
      </w:r>
    </w:p>
    <w:p w:rsidR="008F63A7" w:rsidRDefault="008F63A7" w:rsidP="00D90CD1">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объекты пожарной охраны;</w:t>
      </w:r>
    </w:p>
    <w:p w:rsidR="00EE5596" w:rsidRDefault="00EE5596" w:rsidP="00D90CD1">
      <w:pPr>
        <w:pStyle w:val="a3"/>
        <w:numPr>
          <w:ilvl w:val="0"/>
          <w:numId w:val="27"/>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EE5596" w:rsidRPr="00EE5596" w:rsidRDefault="0001121F" w:rsidP="00D90CD1">
      <w:pPr>
        <w:pStyle w:val="a3"/>
        <w:numPr>
          <w:ilvl w:val="0"/>
          <w:numId w:val="27"/>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торгово-выставочные</w:t>
      </w:r>
      <w:r w:rsidR="00EE5596" w:rsidRPr="00CD0893">
        <w:rPr>
          <w:rFonts w:ascii="Times New Roman" w:hAnsi="Times New Roman" w:cs="Times New Roman"/>
          <w:sz w:val="24"/>
          <w:szCs w:val="24"/>
        </w:rPr>
        <w:t xml:space="preserve"> комплексы</w:t>
      </w:r>
      <w:r w:rsidR="00EE5596">
        <w:rPr>
          <w:rFonts w:ascii="Times New Roman" w:hAnsi="Times New Roman" w:cs="Times New Roman"/>
          <w:sz w:val="24"/>
          <w:szCs w:val="24"/>
        </w:rPr>
        <w:t>;</w:t>
      </w:r>
    </w:p>
    <w:p w:rsidR="008F63A7" w:rsidRDefault="008F63A7" w:rsidP="00D90CD1">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киоски, лоточная торговля, временные павильоны розничной торговли, обслу</w:t>
      </w:r>
      <w:r w:rsidR="00EE5596">
        <w:rPr>
          <w:rFonts w:ascii="Times New Roman" w:hAnsi="Times New Roman" w:cs="Times New Roman"/>
          <w:sz w:val="24"/>
          <w:szCs w:val="24"/>
        </w:rPr>
        <w:t>живания и общественного питания;</w:t>
      </w:r>
    </w:p>
    <w:p w:rsidR="00EE5596" w:rsidRDefault="00EE5596" w:rsidP="00D90CD1">
      <w:pPr>
        <w:pStyle w:val="a3"/>
        <w:numPr>
          <w:ilvl w:val="0"/>
          <w:numId w:val="23"/>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водозаборные скважины;</w:t>
      </w:r>
    </w:p>
    <w:p w:rsidR="00EE5596" w:rsidRPr="00EE5596" w:rsidRDefault="00EE5596" w:rsidP="00D90CD1">
      <w:pPr>
        <w:pStyle w:val="a3"/>
        <w:numPr>
          <w:ilvl w:val="0"/>
          <w:numId w:val="23"/>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водонапорные башни;</w:t>
      </w:r>
    </w:p>
    <w:p w:rsidR="00C10999" w:rsidRPr="00CD0893" w:rsidRDefault="00C10999" w:rsidP="00D90CD1">
      <w:pPr>
        <w:pStyle w:val="a3"/>
        <w:numPr>
          <w:ilvl w:val="0"/>
          <w:numId w:val="22"/>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спортивные площадки с капитальными объектами обслуживающего назначения.</w:t>
      </w:r>
    </w:p>
    <w:p w:rsidR="0068621D" w:rsidRPr="00CD0893" w:rsidRDefault="0068621D" w:rsidP="00490145">
      <w:pPr>
        <w:pStyle w:val="a3"/>
        <w:spacing w:after="0" w:line="240" w:lineRule="auto"/>
        <w:ind w:left="0" w:firstLine="709"/>
        <w:contextualSpacing w:val="0"/>
        <w:jc w:val="both"/>
        <w:rPr>
          <w:rFonts w:ascii="Times New Roman" w:hAnsi="Times New Roman" w:cs="Times New Roman"/>
          <w:sz w:val="24"/>
          <w:szCs w:val="24"/>
        </w:rPr>
      </w:pPr>
    </w:p>
    <w:p w:rsidR="00E60C3A" w:rsidRPr="009A47B2" w:rsidRDefault="00E60C3A" w:rsidP="00E60C3A">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Р</w:t>
      </w:r>
      <w:r w:rsidRPr="009A47B2">
        <w:rPr>
          <w:rFonts w:ascii="Times New Roman" w:hAnsi="Times New Roman" w:cs="Times New Roman"/>
          <w:i/>
          <w:sz w:val="24"/>
          <w:szCs w:val="24"/>
        </w:rPr>
        <w:t>-</w:t>
      </w:r>
      <w:r>
        <w:rPr>
          <w:rFonts w:ascii="Times New Roman" w:hAnsi="Times New Roman" w:cs="Times New Roman"/>
          <w:i/>
          <w:sz w:val="24"/>
          <w:szCs w:val="24"/>
        </w:rPr>
        <w:t>1</w:t>
      </w:r>
      <w:r w:rsidRPr="009A47B2">
        <w:rPr>
          <w:rFonts w:ascii="Times New Roman" w:hAnsi="Times New Roman" w:cs="Times New Roman"/>
          <w:i/>
          <w:sz w:val="24"/>
          <w:szCs w:val="24"/>
        </w:rPr>
        <w:t xml:space="preserve"> включают в себя:</w:t>
      </w:r>
    </w:p>
    <w:p w:rsidR="00E60C3A" w:rsidRDefault="00E60C3A" w:rsidP="00E60C3A">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p>
    <w:p w:rsidR="00E60C3A" w:rsidRPr="00517BC2" w:rsidRDefault="00E60C3A" w:rsidP="00E60C3A">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Площадь территории парков, садов и скверов следует принимать не менее, га:</w:t>
      </w:r>
    </w:p>
    <w:p w:rsidR="00E60C3A" w:rsidRPr="00517BC2" w:rsidRDefault="00E60C3A" w:rsidP="00E60C3A">
      <w:pPr>
        <w:pStyle w:val="a3"/>
        <w:spacing w:after="0" w:line="240" w:lineRule="auto"/>
        <w:ind w:left="0" w:firstLine="851"/>
        <w:jc w:val="both"/>
        <w:rPr>
          <w:rFonts w:ascii="Times New Roman" w:hAnsi="Times New Roman" w:cs="Times New Roman"/>
          <w:i/>
          <w:sz w:val="24"/>
          <w:szCs w:val="24"/>
        </w:rPr>
      </w:pPr>
      <w:proofErr w:type="gramStart"/>
      <w:r w:rsidRPr="00517BC2">
        <w:rPr>
          <w:rFonts w:ascii="Times New Roman" w:hAnsi="Times New Roman" w:cs="Times New Roman"/>
          <w:i/>
          <w:sz w:val="24"/>
          <w:szCs w:val="24"/>
        </w:rPr>
        <w:t>городских</w:t>
      </w:r>
      <w:proofErr w:type="gramEnd"/>
      <w:r w:rsidRPr="00517BC2">
        <w:rPr>
          <w:rFonts w:ascii="Times New Roman" w:hAnsi="Times New Roman" w:cs="Times New Roman"/>
          <w:i/>
          <w:sz w:val="24"/>
          <w:szCs w:val="24"/>
        </w:rPr>
        <w:t xml:space="preserve"> парков.............................................................................15</w:t>
      </w:r>
    </w:p>
    <w:p w:rsidR="00E60C3A" w:rsidRPr="00517BC2" w:rsidRDefault="00E60C3A" w:rsidP="00E60C3A">
      <w:pPr>
        <w:pStyle w:val="a3"/>
        <w:spacing w:after="0" w:line="240" w:lineRule="auto"/>
        <w:ind w:left="0" w:firstLine="851"/>
        <w:jc w:val="both"/>
        <w:rPr>
          <w:rFonts w:ascii="Times New Roman" w:hAnsi="Times New Roman" w:cs="Times New Roman"/>
          <w:i/>
          <w:sz w:val="24"/>
          <w:szCs w:val="24"/>
        </w:rPr>
      </w:pPr>
      <w:proofErr w:type="gramStart"/>
      <w:r w:rsidRPr="00517BC2">
        <w:rPr>
          <w:rFonts w:ascii="Times New Roman" w:hAnsi="Times New Roman" w:cs="Times New Roman"/>
          <w:i/>
          <w:sz w:val="24"/>
          <w:szCs w:val="24"/>
        </w:rPr>
        <w:t>парков</w:t>
      </w:r>
      <w:proofErr w:type="gramEnd"/>
      <w:r w:rsidRPr="00517BC2">
        <w:rPr>
          <w:rFonts w:ascii="Times New Roman" w:hAnsi="Times New Roman" w:cs="Times New Roman"/>
          <w:i/>
          <w:sz w:val="24"/>
          <w:szCs w:val="24"/>
        </w:rPr>
        <w:t xml:space="preserve"> планировочных районов....................................................10</w:t>
      </w:r>
    </w:p>
    <w:p w:rsidR="00E60C3A" w:rsidRPr="00517BC2" w:rsidRDefault="00E60C3A" w:rsidP="00E60C3A">
      <w:pPr>
        <w:pStyle w:val="a3"/>
        <w:spacing w:after="0" w:line="240" w:lineRule="auto"/>
        <w:ind w:left="0" w:firstLine="851"/>
        <w:jc w:val="both"/>
        <w:rPr>
          <w:rFonts w:ascii="Times New Roman" w:hAnsi="Times New Roman" w:cs="Times New Roman"/>
          <w:i/>
          <w:sz w:val="24"/>
          <w:szCs w:val="24"/>
        </w:rPr>
      </w:pPr>
      <w:proofErr w:type="gramStart"/>
      <w:r w:rsidRPr="00517BC2">
        <w:rPr>
          <w:rFonts w:ascii="Times New Roman" w:hAnsi="Times New Roman" w:cs="Times New Roman"/>
          <w:i/>
          <w:sz w:val="24"/>
          <w:szCs w:val="24"/>
        </w:rPr>
        <w:t>садов</w:t>
      </w:r>
      <w:proofErr w:type="gramEnd"/>
      <w:r w:rsidRPr="00517BC2">
        <w:rPr>
          <w:rFonts w:ascii="Times New Roman" w:hAnsi="Times New Roman" w:cs="Times New Roman"/>
          <w:i/>
          <w:sz w:val="24"/>
          <w:szCs w:val="24"/>
        </w:rPr>
        <w:t xml:space="preserve"> жилых районов......................................................................3</w:t>
      </w:r>
    </w:p>
    <w:p w:rsidR="00E60C3A" w:rsidRDefault="00E60C3A" w:rsidP="00E60C3A">
      <w:pPr>
        <w:pStyle w:val="a3"/>
        <w:spacing w:after="0" w:line="240" w:lineRule="auto"/>
        <w:ind w:left="0" w:firstLine="851"/>
        <w:jc w:val="both"/>
        <w:rPr>
          <w:rFonts w:ascii="Times New Roman" w:hAnsi="Times New Roman" w:cs="Times New Roman"/>
          <w:i/>
          <w:sz w:val="24"/>
          <w:szCs w:val="24"/>
        </w:rPr>
      </w:pPr>
      <w:proofErr w:type="gramStart"/>
      <w:r w:rsidRPr="00517BC2">
        <w:rPr>
          <w:rFonts w:ascii="Times New Roman" w:hAnsi="Times New Roman" w:cs="Times New Roman"/>
          <w:i/>
          <w:sz w:val="24"/>
          <w:szCs w:val="24"/>
        </w:rPr>
        <w:t>скверов</w:t>
      </w:r>
      <w:proofErr w:type="gramEnd"/>
      <w:r w:rsidRPr="00517BC2">
        <w:rPr>
          <w:rFonts w:ascii="Times New Roman" w:hAnsi="Times New Roman" w:cs="Times New Roman"/>
          <w:i/>
          <w:sz w:val="24"/>
          <w:szCs w:val="24"/>
        </w:rPr>
        <w:t>..............................................................................................0,5</w:t>
      </w:r>
    </w:p>
    <w:p w:rsidR="00E60C3A" w:rsidRDefault="00E60C3A" w:rsidP="00E60C3A">
      <w:pPr>
        <w:pStyle w:val="a3"/>
        <w:spacing w:after="0" w:line="240" w:lineRule="auto"/>
        <w:ind w:left="0" w:firstLine="851"/>
        <w:jc w:val="both"/>
        <w:rPr>
          <w:rFonts w:ascii="Times New Roman" w:hAnsi="Times New Roman" w:cs="Times New Roman"/>
          <w:i/>
          <w:sz w:val="24"/>
          <w:szCs w:val="24"/>
        </w:rPr>
      </w:pPr>
    </w:p>
    <w:p w:rsidR="00E60C3A" w:rsidRPr="009A47B2" w:rsidRDefault="00E60C3A" w:rsidP="00E60C3A">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9A47B2">
        <w:rPr>
          <w:rFonts w:ascii="Times New Roman" w:hAnsi="Times New Roman" w:cs="Times New Roman"/>
          <w:i/>
          <w:sz w:val="24"/>
          <w:szCs w:val="24"/>
        </w:rPr>
        <w:lastRenderedPageBreak/>
        <w:t xml:space="preserve">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E60C3A" w:rsidRPr="009A47B2" w:rsidRDefault="00E60C3A" w:rsidP="00E60C3A">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E60C3A" w:rsidRDefault="00E60C3A" w:rsidP="00E60C3A">
      <w:pPr>
        <w:pStyle w:val="a3"/>
        <w:spacing w:after="0" w:line="240" w:lineRule="auto"/>
        <w:ind w:left="0" w:firstLine="851"/>
        <w:jc w:val="both"/>
        <w:rPr>
          <w:rFonts w:ascii="Times New Roman" w:hAnsi="Times New Roman" w:cs="Times New Roman"/>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5A02E7" w:rsidRPr="00CD0893" w:rsidRDefault="005A02E7" w:rsidP="00490145">
      <w:pPr>
        <w:pStyle w:val="a3"/>
        <w:spacing w:after="0" w:line="240" w:lineRule="auto"/>
        <w:ind w:left="0" w:firstLine="709"/>
        <w:contextualSpacing w:val="0"/>
        <w:jc w:val="both"/>
        <w:rPr>
          <w:rFonts w:ascii="Times New Roman" w:hAnsi="Times New Roman" w:cs="Times New Roman"/>
          <w:i/>
          <w:sz w:val="24"/>
          <w:szCs w:val="24"/>
        </w:rPr>
      </w:pPr>
      <w:r w:rsidRPr="00CD0893">
        <w:rPr>
          <w:rFonts w:ascii="Times New Roman" w:hAnsi="Times New Roman" w:cs="Times New Roman"/>
          <w:i/>
          <w:sz w:val="24"/>
          <w:szCs w:val="24"/>
        </w:rPr>
        <w:t>Примечание:</w:t>
      </w:r>
    </w:p>
    <w:p w:rsidR="005A02E7" w:rsidRPr="00CD0893" w:rsidRDefault="005A02E7" w:rsidP="00490145">
      <w:pPr>
        <w:pStyle w:val="ConsPlusNormal"/>
        <w:widowControl/>
        <w:ind w:firstLine="709"/>
        <w:jc w:val="both"/>
        <w:rPr>
          <w:rFonts w:ascii="Times New Roman" w:hAnsi="Times New Roman" w:cs="Times New Roman"/>
          <w:i/>
          <w:sz w:val="24"/>
          <w:szCs w:val="24"/>
        </w:rPr>
      </w:pPr>
      <w:r w:rsidRPr="00CD0893">
        <w:rPr>
          <w:rFonts w:ascii="Times New Roman" w:hAnsi="Times New Roman" w:cs="Times New Roman"/>
          <w:i/>
          <w:sz w:val="24"/>
          <w:szCs w:val="24"/>
        </w:rPr>
        <w:t>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1B7457" w:rsidRPr="00CD0893" w:rsidRDefault="001B7457" w:rsidP="00A00EC9">
      <w:pPr>
        <w:widowControl w:val="0"/>
        <w:spacing w:before="240" w:line="240" w:lineRule="auto"/>
        <w:ind w:firstLine="709"/>
        <w:jc w:val="both"/>
        <w:rPr>
          <w:rFonts w:ascii="Times New Roman" w:hAnsi="Times New Roman" w:cs="Times New Roman"/>
          <w:b/>
          <w:bCs/>
          <w:sz w:val="24"/>
          <w:szCs w:val="24"/>
          <w:u w:val="single"/>
        </w:rPr>
      </w:pPr>
      <w:r>
        <w:rPr>
          <w:rFonts w:ascii="Times New Roman" w:hAnsi="Times New Roman" w:cs="Times New Roman"/>
          <w:b/>
          <w:bCs/>
          <w:sz w:val="24"/>
          <w:szCs w:val="24"/>
          <w:u w:val="single"/>
        </w:rPr>
        <w:t>Р-</w:t>
      </w:r>
      <w:r w:rsidRPr="0099354D">
        <w:rPr>
          <w:rFonts w:ascii="Times New Roman" w:hAnsi="Times New Roman" w:cs="Times New Roman"/>
          <w:b/>
          <w:bCs/>
          <w:sz w:val="24"/>
          <w:szCs w:val="24"/>
          <w:u w:val="single"/>
        </w:rPr>
        <w:t>2</w:t>
      </w:r>
      <w:r w:rsidRPr="00CD0893">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Земли лесного фонда</w:t>
      </w:r>
      <w:r w:rsidRPr="00CD0893">
        <w:rPr>
          <w:rFonts w:ascii="Times New Roman" w:hAnsi="Times New Roman" w:cs="Times New Roman"/>
          <w:b/>
          <w:bCs/>
          <w:sz w:val="24"/>
          <w:szCs w:val="24"/>
          <w:u w:val="single"/>
        </w:rPr>
        <w:t>.</w:t>
      </w:r>
    </w:p>
    <w:p w:rsidR="001B7457" w:rsidRPr="00E60C3A" w:rsidRDefault="00A00EC9" w:rsidP="001B7457">
      <w:pPr>
        <w:pStyle w:val="a3"/>
        <w:widowControl w:val="0"/>
        <w:spacing w:before="20" w:after="0" w:line="240" w:lineRule="auto"/>
        <w:ind w:left="0" w:firstLine="709"/>
        <w:jc w:val="both"/>
        <w:rPr>
          <w:rFonts w:ascii="Times New Roman" w:eastAsia="Times New Roman" w:hAnsi="Times New Roman" w:cs="Times New Roman"/>
          <w:b/>
          <w:i/>
          <w:sz w:val="24"/>
          <w:szCs w:val="24"/>
        </w:rPr>
      </w:pPr>
      <w:r w:rsidRPr="00E60C3A">
        <w:rPr>
          <w:rFonts w:ascii="Times New Roman" w:eastAsia="Times New Roman" w:hAnsi="Times New Roman" w:cs="Times New Roman"/>
          <w:b/>
          <w:i/>
          <w:sz w:val="24"/>
          <w:szCs w:val="24"/>
        </w:rPr>
        <w:t xml:space="preserve">Градостроительные регламенты не устанавливаются </w:t>
      </w:r>
      <w:r w:rsidR="001B7457" w:rsidRPr="00E60C3A">
        <w:rPr>
          <w:rFonts w:ascii="Times New Roman" w:eastAsia="Times New Roman" w:hAnsi="Times New Roman" w:cs="Times New Roman"/>
          <w:b/>
          <w:i/>
          <w:color w:val="000000"/>
          <w:sz w:val="24"/>
          <w:szCs w:val="24"/>
        </w:rPr>
        <w:t>на зем</w:t>
      </w:r>
      <w:r w:rsidRPr="00E60C3A">
        <w:rPr>
          <w:rFonts w:ascii="Times New Roman" w:eastAsia="Times New Roman" w:hAnsi="Times New Roman" w:cs="Times New Roman"/>
          <w:b/>
          <w:i/>
          <w:color w:val="000000"/>
          <w:sz w:val="24"/>
          <w:szCs w:val="24"/>
        </w:rPr>
        <w:t xml:space="preserve">ли </w:t>
      </w:r>
      <w:r w:rsidR="001B7457" w:rsidRPr="00E60C3A">
        <w:rPr>
          <w:rFonts w:ascii="Times New Roman" w:eastAsia="Times New Roman" w:hAnsi="Times New Roman" w:cs="Times New Roman"/>
          <w:b/>
          <w:i/>
          <w:sz w:val="24"/>
          <w:szCs w:val="24"/>
        </w:rPr>
        <w:t xml:space="preserve">государственного лесного фонда. </w:t>
      </w:r>
    </w:p>
    <w:p w:rsidR="001B7457" w:rsidRDefault="001B7457" w:rsidP="001B7457">
      <w:pPr>
        <w:spacing w:after="0" w:line="240" w:lineRule="auto"/>
        <w:ind w:firstLine="709"/>
        <w:jc w:val="both"/>
        <w:rPr>
          <w:rFonts w:ascii="Times New Roman" w:hAnsi="Times New Roman" w:cs="Times New Roman"/>
          <w:i/>
          <w:sz w:val="24"/>
          <w:szCs w:val="24"/>
        </w:rPr>
      </w:pPr>
      <w:r w:rsidRPr="00A00EC9">
        <w:rPr>
          <w:rFonts w:ascii="Times New Roman" w:hAnsi="Times New Roman" w:cs="Times New Roman"/>
          <w:i/>
          <w:sz w:val="24"/>
          <w:szCs w:val="24"/>
        </w:rPr>
        <w:t>Отношения в области использования и охраны земель лесного фонда регулируются лесным и земельным законодательством Российской Федерации. Лесное законодательство Российской Федерации состоит из Лесного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Законы и иные нормативных правовые акты субъектов Российской Федерации, регулирующие лесные отношения, не могут противоречить Лесному Кодексу и принимаемым в соответствии с ним федеральным законом.</w:t>
      </w:r>
    </w:p>
    <w:p w:rsidR="00525CB1" w:rsidRDefault="00525CB1" w:rsidP="001B7457">
      <w:pPr>
        <w:spacing w:after="0" w:line="240" w:lineRule="auto"/>
        <w:ind w:firstLine="709"/>
        <w:jc w:val="both"/>
        <w:rPr>
          <w:rFonts w:ascii="Times New Roman" w:hAnsi="Times New Roman" w:cs="Times New Roman"/>
          <w:b/>
          <w:bCs/>
          <w:i/>
          <w:sz w:val="24"/>
          <w:szCs w:val="24"/>
        </w:rPr>
      </w:pPr>
    </w:p>
    <w:p w:rsidR="00525CB1" w:rsidRPr="00CD0893" w:rsidRDefault="00525CB1" w:rsidP="00525CB1">
      <w:pPr>
        <w:spacing w:line="240" w:lineRule="auto"/>
        <w:ind w:firstLine="851"/>
        <w:jc w:val="both"/>
        <w:rPr>
          <w:rFonts w:ascii="Times New Roman" w:hAnsi="Times New Roman" w:cs="Times New Roman"/>
          <w:b/>
          <w:bCs/>
          <w:sz w:val="24"/>
          <w:szCs w:val="24"/>
          <w:u w:val="single"/>
        </w:rPr>
      </w:pPr>
      <w:r>
        <w:rPr>
          <w:rFonts w:ascii="Times New Roman" w:hAnsi="Times New Roman" w:cs="Times New Roman"/>
          <w:b/>
          <w:bCs/>
          <w:sz w:val="24"/>
          <w:szCs w:val="24"/>
          <w:u w:val="single"/>
        </w:rPr>
        <w:t>Р-3</w:t>
      </w:r>
      <w:r w:rsidRPr="00CD0893">
        <w:rPr>
          <w:rFonts w:ascii="Times New Roman" w:hAnsi="Times New Roman" w:cs="Times New Roman"/>
          <w:b/>
          <w:bCs/>
          <w:sz w:val="24"/>
          <w:szCs w:val="24"/>
          <w:u w:val="single"/>
        </w:rPr>
        <w:t xml:space="preserve">.  </w:t>
      </w:r>
      <w:r w:rsidRPr="00582494">
        <w:rPr>
          <w:rFonts w:ascii="Times New Roman" w:hAnsi="Times New Roman" w:cs="Times New Roman"/>
          <w:b/>
          <w:bCs/>
          <w:sz w:val="24"/>
          <w:szCs w:val="24"/>
          <w:u w:val="single"/>
        </w:rPr>
        <w:t>Зона особо охраняемых природных территорий</w:t>
      </w:r>
      <w:r w:rsidRPr="00CD0893">
        <w:rPr>
          <w:rFonts w:ascii="Times New Roman" w:hAnsi="Times New Roman" w:cs="Times New Roman"/>
          <w:b/>
          <w:bCs/>
          <w:sz w:val="24"/>
          <w:szCs w:val="24"/>
          <w:u w:val="single"/>
        </w:rPr>
        <w:t>.</w:t>
      </w:r>
    </w:p>
    <w:p w:rsidR="00525CB1" w:rsidRPr="00C2381D" w:rsidRDefault="00525CB1" w:rsidP="00525CB1">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99354D">
        <w:rPr>
          <w:rFonts w:ascii="Times New Roman" w:eastAsia="Times New Roman" w:hAnsi="Times New Roman" w:cs="Times New Roman"/>
          <w:color w:val="000000"/>
          <w:sz w:val="24"/>
          <w:szCs w:val="24"/>
        </w:rPr>
        <w:t xml:space="preserve">Особо охраняемые природные территории - участки земли и недр,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полностью или частично из хозяйственного использования и для которых установлен режим особой охраны. </w:t>
      </w:r>
      <w:r w:rsidRPr="00C2381D">
        <w:rPr>
          <w:rFonts w:ascii="Times New Roman" w:eastAsia="Times New Roman" w:hAnsi="Times New Roman" w:cs="Times New Roman"/>
          <w:color w:val="000000"/>
          <w:sz w:val="24"/>
          <w:szCs w:val="24"/>
        </w:rPr>
        <w:t>(</w:t>
      </w:r>
      <w:proofErr w:type="gramStart"/>
      <w:r w:rsidRPr="00C2381D">
        <w:rPr>
          <w:rFonts w:ascii="Times New Roman" w:eastAsia="Times New Roman" w:hAnsi="Times New Roman" w:cs="Times New Roman"/>
          <w:color w:val="000000"/>
          <w:sz w:val="24"/>
          <w:szCs w:val="24"/>
        </w:rPr>
        <w:t>ст.</w:t>
      </w:r>
      <w:proofErr w:type="gramEnd"/>
      <w:r w:rsidRPr="00C2381D">
        <w:rPr>
          <w:rFonts w:ascii="Times New Roman" w:eastAsia="Times New Roman" w:hAnsi="Times New Roman" w:cs="Times New Roman"/>
          <w:color w:val="000000"/>
          <w:sz w:val="24"/>
          <w:szCs w:val="24"/>
        </w:rPr>
        <w:t>1 ФЗ «Об  особо охраняемых природных территориях» от 14.03.1995 № 33-ФЗ)</w:t>
      </w:r>
    </w:p>
    <w:p w:rsidR="00525CB1" w:rsidRPr="00C2381D" w:rsidRDefault="00525CB1" w:rsidP="00525CB1">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99354D">
        <w:rPr>
          <w:rFonts w:ascii="Times New Roman" w:eastAsia="Times New Roman" w:hAnsi="Times New Roman" w:cs="Times New Roman"/>
          <w:color w:val="000000"/>
          <w:sz w:val="24"/>
          <w:szCs w:val="24"/>
        </w:rPr>
        <w:t>Особо охраняемые природные территории относятся к объектам общенационального достояния.</w:t>
      </w:r>
    </w:p>
    <w:p w:rsidR="00525CB1" w:rsidRPr="00E034E4" w:rsidRDefault="00525CB1" w:rsidP="00525CB1">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На территории памятника природы запрещается:</w:t>
      </w:r>
    </w:p>
    <w:p w:rsidR="00525CB1" w:rsidRPr="00E034E4" w:rsidRDefault="00525CB1" w:rsidP="00525CB1">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 xml:space="preserve">- уничтожать информативные выходы горных пород и форм рельефа (их </w:t>
      </w:r>
      <w:proofErr w:type="spellStart"/>
      <w:r w:rsidRPr="00E034E4">
        <w:rPr>
          <w:rFonts w:ascii="Times New Roman" w:eastAsia="Times New Roman" w:hAnsi="Times New Roman" w:cs="Times New Roman"/>
          <w:color w:val="000000"/>
          <w:sz w:val="24"/>
          <w:szCs w:val="24"/>
        </w:rPr>
        <w:t>сработку</w:t>
      </w:r>
      <w:proofErr w:type="spellEnd"/>
      <w:r w:rsidRPr="00E034E4">
        <w:rPr>
          <w:rFonts w:ascii="Times New Roman" w:eastAsia="Times New Roman" w:hAnsi="Times New Roman" w:cs="Times New Roman"/>
          <w:color w:val="000000"/>
          <w:sz w:val="24"/>
          <w:szCs w:val="24"/>
        </w:rPr>
        <w:t>, засыпку породами вскрыши, строительным и другим мусором);</w:t>
      </w:r>
    </w:p>
    <w:p w:rsidR="00525CB1" w:rsidRPr="00E034E4" w:rsidRDefault="00525CB1" w:rsidP="00525CB1">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 проводить несанкционированные горные работы;</w:t>
      </w:r>
    </w:p>
    <w:p w:rsidR="00525CB1" w:rsidRPr="00E034E4" w:rsidRDefault="00525CB1" w:rsidP="00525CB1">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 погребение объектов отвалами, терриконами, свалками;</w:t>
      </w:r>
    </w:p>
    <w:p w:rsidR="00525CB1" w:rsidRPr="00E034E4" w:rsidRDefault="00525CB1" w:rsidP="00525CB1">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 рубка деревьев, уничтожение и нарушение растительного покрова;</w:t>
      </w:r>
    </w:p>
    <w:p w:rsidR="00525CB1" w:rsidRPr="00E034E4" w:rsidRDefault="00525CB1" w:rsidP="00525CB1">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 гидротехническое вмешательство;</w:t>
      </w:r>
    </w:p>
    <w:p w:rsidR="00525CB1" w:rsidRDefault="00525CB1" w:rsidP="00525CB1">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 повреждение форм рельефа и геологических обнажений;</w:t>
      </w:r>
    </w:p>
    <w:p w:rsidR="00525CB1" w:rsidRDefault="00525CB1" w:rsidP="00525CB1">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r w:rsidRPr="00C2381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распашка территории</w:t>
      </w:r>
      <w:r w:rsidRPr="00C2381D">
        <w:rPr>
          <w:rFonts w:ascii="Times New Roman" w:eastAsia="Times New Roman" w:hAnsi="Times New Roman" w:cs="Times New Roman"/>
          <w:color w:val="000000"/>
          <w:sz w:val="24"/>
          <w:szCs w:val="24"/>
        </w:rPr>
        <w:t>.</w:t>
      </w:r>
    </w:p>
    <w:p w:rsidR="00B36897" w:rsidRDefault="00B36897" w:rsidP="00525CB1">
      <w:pPr>
        <w:pStyle w:val="a3"/>
        <w:spacing w:before="20" w:after="100" w:afterAutospacing="1" w:line="240" w:lineRule="auto"/>
        <w:ind w:left="0" w:firstLine="851"/>
        <w:jc w:val="both"/>
        <w:rPr>
          <w:rFonts w:ascii="Times New Roman" w:eastAsia="Times New Roman" w:hAnsi="Times New Roman" w:cs="Times New Roman"/>
          <w:color w:val="000000"/>
          <w:sz w:val="24"/>
          <w:szCs w:val="24"/>
        </w:rPr>
      </w:pPr>
    </w:p>
    <w:p w:rsidR="00B36897" w:rsidRPr="00E60C3A" w:rsidRDefault="00B36897" w:rsidP="00B36897">
      <w:pPr>
        <w:pStyle w:val="a3"/>
        <w:widowControl w:val="0"/>
        <w:spacing w:before="20" w:after="0" w:line="240" w:lineRule="auto"/>
        <w:ind w:left="0" w:firstLine="709"/>
        <w:jc w:val="both"/>
        <w:rPr>
          <w:rFonts w:ascii="Times New Roman" w:eastAsia="Times New Roman" w:hAnsi="Times New Roman" w:cs="Times New Roman"/>
          <w:b/>
          <w:i/>
          <w:sz w:val="24"/>
          <w:szCs w:val="24"/>
        </w:rPr>
      </w:pPr>
      <w:r w:rsidRPr="00E60C3A">
        <w:rPr>
          <w:rFonts w:ascii="Times New Roman" w:eastAsia="Times New Roman" w:hAnsi="Times New Roman" w:cs="Times New Roman"/>
          <w:b/>
          <w:i/>
          <w:sz w:val="24"/>
          <w:szCs w:val="24"/>
        </w:rPr>
        <w:t xml:space="preserve">Градостроительные регламенты не устанавливаются </w:t>
      </w:r>
      <w:r w:rsidRPr="00E60C3A">
        <w:rPr>
          <w:rFonts w:ascii="Times New Roman" w:eastAsia="Times New Roman" w:hAnsi="Times New Roman" w:cs="Times New Roman"/>
          <w:b/>
          <w:i/>
          <w:color w:val="000000"/>
          <w:sz w:val="24"/>
          <w:szCs w:val="24"/>
        </w:rPr>
        <w:t xml:space="preserve">на земли </w:t>
      </w:r>
      <w:r w:rsidRPr="00E60C3A">
        <w:rPr>
          <w:rFonts w:ascii="Times New Roman" w:eastAsia="Times New Roman" w:hAnsi="Times New Roman" w:cs="Times New Roman"/>
          <w:b/>
          <w:i/>
          <w:sz w:val="24"/>
          <w:szCs w:val="24"/>
        </w:rPr>
        <w:t xml:space="preserve">особо охраняемых природных территорий. </w:t>
      </w:r>
    </w:p>
    <w:p w:rsidR="00AC02D9" w:rsidRPr="004D6EF2" w:rsidRDefault="003B45F6" w:rsidP="00917668">
      <w:pPr>
        <w:pStyle w:val="1"/>
        <w:jc w:val="both"/>
      </w:pPr>
      <w:bookmarkStart w:id="21" w:name="_Toc387740563"/>
      <w:r w:rsidRPr="00CD0893">
        <w:lastRenderedPageBreak/>
        <w:t>Статья 4</w:t>
      </w:r>
      <w:r w:rsidR="00DC2E5B">
        <w:t>6</w:t>
      </w:r>
      <w:r w:rsidRPr="00CD0893">
        <w:t>.7. Градостроительные регламенты. Зоны специального назначения.</w:t>
      </w:r>
      <w:bookmarkEnd w:id="21"/>
    </w:p>
    <w:p w:rsidR="00317314" w:rsidRPr="00CD0893" w:rsidRDefault="00317314" w:rsidP="00317314">
      <w:pPr>
        <w:widowControl w:val="0"/>
        <w:spacing w:line="240" w:lineRule="auto"/>
        <w:ind w:firstLine="851"/>
        <w:jc w:val="both"/>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СО-1</w:t>
      </w:r>
      <w:r w:rsidRPr="00CD0893">
        <w:rPr>
          <w:rFonts w:ascii="Times New Roman" w:eastAsia="Times New Roman" w:hAnsi="Times New Roman" w:cs="Times New Roman"/>
          <w:b/>
          <w:bCs/>
          <w:sz w:val="24"/>
          <w:szCs w:val="24"/>
          <w:u w:val="single"/>
        </w:rPr>
        <w:t>.   Зона кладбищ.</w:t>
      </w:r>
    </w:p>
    <w:p w:rsidR="00317314" w:rsidRPr="00C672D7" w:rsidRDefault="00317314" w:rsidP="00317314">
      <w:pPr>
        <w:spacing w:line="240" w:lineRule="auto"/>
        <w:ind w:firstLine="851"/>
        <w:jc w:val="both"/>
        <w:rPr>
          <w:rFonts w:ascii="Times New Roman" w:eastAsia="Times New Roman" w:hAnsi="Times New Roman" w:cs="Times New Roman"/>
          <w:i/>
          <w:sz w:val="24"/>
          <w:szCs w:val="24"/>
        </w:rPr>
      </w:pPr>
      <w:r w:rsidRPr="00C672D7">
        <w:rPr>
          <w:rFonts w:ascii="Times New Roman" w:eastAsia="Times New Roman" w:hAnsi="Times New Roman" w:cs="Times New Roman"/>
          <w:i/>
          <w:sz w:val="24"/>
          <w:szCs w:val="24"/>
        </w:rPr>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317314" w:rsidRPr="00CD0893" w:rsidRDefault="00317314" w:rsidP="00317314">
      <w:pPr>
        <w:spacing w:line="240" w:lineRule="auto"/>
        <w:ind w:firstLine="851"/>
        <w:jc w:val="both"/>
        <w:rPr>
          <w:rFonts w:ascii="Calibri" w:eastAsia="Times New Roman" w:hAnsi="Calibri" w:cs="Times New Roman"/>
          <w:b/>
          <w:bCs/>
          <w:sz w:val="24"/>
          <w:szCs w:val="24"/>
        </w:rPr>
      </w:pPr>
      <w:r w:rsidRPr="00CD0893">
        <w:rPr>
          <w:rFonts w:ascii="Times New Roman" w:eastAsia="Times New Roman" w:hAnsi="Times New Roman" w:cs="Times New Roman"/>
          <w:b/>
          <w:bCs/>
          <w:i/>
          <w:sz w:val="24"/>
          <w:szCs w:val="24"/>
          <w:u w:val="single"/>
        </w:rPr>
        <w:t>Основные виды разрешенного использования</w:t>
      </w:r>
      <w:r w:rsidRPr="00CD0893">
        <w:rPr>
          <w:rFonts w:ascii="Calibri" w:eastAsia="Times New Roman" w:hAnsi="Calibri" w:cs="Times New Roman"/>
          <w:b/>
          <w:bCs/>
          <w:sz w:val="24"/>
          <w:szCs w:val="24"/>
        </w:rPr>
        <w:t>:</w:t>
      </w:r>
    </w:p>
    <w:p w:rsidR="00317314" w:rsidRPr="00CD0893" w:rsidRDefault="00317314" w:rsidP="00D90CD1">
      <w:pPr>
        <w:pStyle w:val="a3"/>
        <w:numPr>
          <w:ilvl w:val="2"/>
          <w:numId w:val="28"/>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обслуживания, связанные с целевым назначением зоны;</w:t>
      </w:r>
    </w:p>
    <w:p w:rsidR="00317314" w:rsidRDefault="00317314" w:rsidP="00D90CD1">
      <w:pPr>
        <w:pStyle w:val="a3"/>
        <w:numPr>
          <w:ilvl w:val="2"/>
          <w:numId w:val="28"/>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захоронения;</w:t>
      </w:r>
    </w:p>
    <w:p w:rsidR="00317314" w:rsidRPr="00CD0893" w:rsidRDefault="00317314" w:rsidP="00D90CD1">
      <w:pPr>
        <w:pStyle w:val="a3"/>
        <w:numPr>
          <w:ilvl w:val="2"/>
          <w:numId w:val="28"/>
        </w:numPr>
        <w:spacing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сельские кладбища;</w:t>
      </w:r>
    </w:p>
    <w:p w:rsidR="00317314" w:rsidRPr="00CD0893" w:rsidRDefault="00317314" w:rsidP="00D90CD1">
      <w:pPr>
        <w:pStyle w:val="a3"/>
        <w:numPr>
          <w:ilvl w:val="2"/>
          <w:numId w:val="28"/>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колумбарии;</w:t>
      </w:r>
    </w:p>
    <w:p w:rsidR="00317314" w:rsidRPr="00CD0893" w:rsidRDefault="00317314" w:rsidP="00D90CD1">
      <w:pPr>
        <w:pStyle w:val="a3"/>
        <w:numPr>
          <w:ilvl w:val="0"/>
          <w:numId w:val="2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мемориальные комплексы;</w:t>
      </w:r>
    </w:p>
    <w:p w:rsidR="00317314" w:rsidRPr="00CD0893" w:rsidRDefault="00317314" w:rsidP="00D90CD1">
      <w:pPr>
        <w:pStyle w:val="a3"/>
        <w:numPr>
          <w:ilvl w:val="0"/>
          <w:numId w:val="2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дома траурных обрядов;</w:t>
      </w:r>
    </w:p>
    <w:p w:rsidR="00317314" w:rsidRPr="00CD0893" w:rsidRDefault="00317314" w:rsidP="00D90CD1">
      <w:pPr>
        <w:pStyle w:val="a3"/>
        <w:numPr>
          <w:ilvl w:val="0"/>
          <w:numId w:val="2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 похоронного обслуживания;</w:t>
      </w:r>
    </w:p>
    <w:p w:rsidR="00317314" w:rsidRPr="00CD0893" w:rsidRDefault="00317314" w:rsidP="00D90CD1">
      <w:pPr>
        <w:pStyle w:val="a3"/>
        <w:numPr>
          <w:ilvl w:val="2"/>
          <w:numId w:val="3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бюро-магазины похоронного обслуживания;</w:t>
      </w:r>
    </w:p>
    <w:p w:rsidR="00317314" w:rsidRPr="00CD0893" w:rsidRDefault="00317314" w:rsidP="00D90CD1">
      <w:pPr>
        <w:pStyle w:val="a3"/>
        <w:numPr>
          <w:ilvl w:val="0"/>
          <w:numId w:val="3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крематории (для действующих кладбищ);</w:t>
      </w:r>
    </w:p>
    <w:p w:rsidR="00317314" w:rsidRPr="00CD0893" w:rsidRDefault="00317314" w:rsidP="00D90CD1">
      <w:pPr>
        <w:pStyle w:val="a3"/>
        <w:numPr>
          <w:ilvl w:val="0"/>
          <w:numId w:val="3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317314" w:rsidRPr="00CD0893" w:rsidRDefault="00317314" w:rsidP="00317314">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317314" w:rsidRPr="00CD0893" w:rsidRDefault="00317314" w:rsidP="00317314">
      <w:pPr>
        <w:spacing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w:t>
      </w:r>
      <w:r w:rsidRPr="00CD0893">
        <w:rPr>
          <w:rFonts w:ascii="Times New Roman" w:eastAsia="Times New Roman" w:hAnsi="Times New Roman" w:cs="Times New Roman"/>
          <w:sz w:val="24"/>
          <w:szCs w:val="24"/>
        </w:rPr>
        <w:t>ткрытые бесплатные автостоянки для временного хранения индивидуальных легковых автомобилей.</w:t>
      </w:r>
    </w:p>
    <w:p w:rsidR="00317314" w:rsidRPr="00CD0893" w:rsidRDefault="00317314" w:rsidP="00317314">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317314" w:rsidRPr="00CD0893" w:rsidRDefault="00317314" w:rsidP="00D90CD1">
      <w:pPr>
        <w:pStyle w:val="a3"/>
        <w:numPr>
          <w:ilvl w:val="0"/>
          <w:numId w:val="32"/>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хозяйственные корпуса;</w:t>
      </w:r>
    </w:p>
    <w:p w:rsidR="00317314" w:rsidRPr="00CD0893" w:rsidRDefault="00317314" w:rsidP="00D90CD1">
      <w:pPr>
        <w:pStyle w:val="a3"/>
        <w:numPr>
          <w:ilvl w:val="0"/>
          <w:numId w:val="32"/>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резервуары для хранения воды;</w:t>
      </w:r>
    </w:p>
    <w:p w:rsidR="00317314" w:rsidRPr="00CD0893" w:rsidRDefault="00317314" w:rsidP="00D90CD1">
      <w:pPr>
        <w:pStyle w:val="a3"/>
        <w:numPr>
          <w:ilvl w:val="0"/>
          <w:numId w:val="32"/>
        </w:numPr>
        <w:spacing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объекты пожарной охраны.</w:t>
      </w:r>
    </w:p>
    <w:p w:rsidR="00B36897" w:rsidRDefault="00B36897" w:rsidP="00317314">
      <w:pPr>
        <w:pStyle w:val="a3"/>
        <w:spacing w:before="240" w:after="0" w:line="240" w:lineRule="auto"/>
        <w:ind w:left="0" w:firstLine="709"/>
        <w:contextualSpacing w:val="0"/>
        <w:jc w:val="both"/>
        <w:rPr>
          <w:rFonts w:ascii="Times New Roman" w:hAnsi="Times New Roman" w:cs="Times New Roman"/>
          <w:i/>
          <w:sz w:val="24"/>
          <w:szCs w:val="24"/>
        </w:rPr>
      </w:pP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СО-1 включают в себя:</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w:t>
      </w:r>
    </w:p>
    <w:tbl>
      <w:tblPr>
        <w:tblStyle w:val="af2"/>
        <w:tblW w:w="0" w:type="auto"/>
        <w:tblLook w:val="04A0" w:firstRow="1" w:lastRow="0" w:firstColumn="1" w:lastColumn="0" w:noHBand="0" w:noVBand="1"/>
      </w:tblPr>
      <w:tblGrid>
        <w:gridCol w:w="5236"/>
        <w:gridCol w:w="4285"/>
      </w:tblGrid>
      <w:tr w:rsidR="00B36897" w:rsidTr="00B36897">
        <w:trPr>
          <w:trHeight w:val="532"/>
        </w:trPr>
        <w:tc>
          <w:tcPr>
            <w:tcW w:w="5236" w:type="dxa"/>
            <w:tcBorders>
              <w:top w:val="single" w:sz="4" w:space="0" w:color="auto"/>
              <w:left w:val="single" w:sz="4" w:space="0" w:color="auto"/>
              <w:bottom w:val="single" w:sz="4" w:space="0" w:color="auto"/>
              <w:right w:val="single" w:sz="4" w:space="0" w:color="auto"/>
            </w:tcBorders>
            <w:vAlign w:val="center"/>
            <w:hideMark/>
          </w:tcPr>
          <w:p w:rsidR="00B36897" w:rsidRDefault="00B36897">
            <w:pPr>
              <w:jc w:val="cente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Наименование объекта</w:t>
            </w:r>
          </w:p>
        </w:tc>
        <w:tc>
          <w:tcPr>
            <w:tcW w:w="4285" w:type="dxa"/>
            <w:tcBorders>
              <w:top w:val="single" w:sz="4" w:space="0" w:color="auto"/>
              <w:left w:val="single" w:sz="4" w:space="0" w:color="auto"/>
              <w:bottom w:val="single" w:sz="4" w:space="0" w:color="auto"/>
              <w:right w:val="single" w:sz="4" w:space="0" w:color="auto"/>
            </w:tcBorders>
            <w:hideMark/>
          </w:tcPr>
          <w:p w:rsidR="00B36897" w:rsidRDefault="00B36897">
            <w:pPr>
              <w:jc w:val="center"/>
              <w:rPr>
                <w:rFonts w:ascii="Times New Roman" w:eastAsia="Times New Roman" w:hAnsi="Times New Roman" w:cs="Times New Roman"/>
                <w:b/>
                <w:i/>
                <w:sz w:val="24"/>
                <w:szCs w:val="24"/>
                <w:lang w:eastAsia="en-US"/>
              </w:rPr>
            </w:pPr>
            <w:r>
              <w:rPr>
                <w:rFonts w:ascii="Times New Roman" w:eastAsia="Times New Roman" w:hAnsi="Times New Roman" w:cs="Times New Roman"/>
                <w:b/>
                <w:i/>
                <w:sz w:val="24"/>
                <w:szCs w:val="24"/>
                <w:lang w:eastAsia="en-US"/>
              </w:rPr>
              <w:t>Размеры земельных участков</w:t>
            </w:r>
          </w:p>
        </w:tc>
      </w:tr>
      <w:tr w:rsidR="00B36897" w:rsidTr="00B36897">
        <w:trPr>
          <w:trHeight w:val="670"/>
        </w:trPr>
        <w:tc>
          <w:tcPr>
            <w:tcW w:w="5236"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 объекты обслуживания, связанные с целевым назначением зоны;</w:t>
            </w:r>
          </w:p>
        </w:tc>
        <w:tc>
          <w:tcPr>
            <w:tcW w:w="4285" w:type="dxa"/>
            <w:tcBorders>
              <w:top w:val="single" w:sz="4" w:space="0" w:color="auto"/>
              <w:left w:val="single" w:sz="4" w:space="0" w:color="auto"/>
              <w:bottom w:val="single" w:sz="4" w:space="0" w:color="auto"/>
              <w:right w:val="single" w:sz="4" w:space="0" w:color="auto"/>
            </w:tcBorders>
            <w:hideMark/>
          </w:tcPr>
          <w:p w:rsidR="00B36897" w:rsidRDefault="00B36897">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По заданию на проектирование</w:t>
            </w:r>
          </w:p>
        </w:tc>
      </w:tr>
      <w:tr w:rsidR="00B36897" w:rsidTr="00B36897">
        <w:trPr>
          <w:trHeight w:val="419"/>
        </w:trPr>
        <w:tc>
          <w:tcPr>
            <w:tcW w:w="5236"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 захоронения;</w:t>
            </w:r>
          </w:p>
        </w:tc>
        <w:tc>
          <w:tcPr>
            <w:tcW w:w="4285" w:type="dxa"/>
            <w:tcBorders>
              <w:top w:val="single" w:sz="4" w:space="0" w:color="auto"/>
              <w:left w:val="single" w:sz="4" w:space="0" w:color="auto"/>
              <w:bottom w:val="single" w:sz="4" w:space="0" w:color="auto"/>
              <w:right w:val="single" w:sz="4" w:space="0" w:color="auto"/>
            </w:tcBorders>
            <w:hideMark/>
          </w:tcPr>
          <w:p w:rsidR="00B36897" w:rsidRDefault="00B36897">
            <w:pPr>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0,24 га на 1 тыс. чел.</w:t>
            </w:r>
          </w:p>
        </w:tc>
      </w:tr>
      <w:tr w:rsidR="00B36897" w:rsidTr="00B36897">
        <w:trPr>
          <w:trHeight w:val="425"/>
        </w:trPr>
        <w:tc>
          <w:tcPr>
            <w:tcW w:w="5236"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 колумбарии;</w:t>
            </w:r>
          </w:p>
        </w:tc>
        <w:tc>
          <w:tcPr>
            <w:tcW w:w="4285"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eastAsia="Times New Roman" w:hAnsi="Times New Roman" w:cs="Times New Roman"/>
                <w:i/>
                <w:sz w:val="24"/>
                <w:szCs w:val="24"/>
                <w:lang w:eastAsia="en-US"/>
              </w:rPr>
              <w:t>0,02 га на 1 тыс. чел.</w:t>
            </w:r>
          </w:p>
        </w:tc>
      </w:tr>
      <w:tr w:rsidR="00B36897" w:rsidTr="00B36897">
        <w:trPr>
          <w:trHeight w:val="448"/>
        </w:trPr>
        <w:tc>
          <w:tcPr>
            <w:tcW w:w="5236"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 мемориальные комплексы;</w:t>
            </w:r>
          </w:p>
        </w:tc>
        <w:tc>
          <w:tcPr>
            <w:tcW w:w="4285"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По заданию на проектирование</w:t>
            </w:r>
          </w:p>
        </w:tc>
      </w:tr>
      <w:tr w:rsidR="00B36897" w:rsidTr="00B36897">
        <w:trPr>
          <w:trHeight w:val="265"/>
        </w:trPr>
        <w:tc>
          <w:tcPr>
            <w:tcW w:w="5236"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 дома траурных обрядов;</w:t>
            </w:r>
          </w:p>
        </w:tc>
        <w:tc>
          <w:tcPr>
            <w:tcW w:w="4285"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eastAsia="Times New Roman" w:hAnsi="Times New Roman" w:cs="Times New Roman"/>
                <w:i/>
                <w:sz w:val="24"/>
                <w:szCs w:val="24"/>
                <w:lang w:eastAsia="en-US"/>
              </w:rPr>
              <w:t>1 объект на 0,5-1 млн. чел.</w:t>
            </w:r>
          </w:p>
        </w:tc>
      </w:tr>
      <w:tr w:rsidR="00B36897" w:rsidTr="00B36897">
        <w:trPr>
          <w:trHeight w:val="561"/>
        </w:trPr>
        <w:tc>
          <w:tcPr>
            <w:tcW w:w="5236"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 бюро похоронного обслуживания;</w:t>
            </w:r>
          </w:p>
        </w:tc>
        <w:tc>
          <w:tcPr>
            <w:tcW w:w="4285"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eastAsia="Times New Roman" w:hAnsi="Times New Roman" w:cs="Times New Roman"/>
                <w:i/>
                <w:sz w:val="24"/>
                <w:szCs w:val="24"/>
                <w:lang w:eastAsia="en-US"/>
              </w:rPr>
              <w:t>1 объект на 0,5-1 млн. чел.</w:t>
            </w:r>
          </w:p>
        </w:tc>
      </w:tr>
      <w:tr w:rsidR="00B36897" w:rsidTr="00B36897">
        <w:trPr>
          <w:trHeight w:val="561"/>
        </w:trPr>
        <w:tc>
          <w:tcPr>
            <w:tcW w:w="5236"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lastRenderedPageBreak/>
              <w:t>- бюро-магазины похоронного обслуживания;</w:t>
            </w:r>
          </w:p>
        </w:tc>
        <w:tc>
          <w:tcPr>
            <w:tcW w:w="4285"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По заданию на проектирование</w:t>
            </w:r>
          </w:p>
        </w:tc>
      </w:tr>
      <w:tr w:rsidR="00B36897" w:rsidTr="00B36897">
        <w:trPr>
          <w:trHeight w:val="279"/>
        </w:trPr>
        <w:tc>
          <w:tcPr>
            <w:tcW w:w="5236"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 крематории (для действующих кладбищ);</w:t>
            </w:r>
          </w:p>
        </w:tc>
        <w:tc>
          <w:tcPr>
            <w:tcW w:w="4285"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По заданию на проектирование</w:t>
            </w:r>
          </w:p>
        </w:tc>
      </w:tr>
      <w:tr w:rsidR="00B36897" w:rsidTr="00B36897">
        <w:trPr>
          <w:trHeight w:val="546"/>
        </w:trPr>
        <w:tc>
          <w:tcPr>
            <w:tcW w:w="5236"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 конфессиональные объекты.</w:t>
            </w:r>
          </w:p>
        </w:tc>
        <w:tc>
          <w:tcPr>
            <w:tcW w:w="4285" w:type="dxa"/>
            <w:tcBorders>
              <w:top w:val="single" w:sz="4" w:space="0" w:color="auto"/>
              <w:left w:val="single" w:sz="4" w:space="0" w:color="auto"/>
              <w:bottom w:val="single" w:sz="4" w:space="0" w:color="auto"/>
              <w:right w:val="single" w:sz="4" w:space="0" w:color="auto"/>
            </w:tcBorders>
            <w:hideMark/>
          </w:tcPr>
          <w:p w:rsidR="00B36897" w:rsidRDefault="00B36897">
            <w:pPr>
              <w:rPr>
                <w:rFonts w:ascii="Times New Roman" w:hAnsi="Times New Roman" w:cs="Times New Roman"/>
                <w:i/>
                <w:sz w:val="24"/>
                <w:szCs w:val="24"/>
                <w:lang w:eastAsia="en-US"/>
              </w:rPr>
            </w:pPr>
            <w:r>
              <w:rPr>
                <w:rFonts w:ascii="Times New Roman" w:hAnsi="Times New Roman" w:cs="Times New Roman"/>
                <w:i/>
                <w:sz w:val="24"/>
                <w:szCs w:val="24"/>
                <w:lang w:eastAsia="en-US"/>
              </w:rPr>
              <w:t>По заданию на проектирование</w:t>
            </w:r>
          </w:p>
        </w:tc>
      </w:tr>
    </w:tbl>
    <w:p w:rsidR="00B36897" w:rsidRDefault="00B36897" w:rsidP="00B36897">
      <w:pPr>
        <w:pStyle w:val="af3"/>
        <w:ind w:firstLine="851"/>
        <w:rPr>
          <w:i/>
          <w:szCs w:val="24"/>
        </w:rPr>
      </w:pPr>
      <w:r>
        <w:rPr>
          <w:i/>
          <w:szCs w:val="24"/>
        </w:rPr>
        <w:t xml:space="preserve"> 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3) предельное количество этажей или предельную высоту зданий, строений, сооружений – не подлежат ограничению, определяются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87117D" w:rsidRPr="00F75D0F" w:rsidRDefault="0087117D" w:rsidP="0087117D">
      <w:pPr>
        <w:spacing w:before="240"/>
        <w:ind w:firstLine="851"/>
        <w:jc w:val="both"/>
        <w:rPr>
          <w:rFonts w:ascii="Times New Roman" w:eastAsia="Times New Roman" w:hAnsi="Times New Roman" w:cs="Times New Roman"/>
          <w:b/>
          <w:bCs/>
          <w:sz w:val="24"/>
          <w:szCs w:val="24"/>
          <w:u w:val="single"/>
        </w:rPr>
      </w:pPr>
      <w:r w:rsidRPr="00F75D0F">
        <w:rPr>
          <w:rFonts w:ascii="Times New Roman" w:eastAsia="Times New Roman" w:hAnsi="Times New Roman" w:cs="Times New Roman"/>
          <w:b/>
          <w:bCs/>
          <w:sz w:val="24"/>
          <w:szCs w:val="24"/>
          <w:u w:val="single"/>
        </w:rPr>
        <w:t>СО-</w:t>
      </w:r>
      <w:r>
        <w:rPr>
          <w:rFonts w:ascii="Times New Roman" w:eastAsia="Times New Roman" w:hAnsi="Times New Roman" w:cs="Times New Roman"/>
          <w:b/>
          <w:bCs/>
          <w:sz w:val="24"/>
          <w:szCs w:val="24"/>
          <w:u w:val="single"/>
        </w:rPr>
        <w:t>2</w:t>
      </w:r>
      <w:r w:rsidRPr="00F75D0F">
        <w:rPr>
          <w:u w:val="single"/>
        </w:rPr>
        <w:t xml:space="preserve"> </w:t>
      </w:r>
      <w:r w:rsidRPr="00F75D0F">
        <w:rPr>
          <w:rFonts w:ascii="Times New Roman" w:eastAsia="Times New Roman" w:hAnsi="Times New Roman" w:cs="Times New Roman"/>
          <w:b/>
          <w:bCs/>
          <w:sz w:val="24"/>
          <w:szCs w:val="24"/>
          <w:u w:val="single"/>
        </w:rPr>
        <w:t>Зона размещения санитарно-технических сооружений.</w:t>
      </w:r>
    </w:p>
    <w:p w:rsidR="0087117D" w:rsidRPr="0038784A" w:rsidRDefault="0087117D" w:rsidP="0087117D">
      <w:pPr>
        <w:pStyle w:val="nienie"/>
        <w:spacing w:line="276" w:lineRule="auto"/>
        <w:ind w:left="0" w:firstLine="851"/>
        <w:rPr>
          <w:rFonts w:ascii="Times New Roman" w:hAnsi="Times New Roman" w:cs="Times New Roman"/>
          <w:i/>
          <w:iCs/>
        </w:rPr>
      </w:pPr>
      <w:r w:rsidRPr="004F15AA">
        <w:rPr>
          <w:rFonts w:ascii="Times New Roman" w:hAnsi="Times New Roman" w:cs="Times New Roman"/>
          <w:i/>
          <w:iCs/>
        </w:rPr>
        <w:t>Зона выделены для обеспечения правовых условий использования участков ТБО, скотомогильников</w:t>
      </w:r>
      <w:r>
        <w:rPr>
          <w:rFonts w:ascii="Times New Roman" w:hAnsi="Times New Roman" w:cs="Times New Roman"/>
          <w:i/>
          <w:iCs/>
        </w:rPr>
        <w:t>, очистных сооружений</w:t>
      </w:r>
      <w:r w:rsidRPr="004F15AA">
        <w:rPr>
          <w:rFonts w:ascii="Times New Roman" w:hAnsi="Times New Roman" w:cs="Times New Roman"/>
          <w:i/>
          <w:iCs/>
        </w:rPr>
        <w:t>. Разрешается размещение зданий, сооружений и коммуникаций, связанных только с эксплуатацией</w:t>
      </w:r>
      <w:r>
        <w:rPr>
          <w:rFonts w:ascii="Times New Roman" w:hAnsi="Times New Roman" w:cs="Times New Roman"/>
          <w:i/>
          <w:iCs/>
        </w:rPr>
        <w:t xml:space="preserve"> </w:t>
      </w:r>
      <w:r w:rsidRPr="0038784A">
        <w:rPr>
          <w:rFonts w:ascii="Times New Roman" w:hAnsi="Times New Roman" w:cs="Times New Roman"/>
          <w:i/>
          <w:iCs/>
        </w:rPr>
        <w:t xml:space="preserve">полигона ТБО, </w:t>
      </w:r>
      <w:r w:rsidRPr="0038784A">
        <w:rPr>
          <w:rFonts w:ascii="Times New Roman" w:hAnsi="Times New Roman" w:cs="Times New Roman"/>
          <w:bCs/>
          <w:i/>
        </w:rPr>
        <w:t>биотермической ямы</w:t>
      </w:r>
      <w:r>
        <w:rPr>
          <w:rFonts w:ascii="Times New Roman" w:hAnsi="Times New Roman" w:cs="Times New Roman"/>
          <w:bCs/>
          <w:i/>
        </w:rPr>
        <w:t>, скотомогильника.</w:t>
      </w:r>
      <w:r w:rsidRPr="0038784A">
        <w:rPr>
          <w:rFonts w:ascii="Times New Roman" w:hAnsi="Times New Roman" w:cs="Times New Roman"/>
          <w:bCs/>
          <w:i/>
        </w:rPr>
        <w:t xml:space="preserve"> </w:t>
      </w:r>
    </w:p>
    <w:p w:rsidR="0087117D" w:rsidRPr="00E53CD4" w:rsidRDefault="0087117D" w:rsidP="0087117D">
      <w:pPr>
        <w:widowControl w:val="0"/>
        <w:spacing w:before="240"/>
        <w:ind w:firstLine="851"/>
        <w:jc w:val="both"/>
        <w:rPr>
          <w:rFonts w:ascii="Times New Roman" w:eastAsia="Times New Roman" w:hAnsi="Times New Roman" w:cs="Times New Roman"/>
          <w:b/>
          <w:sz w:val="24"/>
          <w:szCs w:val="24"/>
          <w:u w:val="single"/>
        </w:rPr>
      </w:pPr>
      <w:r w:rsidRPr="00E53CD4">
        <w:rPr>
          <w:rFonts w:ascii="Times New Roman" w:eastAsia="Times New Roman" w:hAnsi="Times New Roman" w:cs="Times New Roman"/>
          <w:b/>
          <w:sz w:val="24"/>
          <w:szCs w:val="24"/>
          <w:u w:val="single"/>
        </w:rPr>
        <w:t>Основные виды разрешенного использования:</w:t>
      </w:r>
    </w:p>
    <w:p w:rsidR="0087117D" w:rsidRPr="00E53CD4" w:rsidRDefault="0087117D" w:rsidP="0087117D">
      <w:pPr>
        <w:spacing w:after="0"/>
        <w:ind w:firstLine="851"/>
        <w:rPr>
          <w:rFonts w:ascii="Times New Roman" w:hAnsi="Times New Roman" w:cs="Times New Roman"/>
          <w:bCs/>
          <w:sz w:val="24"/>
          <w:szCs w:val="24"/>
        </w:rPr>
      </w:pPr>
      <w:r w:rsidRPr="00E53CD4">
        <w:rPr>
          <w:rFonts w:ascii="Times New Roman" w:hAnsi="Times New Roman" w:cs="Times New Roman"/>
          <w:bCs/>
          <w:sz w:val="24"/>
          <w:szCs w:val="24"/>
        </w:rPr>
        <w:t>- участки компостирования твердых бытовых отходов;</w:t>
      </w:r>
    </w:p>
    <w:p w:rsidR="0087117D" w:rsidRDefault="0087117D" w:rsidP="00D90CD1">
      <w:pPr>
        <w:pStyle w:val="a3"/>
        <w:numPr>
          <w:ilvl w:val="2"/>
          <w:numId w:val="28"/>
        </w:numPr>
        <w:spacing w:after="0" w:line="240" w:lineRule="auto"/>
        <w:ind w:left="0" w:firstLine="851"/>
        <w:contextualSpacing w:val="0"/>
        <w:jc w:val="both"/>
        <w:rPr>
          <w:rFonts w:ascii="Times New Roman" w:eastAsia="Times New Roman" w:hAnsi="Times New Roman" w:cs="Times New Roman"/>
          <w:sz w:val="24"/>
          <w:szCs w:val="24"/>
        </w:rPr>
      </w:pPr>
      <w:r w:rsidRPr="006F2CF1">
        <w:rPr>
          <w:rFonts w:ascii="Times New Roman" w:eastAsia="Times New Roman" w:hAnsi="Times New Roman" w:cs="Times New Roman"/>
          <w:sz w:val="24"/>
          <w:szCs w:val="24"/>
        </w:rPr>
        <w:t>скотомогильники (биотермические ямы);</w:t>
      </w:r>
    </w:p>
    <w:p w:rsidR="0087117D" w:rsidRDefault="0087117D" w:rsidP="0087117D">
      <w:pPr>
        <w:spacing w:after="0"/>
        <w:ind w:firstLine="851"/>
        <w:rPr>
          <w:rFonts w:ascii="Times New Roman" w:hAnsi="Times New Roman" w:cs="Times New Roman"/>
          <w:bCs/>
          <w:sz w:val="24"/>
          <w:szCs w:val="24"/>
        </w:rPr>
      </w:pPr>
      <w:r w:rsidRPr="00E53CD4">
        <w:rPr>
          <w:rFonts w:ascii="Times New Roman" w:hAnsi="Times New Roman" w:cs="Times New Roman"/>
          <w:bCs/>
          <w:sz w:val="24"/>
          <w:szCs w:val="24"/>
        </w:rPr>
        <w:t>- сливные станции;</w:t>
      </w:r>
    </w:p>
    <w:p w:rsidR="0087117D" w:rsidRPr="00E53CD4" w:rsidRDefault="0087117D" w:rsidP="00D90CD1">
      <w:pPr>
        <w:pStyle w:val="nienie"/>
        <w:numPr>
          <w:ilvl w:val="0"/>
          <w:numId w:val="57"/>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 xml:space="preserve">станция аэрации; </w:t>
      </w:r>
    </w:p>
    <w:p w:rsidR="0087117D" w:rsidRDefault="0087117D" w:rsidP="00D90CD1">
      <w:pPr>
        <w:pStyle w:val="nienie"/>
        <w:numPr>
          <w:ilvl w:val="0"/>
          <w:numId w:val="57"/>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канализационные очистные сооружения;</w:t>
      </w:r>
    </w:p>
    <w:p w:rsidR="0087117D" w:rsidRPr="00E53CD4" w:rsidRDefault="0087117D" w:rsidP="00D90CD1">
      <w:pPr>
        <w:pStyle w:val="nienie"/>
        <w:numPr>
          <w:ilvl w:val="0"/>
          <w:numId w:val="57"/>
        </w:numPr>
        <w:tabs>
          <w:tab w:val="left" w:pos="142"/>
        </w:tabs>
        <w:spacing w:line="276" w:lineRule="auto"/>
        <w:ind w:left="0" w:firstLine="851"/>
        <w:rPr>
          <w:rFonts w:ascii="Times New Roman" w:hAnsi="Times New Roman" w:cs="Times New Roman"/>
        </w:rPr>
      </w:pPr>
      <w:r w:rsidRPr="004F15AA">
        <w:rPr>
          <w:rFonts w:ascii="Times New Roman" w:hAnsi="Times New Roman" w:cs="Times New Roman"/>
          <w:iCs/>
        </w:rPr>
        <w:t>локальные очистные сооружен</w:t>
      </w:r>
      <w:r>
        <w:rPr>
          <w:rFonts w:ascii="Times New Roman" w:hAnsi="Times New Roman" w:cs="Times New Roman"/>
          <w:iCs/>
        </w:rPr>
        <w:t>ия;</w:t>
      </w:r>
    </w:p>
    <w:p w:rsidR="0087117D" w:rsidRPr="00B008B4" w:rsidRDefault="0087117D" w:rsidP="00D90CD1">
      <w:pPr>
        <w:pStyle w:val="nienie"/>
        <w:numPr>
          <w:ilvl w:val="0"/>
          <w:numId w:val="57"/>
        </w:numPr>
        <w:tabs>
          <w:tab w:val="left" w:pos="142"/>
        </w:tabs>
        <w:spacing w:line="276" w:lineRule="auto"/>
        <w:ind w:left="0" w:firstLine="851"/>
        <w:rPr>
          <w:rFonts w:ascii="Times New Roman" w:hAnsi="Times New Roman" w:cs="Times New Roman"/>
        </w:rPr>
      </w:pPr>
      <w:r>
        <w:rPr>
          <w:rFonts w:ascii="Times New Roman" w:hAnsi="Times New Roman" w:cs="Times New Roman"/>
        </w:rPr>
        <w:t>насосные станции;</w:t>
      </w:r>
    </w:p>
    <w:p w:rsidR="0087117D" w:rsidRDefault="0087117D" w:rsidP="00D90CD1">
      <w:pPr>
        <w:pStyle w:val="nienie"/>
        <w:numPr>
          <w:ilvl w:val="0"/>
          <w:numId w:val="57"/>
        </w:numPr>
        <w:tabs>
          <w:tab w:val="left" w:pos="142"/>
        </w:tabs>
        <w:spacing w:line="276" w:lineRule="auto"/>
        <w:ind w:left="0" w:firstLine="851"/>
        <w:rPr>
          <w:rFonts w:ascii="Times New Roman" w:hAnsi="Times New Roman" w:cs="Times New Roman"/>
        </w:rPr>
      </w:pPr>
      <w:r w:rsidRPr="00FD491D">
        <w:rPr>
          <w:rFonts w:ascii="Times New Roman" w:hAnsi="Times New Roman" w:cs="Times New Roman"/>
        </w:rPr>
        <w:t>сельскохозяйственные угодья для выращивания технических культур, не используемых для производства продуктов питания</w:t>
      </w:r>
      <w:r>
        <w:rPr>
          <w:rFonts w:ascii="Times New Roman" w:hAnsi="Times New Roman" w:cs="Times New Roman"/>
        </w:rPr>
        <w:t>.</w:t>
      </w:r>
    </w:p>
    <w:p w:rsidR="0087117D" w:rsidRPr="004F15AA" w:rsidRDefault="0087117D" w:rsidP="0087117D">
      <w:pPr>
        <w:spacing w:before="240" w:after="0"/>
        <w:ind w:firstLine="851"/>
        <w:jc w:val="both"/>
        <w:rPr>
          <w:rFonts w:ascii="Times New Roman" w:eastAsia="Times New Roman" w:hAnsi="Times New Roman" w:cs="Times New Roman"/>
          <w:b/>
          <w:bCs/>
          <w:sz w:val="24"/>
          <w:szCs w:val="24"/>
          <w:u w:val="single"/>
        </w:rPr>
      </w:pPr>
      <w:r w:rsidRPr="004F15AA">
        <w:rPr>
          <w:rFonts w:ascii="Times New Roman" w:eastAsia="Times New Roman" w:hAnsi="Times New Roman" w:cs="Times New Roman"/>
          <w:b/>
          <w:bCs/>
          <w:sz w:val="24"/>
          <w:szCs w:val="24"/>
          <w:u w:val="single"/>
        </w:rPr>
        <w:t>Вспомогательные виды разрешенного использования:</w:t>
      </w:r>
    </w:p>
    <w:p w:rsidR="0087117D" w:rsidRPr="004F15AA" w:rsidRDefault="0087117D" w:rsidP="00D90CD1">
      <w:pPr>
        <w:numPr>
          <w:ilvl w:val="0"/>
          <w:numId w:val="32"/>
        </w:numPr>
        <w:spacing w:after="0"/>
        <w:ind w:left="0" w:firstLine="851"/>
        <w:contextualSpacing/>
        <w:jc w:val="both"/>
        <w:rPr>
          <w:rFonts w:ascii="Times New Roman" w:eastAsia="Times New Roman" w:hAnsi="Times New Roman" w:cs="Times New Roman"/>
          <w:sz w:val="24"/>
          <w:szCs w:val="24"/>
        </w:rPr>
      </w:pPr>
      <w:r w:rsidRPr="004F15AA">
        <w:rPr>
          <w:rFonts w:ascii="Times New Roman" w:eastAsia="Times New Roman" w:hAnsi="Times New Roman" w:cs="Times New Roman"/>
          <w:iCs/>
          <w:sz w:val="24"/>
          <w:szCs w:val="24"/>
        </w:rPr>
        <w:t>хозяйственно-бытовые и иные вспомогательные здания и сооружения для обеспечения деятельности объектов</w:t>
      </w:r>
      <w:r>
        <w:rPr>
          <w:rFonts w:ascii="Times New Roman" w:eastAsia="Times New Roman" w:hAnsi="Times New Roman" w:cs="Times New Roman"/>
          <w:iCs/>
          <w:sz w:val="24"/>
          <w:szCs w:val="24"/>
        </w:rPr>
        <w:t>;</w:t>
      </w:r>
    </w:p>
    <w:p w:rsidR="0087117D" w:rsidRDefault="0087117D" w:rsidP="00D90CD1">
      <w:pPr>
        <w:numPr>
          <w:ilvl w:val="0"/>
          <w:numId w:val="32"/>
        </w:numPr>
        <w:spacing w:after="0"/>
        <w:ind w:left="0" w:firstLine="851"/>
        <w:contextualSpacing/>
        <w:jc w:val="both"/>
        <w:rPr>
          <w:rFonts w:ascii="Times New Roman" w:eastAsia="Times New Roman" w:hAnsi="Times New Roman" w:cs="Times New Roman"/>
          <w:sz w:val="24"/>
          <w:szCs w:val="24"/>
        </w:rPr>
      </w:pPr>
      <w:r w:rsidRPr="004F15AA">
        <w:rPr>
          <w:rFonts w:ascii="Times New Roman" w:eastAsia="Times New Roman" w:hAnsi="Times New Roman" w:cs="Times New Roman"/>
          <w:iCs/>
          <w:sz w:val="24"/>
          <w:szCs w:val="24"/>
        </w:rPr>
        <w:t>коммунальные объекты, связанные с обслуживанием объектов, расположенных в зоне санитарно-технического назначения</w:t>
      </w:r>
      <w:r>
        <w:rPr>
          <w:rFonts w:ascii="Times New Roman" w:eastAsia="Times New Roman" w:hAnsi="Times New Roman" w:cs="Times New Roman"/>
          <w:sz w:val="24"/>
          <w:szCs w:val="24"/>
        </w:rPr>
        <w:t>.</w:t>
      </w:r>
    </w:p>
    <w:p w:rsidR="0087117D" w:rsidRDefault="0087117D" w:rsidP="0087117D">
      <w:pPr>
        <w:pStyle w:val="a3"/>
        <w:spacing w:before="240" w:line="240" w:lineRule="auto"/>
        <w:ind w:left="0" w:firstLine="851"/>
        <w:jc w:val="both"/>
        <w:rPr>
          <w:rFonts w:ascii="Times New Roman" w:eastAsia="Times New Roman" w:hAnsi="Times New Roman" w:cs="Times New Roman"/>
          <w:b/>
          <w:bCs/>
          <w:sz w:val="24"/>
          <w:szCs w:val="28"/>
          <w:u w:val="single"/>
        </w:rPr>
      </w:pPr>
      <w:r w:rsidRPr="00D749A7">
        <w:rPr>
          <w:rFonts w:ascii="Times New Roman" w:eastAsia="Times New Roman" w:hAnsi="Times New Roman" w:cs="Times New Roman"/>
          <w:b/>
          <w:bCs/>
          <w:sz w:val="24"/>
          <w:szCs w:val="28"/>
          <w:u w:val="single"/>
        </w:rPr>
        <w:t>Условно разрешенные виды использования:</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унально-складские организации I</w:t>
      </w:r>
      <w:r>
        <w:rPr>
          <w:rFonts w:ascii="Times New Roman" w:eastAsia="Times New Roman" w:hAnsi="Times New Roman" w:cs="Times New Roman"/>
          <w:sz w:val="24"/>
          <w:szCs w:val="24"/>
          <w:lang w:val="en-US"/>
        </w:rPr>
        <w:t>I</w:t>
      </w:r>
      <w:r w:rsidRPr="00CD0893">
        <w:rPr>
          <w:rFonts w:ascii="Times New Roman" w:eastAsia="Times New Roman" w:hAnsi="Times New Roman" w:cs="Times New Roman"/>
          <w:sz w:val="24"/>
          <w:szCs w:val="24"/>
        </w:rPr>
        <w:t>-V классов вредности</w:t>
      </w:r>
      <w:r>
        <w:rPr>
          <w:rFonts w:ascii="Times New Roman" w:eastAsia="Times New Roman" w:hAnsi="Times New Roman" w:cs="Times New Roman"/>
          <w:sz w:val="24"/>
          <w:szCs w:val="24"/>
        </w:rPr>
        <w:t>,</w:t>
      </w:r>
      <w:r w:rsidRPr="003F6AA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за исключением </w:t>
      </w:r>
      <w:r w:rsidRPr="003F6AA8">
        <w:rPr>
          <w:rFonts w:ascii="Times New Roman" w:eastAsia="Times New Roman" w:hAnsi="Times New Roman" w:cs="Times New Roman"/>
          <w:sz w:val="24"/>
          <w:szCs w:val="24"/>
        </w:rPr>
        <w:t>животноводческих ферм (комплексов)</w:t>
      </w:r>
      <w:r w:rsidRPr="00CD0893">
        <w:rPr>
          <w:rFonts w:ascii="Times New Roman" w:eastAsia="Times New Roman" w:hAnsi="Times New Roman" w:cs="Times New Roman"/>
          <w:sz w:val="24"/>
          <w:szCs w:val="24"/>
        </w:rPr>
        <w:t>;</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объекты складского назначения </w:t>
      </w:r>
      <w:r>
        <w:rPr>
          <w:rFonts w:ascii="Times New Roman" w:eastAsia="Times New Roman" w:hAnsi="Times New Roman" w:cs="Times New Roman"/>
          <w:sz w:val="24"/>
          <w:szCs w:val="24"/>
          <w:lang w:val="en-US"/>
        </w:rPr>
        <w:t>I</w:t>
      </w:r>
      <w:r w:rsidRPr="00CD0893">
        <w:rPr>
          <w:rFonts w:ascii="Times New Roman" w:eastAsia="Times New Roman" w:hAnsi="Times New Roman" w:cs="Times New Roman"/>
          <w:sz w:val="24"/>
          <w:szCs w:val="24"/>
        </w:rPr>
        <w:t>I-V классов вредности;</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proofErr w:type="spellStart"/>
      <w:r w:rsidRPr="00CD0893">
        <w:rPr>
          <w:rFonts w:ascii="Times New Roman" w:eastAsia="Times New Roman" w:hAnsi="Times New Roman" w:cs="Times New Roman"/>
          <w:sz w:val="24"/>
          <w:szCs w:val="24"/>
        </w:rPr>
        <w:t>энергоисточники</w:t>
      </w:r>
      <w:proofErr w:type="spellEnd"/>
      <w:r w:rsidRPr="00CD0893">
        <w:rPr>
          <w:rFonts w:ascii="Times New Roman" w:eastAsia="Times New Roman" w:hAnsi="Times New Roman" w:cs="Times New Roman"/>
          <w:sz w:val="24"/>
          <w:szCs w:val="24"/>
        </w:rPr>
        <w:t xml:space="preserve"> коммунальной инфраструктуры;</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оптовые базы и склады</w:t>
      </w:r>
      <w:r>
        <w:rPr>
          <w:rFonts w:ascii="Times New Roman" w:eastAsia="Times New Roman" w:hAnsi="Times New Roman" w:cs="Times New Roman"/>
          <w:sz w:val="24"/>
          <w:szCs w:val="24"/>
        </w:rPr>
        <w:t>, за исключением</w:t>
      </w:r>
      <w:r w:rsidRPr="00FD491D">
        <w:t xml:space="preserve"> </w:t>
      </w:r>
      <w:r w:rsidRPr="00FD491D">
        <w:rPr>
          <w:rFonts w:ascii="Times New Roman" w:eastAsia="Times New Roman" w:hAnsi="Times New Roman" w:cs="Times New Roman"/>
          <w:sz w:val="24"/>
          <w:szCs w:val="24"/>
        </w:rPr>
        <w:t>склад</w:t>
      </w:r>
      <w:r>
        <w:rPr>
          <w:rFonts w:ascii="Times New Roman" w:eastAsia="Times New Roman" w:hAnsi="Times New Roman" w:cs="Times New Roman"/>
          <w:sz w:val="24"/>
          <w:szCs w:val="24"/>
        </w:rPr>
        <w:t>ов</w:t>
      </w:r>
      <w:r w:rsidRPr="00FD491D">
        <w:rPr>
          <w:rFonts w:ascii="Times New Roman" w:eastAsia="Times New Roman" w:hAnsi="Times New Roman" w:cs="Times New Roman"/>
          <w:sz w:val="24"/>
          <w:szCs w:val="24"/>
        </w:rPr>
        <w:t xml:space="preserve"> продовольственного сырья и</w:t>
      </w:r>
      <w:r>
        <w:rPr>
          <w:rFonts w:ascii="Times New Roman" w:eastAsia="Times New Roman" w:hAnsi="Times New Roman" w:cs="Times New Roman"/>
          <w:sz w:val="24"/>
          <w:szCs w:val="24"/>
        </w:rPr>
        <w:t xml:space="preserve"> </w:t>
      </w:r>
      <w:r w:rsidRPr="00FD491D">
        <w:rPr>
          <w:rFonts w:ascii="Times New Roman" w:eastAsia="Times New Roman" w:hAnsi="Times New Roman" w:cs="Times New Roman"/>
          <w:sz w:val="24"/>
          <w:szCs w:val="24"/>
        </w:rPr>
        <w:t>пищевых продуктов</w:t>
      </w:r>
      <w:r w:rsidRPr="00CD0893">
        <w:rPr>
          <w:rFonts w:ascii="Times New Roman" w:eastAsia="Times New Roman" w:hAnsi="Times New Roman" w:cs="Times New Roman"/>
          <w:sz w:val="24"/>
          <w:szCs w:val="24"/>
        </w:rPr>
        <w:t>;</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CB58C3" w:rsidRPr="00B36897" w:rsidRDefault="0087117D" w:rsidP="00754C62">
      <w:pPr>
        <w:pStyle w:val="a3"/>
        <w:numPr>
          <w:ilvl w:val="0"/>
          <w:numId w:val="13"/>
        </w:numPr>
        <w:spacing w:after="0" w:line="240" w:lineRule="auto"/>
        <w:ind w:left="0" w:firstLine="851"/>
        <w:jc w:val="both"/>
        <w:rPr>
          <w:rFonts w:ascii="Times New Roman" w:eastAsia="Times New Roman" w:hAnsi="Times New Roman" w:cs="Times New Roman"/>
          <w:bCs/>
          <w:sz w:val="24"/>
          <w:szCs w:val="24"/>
        </w:rPr>
      </w:pPr>
      <w:r w:rsidRPr="00CD0893">
        <w:rPr>
          <w:rFonts w:ascii="Times New Roman" w:eastAsia="Times New Roman" w:hAnsi="Times New Roman" w:cs="Times New Roman"/>
          <w:sz w:val="24"/>
          <w:szCs w:val="24"/>
        </w:rPr>
        <w:t>АГЗС</w:t>
      </w:r>
      <w:r w:rsidR="00754C62">
        <w:rPr>
          <w:rFonts w:ascii="Times New Roman" w:eastAsia="Times New Roman" w:hAnsi="Times New Roman" w:cs="Times New Roman"/>
          <w:sz w:val="24"/>
          <w:szCs w:val="24"/>
        </w:rPr>
        <w:t>.</w:t>
      </w:r>
    </w:p>
    <w:p w:rsidR="00B36897" w:rsidRDefault="00B36897" w:rsidP="00B36897">
      <w:pPr>
        <w:spacing w:after="0" w:line="240" w:lineRule="auto"/>
        <w:jc w:val="both"/>
        <w:rPr>
          <w:rFonts w:ascii="Times New Roman" w:eastAsia="Times New Roman" w:hAnsi="Times New Roman" w:cs="Times New Roman"/>
          <w:bCs/>
          <w:sz w:val="24"/>
          <w:szCs w:val="24"/>
        </w:rPr>
      </w:pP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СО-2 включают в себя:</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w:t>
      </w:r>
    </w:p>
    <w:p w:rsidR="00B36897" w:rsidRDefault="00B36897" w:rsidP="00B36897">
      <w:pPr>
        <w:pStyle w:val="af3"/>
        <w:ind w:firstLine="851"/>
        <w:rPr>
          <w:i/>
          <w:szCs w:val="24"/>
        </w:rPr>
      </w:pPr>
      <w:r>
        <w:rPr>
          <w:i/>
          <w:szCs w:val="24"/>
        </w:rPr>
        <w:t xml:space="preserve"> 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 в соответствии с требованиями СП 32.13330. </w:t>
      </w:r>
    </w:p>
    <w:p w:rsidR="00B36897" w:rsidRDefault="00B36897" w:rsidP="00B36897">
      <w:pPr>
        <w:pStyle w:val="af3"/>
        <w:ind w:firstLine="851"/>
        <w:rPr>
          <w:i/>
          <w:szCs w:val="24"/>
        </w:rPr>
      </w:pPr>
      <w:r>
        <w:rPr>
          <w:i/>
          <w:szCs w:val="24"/>
        </w:rPr>
        <w:t>Размеры земельных участков для станций очистки воды в зависимости от их производительности, тыс. м /</w:t>
      </w:r>
      <w:proofErr w:type="spellStart"/>
      <w:r>
        <w:rPr>
          <w:i/>
          <w:szCs w:val="24"/>
        </w:rPr>
        <w:t>сут</w:t>
      </w:r>
      <w:proofErr w:type="spellEnd"/>
      <w:r>
        <w:rPr>
          <w:i/>
          <w:szCs w:val="24"/>
        </w:rPr>
        <w:t>, следует принимать по проекту, но не более, га:</w:t>
      </w:r>
    </w:p>
    <w:p w:rsidR="00B36897" w:rsidRDefault="00B36897" w:rsidP="00B36897">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proofErr w:type="gramStart"/>
      <w:r>
        <w:rPr>
          <w:rFonts w:ascii="Times New Roman" w:eastAsia="Times New Roman" w:hAnsi="Times New Roman" w:cs="Times New Roman"/>
          <w:i/>
          <w:sz w:val="24"/>
          <w:szCs w:val="20"/>
        </w:rPr>
        <w:t>до</w:t>
      </w:r>
      <w:proofErr w:type="gramEnd"/>
      <w:r>
        <w:rPr>
          <w:rFonts w:ascii="Times New Roman" w:eastAsia="Times New Roman" w:hAnsi="Times New Roman" w:cs="Times New Roman"/>
          <w:i/>
          <w:sz w:val="24"/>
          <w:szCs w:val="20"/>
        </w:rPr>
        <w:t xml:space="preserve"> 0,8.......................................................................1</w:t>
      </w:r>
    </w:p>
    <w:p w:rsidR="00B36897" w:rsidRDefault="00B36897" w:rsidP="00B36897">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0"/>
        </w:rPr>
        <w:t>св. 0,8 до 12............................................................2</w:t>
      </w:r>
    </w:p>
    <w:p w:rsidR="00B36897" w:rsidRDefault="00B36897" w:rsidP="00B36897">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0"/>
        </w:rPr>
        <w:t>» 12 » 32..................................................................3</w:t>
      </w:r>
    </w:p>
    <w:p w:rsidR="00B36897" w:rsidRDefault="00B36897" w:rsidP="00B36897">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0"/>
        </w:rPr>
        <w:t>» 32 » 80..................................................................4</w:t>
      </w:r>
    </w:p>
    <w:p w:rsidR="00B36897" w:rsidRDefault="00B36897" w:rsidP="00B36897">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0"/>
        </w:rPr>
        <w:t>» 80 » 125................................................................6</w:t>
      </w:r>
    </w:p>
    <w:p w:rsidR="00B36897" w:rsidRDefault="00B36897" w:rsidP="00B36897">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0"/>
        </w:rPr>
        <w:t>» 125 » 250..............................................................12</w:t>
      </w:r>
    </w:p>
    <w:p w:rsidR="00B36897" w:rsidRDefault="00B36897" w:rsidP="00B36897">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0"/>
        </w:rPr>
        <w:t>» 250 » 400................................................................18</w:t>
      </w:r>
    </w:p>
    <w:p w:rsidR="00B36897" w:rsidRDefault="00B36897" w:rsidP="00B36897">
      <w:pPr>
        <w:widowControl w:val="0"/>
        <w:shd w:val="clear" w:color="auto" w:fill="FFFFFF"/>
        <w:autoSpaceDE w:val="0"/>
        <w:autoSpaceDN w:val="0"/>
        <w:adjustRightInd w:val="0"/>
        <w:spacing w:after="0" w:line="240" w:lineRule="auto"/>
        <w:ind w:firstLine="284"/>
        <w:jc w:val="both"/>
        <w:rPr>
          <w:rFonts w:ascii="Times New Roman" w:hAnsi="Times New Roman" w:cs="Times New Roman"/>
          <w:i/>
          <w:sz w:val="24"/>
          <w:szCs w:val="24"/>
        </w:rPr>
      </w:pPr>
      <w:r>
        <w:rPr>
          <w:rFonts w:ascii="Times New Roman" w:eastAsia="Times New Roman" w:hAnsi="Times New Roman" w:cs="Times New Roman"/>
          <w:i/>
          <w:sz w:val="24"/>
          <w:szCs w:val="20"/>
        </w:rPr>
        <w:t>» 400 » 800................................................................24</w:t>
      </w:r>
    </w:p>
    <w:p w:rsidR="00B36897" w:rsidRDefault="00B36897" w:rsidP="00B36897">
      <w:pPr>
        <w:pStyle w:val="a3"/>
        <w:spacing w:after="0" w:line="240" w:lineRule="auto"/>
        <w:ind w:left="0" w:firstLine="851"/>
        <w:jc w:val="both"/>
        <w:rPr>
          <w:rFonts w:ascii="Times New Roman" w:hAnsi="Times New Roman" w:cs="Times New Roman"/>
          <w:i/>
          <w:sz w:val="24"/>
          <w:szCs w:val="24"/>
        </w:rPr>
      </w:pP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B36897" w:rsidRDefault="00B36897" w:rsidP="00B36897">
      <w:pPr>
        <w:pStyle w:val="a3"/>
        <w:spacing w:after="0" w:line="240" w:lineRule="auto"/>
        <w:ind w:left="0" w:firstLine="851"/>
        <w:jc w:val="both"/>
        <w:rPr>
          <w:rFonts w:ascii="Times New Roman" w:hAnsi="Times New Roman" w:cs="Times New Roman"/>
          <w:i/>
          <w:sz w:val="24"/>
          <w:szCs w:val="24"/>
        </w:rPr>
      </w:pPr>
      <w:r>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B36897" w:rsidRPr="00B36897" w:rsidRDefault="00B36897" w:rsidP="00B36897">
      <w:pPr>
        <w:spacing w:after="0" w:line="240" w:lineRule="auto"/>
        <w:jc w:val="both"/>
        <w:rPr>
          <w:rFonts w:ascii="Times New Roman" w:eastAsia="Times New Roman" w:hAnsi="Times New Roman" w:cs="Times New Roman"/>
          <w:bCs/>
          <w:sz w:val="24"/>
          <w:szCs w:val="24"/>
        </w:rPr>
      </w:pPr>
    </w:p>
    <w:p w:rsidR="00741396" w:rsidRPr="00CD0893" w:rsidRDefault="000E5482" w:rsidP="0087117D">
      <w:pPr>
        <w:pStyle w:val="1"/>
        <w:jc w:val="both"/>
        <w:rPr>
          <w:rFonts w:eastAsia="Times New Roman"/>
        </w:rPr>
      </w:pPr>
      <w:bookmarkStart w:id="22" w:name="_Toc387740564"/>
      <w:r w:rsidRPr="00CD0893">
        <w:rPr>
          <w:rFonts w:eastAsia="Times New Roman"/>
        </w:rPr>
        <w:lastRenderedPageBreak/>
        <w:t>Глава 14</w:t>
      </w:r>
      <w:r w:rsidR="00741396" w:rsidRPr="00CD0893">
        <w:rPr>
          <w:rFonts w:eastAsia="Times New Roman"/>
        </w:rPr>
        <w:t xml:space="preserve">. Градостроительные регламенты в части ограничений использования земельных участков и объектов капитального строительства, установленные </w:t>
      </w:r>
      <w:proofErr w:type="spellStart"/>
      <w:r w:rsidR="00741396" w:rsidRPr="00CD0893">
        <w:rPr>
          <w:rFonts w:eastAsia="Times New Roman"/>
        </w:rPr>
        <w:t>санитарно</w:t>
      </w:r>
      <w:proofErr w:type="spellEnd"/>
      <w:r w:rsidR="00063DE2">
        <w:rPr>
          <w:rFonts w:eastAsia="Times New Roman"/>
        </w:rPr>
        <w:t>–</w:t>
      </w:r>
      <w:r w:rsidR="00741396" w:rsidRPr="00CD0893">
        <w:rPr>
          <w:rFonts w:eastAsia="Times New Roman"/>
        </w:rPr>
        <w:t xml:space="preserve">защитными и </w:t>
      </w:r>
      <w:proofErr w:type="spellStart"/>
      <w:r w:rsidR="00741396" w:rsidRPr="00CD0893">
        <w:rPr>
          <w:rFonts w:eastAsia="Times New Roman"/>
        </w:rPr>
        <w:t>водоохранными</w:t>
      </w:r>
      <w:proofErr w:type="spellEnd"/>
      <w:r w:rsidR="00741396" w:rsidRPr="00CD0893">
        <w:rPr>
          <w:rFonts w:eastAsia="Times New Roman"/>
        </w:rPr>
        <w:t xml:space="preserve"> зонами.</w:t>
      </w:r>
      <w:bookmarkEnd w:id="22"/>
    </w:p>
    <w:p w:rsidR="00741396" w:rsidRPr="00CD0893" w:rsidRDefault="00741396" w:rsidP="0087117D">
      <w:pPr>
        <w:pStyle w:val="1"/>
        <w:jc w:val="both"/>
      </w:pPr>
      <w:bookmarkStart w:id="23" w:name="_Toc387740565"/>
      <w:r w:rsidRPr="00CD0893">
        <w:rPr>
          <w:iCs/>
        </w:rPr>
        <w:t>Статья 4</w:t>
      </w:r>
      <w:r w:rsidR="00F1782A">
        <w:rPr>
          <w:iCs/>
        </w:rPr>
        <w:t>7</w:t>
      </w:r>
      <w:r w:rsidRPr="00CD0893">
        <w:rPr>
          <w:iCs/>
        </w:rPr>
        <w:t xml:space="preserve">. </w:t>
      </w:r>
      <w:r w:rsidRPr="00CD0893">
        <w:rPr>
          <w:rFonts w:eastAsia="Times New Roman"/>
        </w:rPr>
        <w:t xml:space="preserve">Описание ограничений использования земельных участков и объектов капитального строительства, расположенных </w:t>
      </w:r>
      <w:r w:rsidRPr="00CD0893">
        <w:t xml:space="preserve">в </w:t>
      </w:r>
      <w:r w:rsidRPr="00CD0893">
        <w:rPr>
          <w:rFonts w:eastAsia="Times New Roman"/>
        </w:rPr>
        <w:t>у</w:t>
      </w:r>
      <w:r w:rsidRPr="00CD0893">
        <w:t xml:space="preserve">становленных </w:t>
      </w:r>
      <w:r w:rsidR="00BC5F72">
        <w:t>санитарно-защитных</w:t>
      </w:r>
      <w:r w:rsidRPr="00CD0893">
        <w:rPr>
          <w:rFonts w:eastAsia="Times New Roman"/>
        </w:rPr>
        <w:t xml:space="preserve"> зона</w:t>
      </w:r>
      <w:r w:rsidRPr="00CD0893">
        <w:t xml:space="preserve">х, </w:t>
      </w:r>
      <w:proofErr w:type="spellStart"/>
      <w:r w:rsidRPr="00CD0893">
        <w:t>водоохранных</w:t>
      </w:r>
      <w:proofErr w:type="spellEnd"/>
      <w:r w:rsidRPr="00CD0893">
        <w:rPr>
          <w:rFonts w:eastAsia="Times New Roman"/>
        </w:rPr>
        <w:t xml:space="preserve"> зо</w:t>
      </w:r>
      <w:r w:rsidRPr="00CD0893">
        <w:t>нах и иных зонах</w:t>
      </w:r>
      <w:r w:rsidRPr="00CD0893">
        <w:rPr>
          <w:rFonts w:eastAsia="Times New Roman"/>
        </w:rPr>
        <w:t xml:space="preserve"> с особыми условиями использования территорий</w:t>
      </w:r>
      <w:r w:rsidRPr="00CD0893">
        <w:t>.</w:t>
      </w:r>
      <w:bookmarkEnd w:id="23"/>
    </w:p>
    <w:p w:rsidR="00741396" w:rsidRPr="00CD0893" w:rsidRDefault="00741396" w:rsidP="00490145">
      <w:pPr>
        <w:pStyle w:val="ConsPlusNormal"/>
        <w:widowControl/>
        <w:ind w:firstLine="709"/>
        <w:jc w:val="both"/>
        <w:rPr>
          <w:rFonts w:ascii="Times New Roman" w:hAnsi="Times New Roman" w:cs="Times New Roman"/>
          <w:sz w:val="24"/>
          <w:szCs w:val="24"/>
        </w:rPr>
      </w:pPr>
      <w:r w:rsidRPr="00CD0893">
        <w:rPr>
          <w:rFonts w:ascii="Times New Roman" w:hAnsi="Times New Roman" w:cs="Times New Roman"/>
          <w:b/>
          <w:sz w:val="24"/>
          <w:szCs w:val="24"/>
        </w:rPr>
        <w:t>1.</w:t>
      </w:r>
      <w:r w:rsidRPr="00CD0893">
        <w:rPr>
          <w:rFonts w:ascii="Times New Roman" w:hAnsi="Times New Roman" w:cs="Times New Roman"/>
          <w:sz w:val="24"/>
          <w:szCs w:val="24"/>
        </w:rPr>
        <w:t xml:space="preserve"> Использование земельных участков и объектов капитального строительства, расположенных в пределах зон, </w:t>
      </w:r>
      <w:r w:rsidR="0087117D">
        <w:rPr>
          <w:rFonts w:ascii="Times New Roman" w:hAnsi="Times New Roman" w:cs="Times New Roman"/>
          <w:sz w:val="24"/>
          <w:szCs w:val="24"/>
        </w:rPr>
        <w:t>обозначенных на картах статьи 43</w:t>
      </w:r>
      <w:r w:rsidRPr="00CD0893">
        <w:rPr>
          <w:rFonts w:ascii="Times New Roman" w:hAnsi="Times New Roman" w:cs="Times New Roman"/>
          <w:sz w:val="24"/>
          <w:szCs w:val="24"/>
        </w:rPr>
        <w:t xml:space="preserve"> настоящих Правил, определяется:</w:t>
      </w:r>
    </w:p>
    <w:p w:rsidR="00741396" w:rsidRPr="00CD0893" w:rsidRDefault="00741396" w:rsidP="00D90CD1">
      <w:pPr>
        <w:pStyle w:val="ConsPlusNormal"/>
        <w:widowControl/>
        <w:numPr>
          <w:ilvl w:val="0"/>
          <w:numId w:val="39"/>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градостроительными реглам</w:t>
      </w:r>
      <w:r w:rsidR="008D7BEA">
        <w:rPr>
          <w:rFonts w:ascii="Times New Roman" w:hAnsi="Times New Roman" w:cs="Times New Roman"/>
          <w:sz w:val="24"/>
          <w:szCs w:val="24"/>
        </w:rPr>
        <w:t>ентами, определенными статьей 45</w:t>
      </w:r>
      <w:r w:rsidRPr="00CD0893">
        <w:rPr>
          <w:rFonts w:ascii="Times New Roman" w:hAnsi="Times New Roman" w:cs="Times New Roman"/>
          <w:sz w:val="24"/>
          <w:szCs w:val="24"/>
        </w:rPr>
        <w:t xml:space="preserve"> применительно к соответствующим территориальным зонам, обозначенным на карте статьи 4</w:t>
      </w:r>
      <w:r w:rsidR="008D7BEA">
        <w:rPr>
          <w:rFonts w:ascii="Times New Roman" w:hAnsi="Times New Roman" w:cs="Times New Roman"/>
          <w:sz w:val="24"/>
          <w:szCs w:val="24"/>
        </w:rPr>
        <w:t>2</w:t>
      </w:r>
      <w:r w:rsidRPr="00CD0893">
        <w:rPr>
          <w:rFonts w:ascii="Times New Roman" w:hAnsi="Times New Roman" w:cs="Times New Roman"/>
          <w:sz w:val="24"/>
          <w:szCs w:val="24"/>
        </w:rPr>
        <w:t xml:space="preserve"> настоящих Правил, с учетом ограничений, определенных настоящей статьей,</w:t>
      </w:r>
    </w:p>
    <w:p w:rsidR="00741396" w:rsidRPr="00CD0893" w:rsidRDefault="00741396" w:rsidP="00D90CD1">
      <w:pPr>
        <w:pStyle w:val="ConsPlusNormal"/>
        <w:widowControl/>
        <w:numPr>
          <w:ilvl w:val="0"/>
          <w:numId w:val="39"/>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ограничениями, установленными законами, иными нормативными правовыми актами применительно к </w:t>
      </w:r>
      <w:proofErr w:type="spellStart"/>
      <w:r w:rsidRPr="00CD0893">
        <w:rPr>
          <w:rFonts w:ascii="Times New Roman" w:hAnsi="Times New Roman" w:cs="Times New Roman"/>
          <w:sz w:val="24"/>
          <w:szCs w:val="24"/>
        </w:rPr>
        <w:t>санитарно</w:t>
      </w:r>
      <w:proofErr w:type="spellEnd"/>
      <w:r w:rsidR="00063DE2">
        <w:rPr>
          <w:rFonts w:ascii="Times New Roman" w:hAnsi="Times New Roman" w:cs="Times New Roman"/>
          <w:sz w:val="24"/>
          <w:szCs w:val="24"/>
        </w:rPr>
        <w:t>–</w:t>
      </w:r>
      <w:r w:rsidRPr="00CD0893">
        <w:rPr>
          <w:rFonts w:ascii="Times New Roman" w:hAnsi="Times New Roman" w:cs="Times New Roman"/>
          <w:sz w:val="24"/>
          <w:szCs w:val="24"/>
        </w:rPr>
        <w:t xml:space="preserve">защитным зонам, </w:t>
      </w:r>
      <w:proofErr w:type="spellStart"/>
      <w:r w:rsidRPr="00CD0893">
        <w:rPr>
          <w:rFonts w:ascii="Times New Roman" w:hAnsi="Times New Roman" w:cs="Times New Roman"/>
          <w:sz w:val="24"/>
          <w:szCs w:val="24"/>
        </w:rPr>
        <w:t>водоохранным</w:t>
      </w:r>
      <w:proofErr w:type="spellEnd"/>
      <w:r w:rsidRPr="00CD0893">
        <w:rPr>
          <w:rFonts w:ascii="Times New Roman" w:hAnsi="Times New Roman" w:cs="Times New Roman"/>
          <w:sz w:val="24"/>
          <w:szCs w:val="24"/>
        </w:rPr>
        <w:t xml:space="preserve"> зонам, иным зонам ограничений.</w:t>
      </w:r>
    </w:p>
    <w:p w:rsidR="00741396" w:rsidRPr="00CD0893" w:rsidRDefault="00741396" w:rsidP="00490145">
      <w:pPr>
        <w:pStyle w:val="ConsPlusNormal"/>
        <w:widowControl/>
        <w:ind w:firstLine="709"/>
        <w:jc w:val="both"/>
        <w:rPr>
          <w:rFonts w:ascii="Times New Roman" w:hAnsi="Times New Roman" w:cs="Times New Roman"/>
          <w:sz w:val="24"/>
          <w:szCs w:val="24"/>
        </w:rPr>
      </w:pPr>
      <w:r w:rsidRPr="00CD0893">
        <w:rPr>
          <w:rFonts w:ascii="Times New Roman" w:hAnsi="Times New Roman" w:cs="Times New Roman"/>
          <w:b/>
          <w:sz w:val="24"/>
          <w:szCs w:val="24"/>
        </w:rPr>
        <w:t>2.</w:t>
      </w:r>
      <w:r w:rsidRPr="00CD0893">
        <w:rPr>
          <w:rFonts w:ascii="Times New Roman" w:hAnsi="Times New Roman" w:cs="Times New Roman"/>
          <w:sz w:val="24"/>
          <w:szCs w:val="24"/>
        </w:rPr>
        <w:t xml:space="preserve"> Земельные участки и объекты недвижимости, которые расположены в пределах зон, обозначенных на карте статьи 4</w:t>
      </w:r>
      <w:r w:rsidR="006272D9">
        <w:rPr>
          <w:rFonts w:ascii="Times New Roman" w:hAnsi="Times New Roman" w:cs="Times New Roman"/>
          <w:sz w:val="24"/>
          <w:szCs w:val="24"/>
        </w:rPr>
        <w:t>3</w:t>
      </w:r>
      <w:r w:rsidRPr="00CD0893">
        <w:rPr>
          <w:rFonts w:ascii="Times New Roman" w:hAnsi="Times New Roman" w:cs="Times New Roman"/>
          <w:sz w:val="24"/>
          <w:szCs w:val="24"/>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w:t>
      </w:r>
      <w:proofErr w:type="spellStart"/>
      <w:r w:rsidRPr="00CD0893">
        <w:rPr>
          <w:rFonts w:ascii="Times New Roman" w:hAnsi="Times New Roman" w:cs="Times New Roman"/>
          <w:sz w:val="24"/>
          <w:szCs w:val="24"/>
        </w:rPr>
        <w:t>санитарно</w:t>
      </w:r>
      <w:proofErr w:type="spellEnd"/>
      <w:r w:rsidR="00063DE2">
        <w:rPr>
          <w:rFonts w:ascii="Times New Roman" w:hAnsi="Times New Roman" w:cs="Times New Roman"/>
          <w:sz w:val="24"/>
          <w:szCs w:val="24"/>
        </w:rPr>
        <w:t>–</w:t>
      </w:r>
      <w:r w:rsidRPr="00CD0893">
        <w:rPr>
          <w:rFonts w:ascii="Times New Roman" w:hAnsi="Times New Roman" w:cs="Times New Roman"/>
          <w:sz w:val="24"/>
          <w:szCs w:val="24"/>
        </w:rPr>
        <w:t xml:space="preserve">защитным зонам, </w:t>
      </w:r>
      <w:proofErr w:type="spellStart"/>
      <w:r w:rsidRPr="00CD0893">
        <w:rPr>
          <w:rFonts w:ascii="Times New Roman" w:hAnsi="Times New Roman" w:cs="Times New Roman"/>
          <w:sz w:val="24"/>
          <w:szCs w:val="24"/>
        </w:rPr>
        <w:t>водоохранным</w:t>
      </w:r>
      <w:proofErr w:type="spellEnd"/>
      <w:r w:rsidRPr="00CD0893">
        <w:rPr>
          <w:rFonts w:ascii="Times New Roman" w:hAnsi="Times New Roman" w:cs="Times New Roman"/>
          <w:sz w:val="24"/>
          <w:szCs w:val="24"/>
        </w:rPr>
        <w:t xml:space="preserve"> зонам, иным зонам ограничений, являются не соответствующими настоящим Правилам.</w:t>
      </w:r>
    </w:p>
    <w:p w:rsidR="00741396" w:rsidRPr="00CD0893" w:rsidRDefault="00741396" w:rsidP="00490145">
      <w:pPr>
        <w:pStyle w:val="ConsPlusNormal"/>
        <w:widowControl/>
        <w:ind w:firstLine="709"/>
        <w:jc w:val="both"/>
        <w:rPr>
          <w:rFonts w:ascii="Times New Roman" w:hAnsi="Times New Roman" w:cs="Times New Roman"/>
          <w:sz w:val="24"/>
          <w:szCs w:val="24"/>
        </w:rPr>
      </w:pPr>
      <w:r w:rsidRPr="00CD0893">
        <w:rPr>
          <w:rFonts w:ascii="Times New Roman" w:hAnsi="Times New Roman" w:cs="Times New Roman"/>
          <w:sz w:val="24"/>
          <w:szCs w:val="24"/>
        </w:rPr>
        <w:t>Дальнейшее использование и строительные изменения указанных</w:t>
      </w:r>
      <w:r w:rsidR="00251FD9">
        <w:rPr>
          <w:rFonts w:ascii="Times New Roman" w:hAnsi="Times New Roman" w:cs="Times New Roman"/>
          <w:sz w:val="24"/>
          <w:szCs w:val="24"/>
        </w:rPr>
        <w:t xml:space="preserve"> объектов определяются статьей 6</w:t>
      </w:r>
      <w:r w:rsidRPr="00CD0893">
        <w:rPr>
          <w:rFonts w:ascii="Times New Roman" w:hAnsi="Times New Roman" w:cs="Times New Roman"/>
          <w:sz w:val="24"/>
          <w:szCs w:val="24"/>
        </w:rPr>
        <w:t xml:space="preserve"> настоящих Правил.</w:t>
      </w:r>
    </w:p>
    <w:p w:rsidR="00741396" w:rsidRPr="00CD0893" w:rsidRDefault="00741396" w:rsidP="00490145">
      <w:pPr>
        <w:pStyle w:val="ConsPlusNormal"/>
        <w:widowControl/>
        <w:ind w:firstLine="709"/>
        <w:jc w:val="both"/>
        <w:rPr>
          <w:rFonts w:ascii="Times New Roman" w:hAnsi="Times New Roman" w:cs="Times New Roman"/>
          <w:sz w:val="24"/>
          <w:szCs w:val="24"/>
        </w:rPr>
      </w:pPr>
      <w:r w:rsidRPr="00CD0893">
        <w:rPr>
          <w:rFonts w:ascii="Times New Roman" w:hAnsi="Times New Roman" w:cs="Times New Roman"/>
          <w:b/>
          <w:sz w:val="24"/>
          <w:szCs w:val="24"/>
        </w:rPr>
        <w:t>3.</w:t>
      </w:r>
      <w:r w:rsidRPr="00CD0893">
        <w:rPr>
          <w:rFonts w:ascii="Times New Roman" w:hAnsi="Times New Roman" w:cs="Times New Roman"/>
          <w:sz w:val="24"/>
          <w:szCs w:val="24"/>
        </w:rPr>
        <w:t xml:space="preserve"> Ограничения использования земельных участков и объектов капитального строительства, расположенных в </w:t>
      </w:r>
      <w:r w:rsidR="00BC5F72">
        <w:rPr>
          <w:rFonts w:ascii="Times New Roman" w:hAnsi="Times New Roman" w:cs="Times New Roman"/>
          <w:sz w:val="24"/>
          <w:szCs w:val="24"/>
        </w:rPr>
        <w:t>санитарно-защитных</w:t>
      </w:r>
      <w:r w:rsidRPr="00CD0893">
        <w:rPr>
          <w:rFonts w:ascii="Times New Roman" w:hAnsi="Times New Roman" w:cs="Times New Roman"/>
          <w:sz w:val="24"/>
          <w:szCs w:val="24"/>
        </w:rPr>
        <w:t xml:space="preserve"> зонах, </w:t>
      </w:r>
      <w:proofErr w:type="spellStart"/>
      <w:r w:rsidRPr="00CD0893">
        <w:rPr>
          <w:rFonts w:ascii="Times New Roman" w:hAnsi="Times New Roman" w:cs="Times New Roman"/>
          <w:sz w:val="24"/>
          <w:szCs w:val="24"/>
        </w:rPr>
        <w:t>водоохранных</w:t>
      </w:r>
      <w:proofErr w:type="spellEnd"/>
      <w:r w:rsidRPr="00CD0893">
        <w:rPr>
          <w:rFonts w:ascii="Times New Roman" w:hAnsi="Times New Roman" w:cs="Times New Roman"/>
          <w:sz w:val="24"/>
          <w:szCs w:val="24"/>
        </w:rPr>
        <w:t xml:space="preserve"> зонах,</w:t>
      </w:r>
      <w:r w:rsidR="001D3F21" w:rsidRPr="00CD0893">
        <w:rPr>
          <w:rFonts w:ascii="Times New Roman" w:hAnsi="Times New Roman" w:cs="Times New Roman"/>
          <w:sz w:val="24"/>
          <w:szCs w:val="24"/>
        </w:rPr>
        <w:t xml:space="preserve"> иных зонах</w:t>
      </w:r>
      <w:r w:rsidRPr="00CD0893">
        <w:rPr>
          <w:rFonts w:ascii="Times New Roman" w:hAnsi="Times New Roman" w:cs="Times New Roman"/>
          <w:sz w:val="24"/>
          <w:szCs w:val="24"/>
        </w:rPr>
        <w:t xml:space="preserve"> установлены следующими нормативными правовыми актами:</w:t>
      </w:r>
    </w:p>
    <w:p w:rsidR="00741396" w:rsidRPr="00CD0893" w:rsidRDefault="00741396" w:rsidP="00D90CD1">
      <w:pPr>
        <w:pStyle w:val="a3"/>
        <w:numPr>
          <w:ilvl w:val="0"/>
          <w:numId w:val="40"/>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Водный кодекс Российской Федерации от 03.06.2006,</w:t>
      </w:r>
    </w:p>
    <w:p w:rsidR="00741396" w:rsidRPr="00CD0893" w:rsidRDefault="00741396" w:rsidP="00D90CD1">
      <w:pPr>
        <w:pStyle w:val="a3"/>
        <w:numPr>
          <w:ilvl w:val="0"/>
          <w:numId w:val="40"/>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Земельный кодекс Российской Федерации от 25.10.2001,</w:t>
      </w:r>
    </w:p>
    <w:p w:rsidR="00741396" w:rsidRPr="00CD0893" w:rsidRDefault="00741396" w:rsidP="00D90CD1">
      <w:pPr>
        <w:pStyle w:val="a3"/>
        <w:numPr>
          <w:ilvl w:val="0"/>
          <w:numId w:val="40"/>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10.01.2002 № 7</w:t>
      </w:r>
      <w:r w:rsidR="00063DE2">
        <w:rPr>
          <w:rFonts w:ascii="Times New Roman" w:hAnsi="Times New Roman" w:cs="Times New Roman"/>
          <w:sz w:val="24"/>
          <w:szCs w:val="24"/>
        </w:rPr>
        <w:t>–</w:t>
      </w:r>
      <w:r w:rsidRPr="00CD0893">
        <w:rPr>
          <w:rFonts w:ascii="Times New Roman" w:hAnsi="Times New Roman" w:cs="Times New Roman"/>
          <w:sz w:val="24"/>
          <w:szCs w:val="24"/>
        </w:rPr>
        <w:t>ФЗ «Об охране окружающей среды»,</w:t>
      </w:r>
    </w:p>
    <w:p w:rsidR="00741396" w:rsidRPr="00CD0893" w:rsidRDefault="00741396" w:rsidP="00D90CD1">
      <w:pPr>
        <w:pStyle w:val="a3"/>
        <w:numPr>
          <w:ilvl w:val="0"/>
          <w:numId w:val="40"/>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30.03.99 № 52</w:t>
      </w:r>
      <w:r w:rsidR="00063DE2">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 xml:space="preserve">ФЗ «О </w:t>
      </w:r>
      <w:proofErr w:type="spellStart"/>
      <w:r w:rsidRPr="00CD0893">
        <w:rPr>
          <w:rFonts w:ascii="Times New Roman" w:eastAsia="Times New Roman" w:hAnsi="Times New Roman" w:cs="Times New Roman"/>
          <w:sz w:val="24"/>
          <w:szCs w:val="24"/>
        </w:rPr>
        <w:t>санитарно</w:t>
      </w:r>
      <w:proofErr w:type="spellEnd"/>
      <w:r w:rsidR="00063DE2">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эпидемиологическом благополучии населения»,</w:t>
      </w:r>
    </w:p>
    <w:p w:rsidR="00741396" w:rsidRPr="00CD0893" w:rsidRDefault="00741396" w:rsidP="00D90CD1">
      <w:pPr>
        <w:pStyle w:val="a3"/>
        <w:numPr>
          <w:ilvl w:val="0"/>
          <w:numId w:val="40"/>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04.05.99 № 96</w:t>
      </w:r>
      <w:r w:rsidR="00063DE2">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ФЗ «Об охране атмосферного воздуха»,</w:t>
      </w:r>
    </w:p>
    <w:p w:rsidR="00741396" w:rsidRPr="00CD0893" w:rsidRDefault="00741396" w:rsidP="00D90CD1">
      <w:pPr>
        <w:pStyle w:val="a3"/>
        <w:numPr>
          <w:ilvl w:val="0"/>
          <w:numId w:val="40"/>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14 марта 1995 года № 33</w:t>
      </w:r>
      <w:r w:rsidR="00063DE2">
        <w:rPr>
          <w:rFonts w:ascii="Times New Roman" w:hAnsi="Times New Roman" w:cs="Times New Roman"/>
          <w:sz w:val="24"/>
          <w:szCs w:val="24"/>
        </w:rPr>
        <w:t>–</w:t>
      </w:r>
      <w:r w:rsidRPr="00CD0893">
        <w:rPr>
          <w:rFonts w:ascii="Times New Roman" w:hAnsi="Times New Roman" w:cs="Times New Roman"/>
          <w:sz w:val="24"/>
          <w:szCs w:val="24"/>
        </w:rPr>
        <w:t>ФЗ «Об особо охраняемых природных территориях»,</w:t>
      </w:r>
    </w:p>
    <w:p w:rsidR="00741396" w:rsidRPr="00CD0893" w:rsidRDefault="00741396" w:rsidP="00D90CD1">
      <w:pPr>
        <w:pStyle w:val="a3"/>
        <w:numPr>
          <w:ilvl w:val="0"/>
          <w:numId w:val="40"/>
        </w:numPr>
        <w:spacing w:after="0" w:line="240" w:lineRule="auto"/>
        <w:ind w:left="0" w:firstLine="709"/>
        <w:contextualSpacing w:val="0"/>
        <w:jc w:val="both"/>
        <w:rPr>
          <w:rFonts w:ascii="Times New Roman" w:eastAsia="Times New Roman" w:hAnsi="Times New Roman" w:cs="Times New Roman"/>
          <w:sz w:val="24"/>
          <w:szCs w:val="24"/>
        </w:rPr>
      </w:pPr>
      <w:proofErr w:type="spellStart"/>
      <w:r w:rsidRPr="00CD0893">
        <w:rPr>
          <w:rFonts w:ascii="Times New Roman" w:hAnsi="Times New Roman" w:cs="Times New Roman"/>
          <w:sz w:val="24"/>
          <w:szCs w:val="24"/>
        </w:rPr>
        <w:t>Санитарно</w:t>
      </w:r>
      <w:proofErr w:type="spellEnd"/>
      <w:r w:rsidR="00063DE2">
        <w:rPr>
          <w:rFonts w:ascii="Times New Roman" w:hAnsi="Times New Roman" w:cs="Times New Roman"/>
          <w:sz w:val="24"/>
          <w:szCs w:val="24"/>
        </w:rPr>
        <w:t>–</w:t>
      </w:r>
      <w:r w:rsidRPr="00CD0893">
        <w:rPr>
          <w:rFonts w:ascii="Times New Roman" w:hAnsi="Times New Roman" w:cs="Times New Roman"/>
          <w:sz w:val="24"/>
          <w:szCs w:val="24"/>
        </w:rPr>
        <w:t xml:space="preserve">эпидемиологические правила и нормативы (СанПиН) </w:t>
      </w:r>
      <w:r w:rsidRPr="00CD0893">
        <w:rPr>
          <w:rFonts w:ascii="Times New Roman" w:hAnsi="Times New Roman" w:cs="Times New Roman"/>
          <w:sz w:val="24"/>
          <w:szCs w:val="24"/>
        </w:rPr>
        <w:br/>
        <w:t>2.2.1/2.1.1.1200</w:t>
      </w:r>
      <w:r w:rsidR="00063DE2">
        <w:rPr>
          <w:rFonts w:ascii="Times New Roman" w:hAnsi="Times New Roman" w:cs="Times New Roman"/>
          <w:sz w:val="24"/>
          <w:szCs w:val="24"/>
        </w:rPr>
        <w:t>–</w:t>
      </w:r>
      <w:r w:rsidRPr="00CD0893">
        <w:rPr>
          <w:rFonts w:ascii="Times New Roman" w:hAnsi="Times New Roman" w:cs="Times New Roman"/>
          <w:sz w:val="24"/>
          <w:szCs w:val="24"/>
        </w:rPr>
        <w:t>03 «</w:t>
      </w:r>
      <w:r w:rsidR="0001121F">
        <w:rPr>
          <w:rFonts w:ascii="Times New Roman" w:hAnsi="Times New Roman" w:cs="Times New Roman"/>
          <w:sz w:val="24"/>
          <w:szCs w:val="24"/>
        </w:rPr>
        <w:t>Санитарно-защитные</w:t>
      </w:r>
      <w:r w:rsidRPr="00CD0893">
        <w:rPr>
          <w:rFonts w:ascii="Times New Roman" w:hAnsi="Times New Roman" w:cs="Times New Roman"/>
          <w:sz w:val="24"/>
          <w:szCs w:val="24"/>
        </w:rPr>
        <w:t xml:space="preserve"> зоны и санитарная классификация предприятий, сооружений и иных объектов»,</w:t>
      </w:r>
    </w:p>
    <w:p w:rsidR="00741396" w:rsidRPr="00CD0893" w:rsidRDefault="00741396" w:rsidP="00D90CD1">
      <w:pPr>
        <w:pStyle w:val="a3"/>
        <w:numPr>
          <w:ilvl w:val="0"/>
          <w:numId w:val="40"/>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hAnsi="Times New Roman" w:cs="Times New Roman"/>
          <w:sz w:val="24"/>
          <w:szCs w:val="24"/>
        </w:rPr>
        <w:t>Закон Оренбургской области от 7 декабря 1999 г. N 394/82</w:t>
      </w:r>
      <w:r w:rsidR="00063DE2">
        <w:rPr>
          <w:rFonts w:ascii="Times New Roman" w:hAnsi="Times New Roman" w:cs="Times New Roman"/>
          <w:sz w:val="24"/>
          <w:szCs w:val="24"/>
        </w:rPr>
        <w:t>–</w:t>
      </w:r>
      <w:r w:rsidRPr="00CD0893">
        <w:rPr>
          <w:rFonts w:ascii="Times New Roman" w:hAnsi="Times New Roman" w:cs="Times New Roman"/>
          <w:sz w:val="24"/>
          <w:szCs w:val="24"/>
        </w:rPr>
        <w:t>ОЗ</w:t>
      </w:r>
      <w:r w:rsidRPr="00CD0893">
        <w:rPr>
          <w:rFonts w:ascii="Times New Roman" w:hAnsi="Times New Roman" w:cs="Times New Roman"/>
          <w:sz w:val="24"/>
          <w:szCs w:val="24"/>
        </w:rPr>
        <w:br/>
        <w:t>"Об особо охраняемых природных территориях Оренбургской области" (принят Законодательным Собранием Оренбургской области 17 ноября 1999 г.)</w:t>
      </w:r>
      <w:r w:rsidR="001D3F21" w:rsidRPr="00CD0893">
        <w:rPr>
          <w:rFonts w:ascii="Times New Roman" w:hAnsi="Times New Roman" w:cs="Times New Roman"/>
          <w:sz w:val="24"/>
          <w:szCs w:val="24"/>
        </w:rPr>
        <w:t>,</w:t>
      </w:r>
    </w:p>
    <w:p w:rsidR="001D3F21" w:rsidRPr="00CD0893" w:rsidRDefault="00351E30" w:rsidP="00D90CD1">
      <w:pPr>
        <w:pStyle w:val="a3"/>
        <w:numPr>
          <w:ilvl w:val="0"/>
          <w:numId w:val="40"/>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 xml:space="preserve">Федеральный закон </w:t>
      </w:r>
      <w:r w:rsidR="001D3F21" w:rsidRPr="00CD0893">
        <w:rPr>
          <w:rFonts w:ascii="Times New Roman" w:eastAsiaTheme="minorHAnsi" w:hAnsi="Times New Roman" w:cs="Times New Roman"/>
          <w:bCs/>
          <w:sz w:val="24"/>
          <w:szCs w:val="24"/>
          <w:lang w:eastAsia="en-US"/>
        </w:rPr>
        <w:t>от 27 февраля 2003</w:t>
      </w:r>
      <w:r w:rsidRPr="00CD0893">
        <w:rPr>
          <w:rFonts w:ascii="Times New Roman" w:eastAsiaTheme="minorHAnsi" w:hAnsi="Times New Roman" w:cs="Times New Roman"/>
          <w:bCs/>
          <w:sz w:val="24"/>
          <w:szCs w:val="24"/>
          <w:lang w:eastAsia="en-US"/>
        </w:rPr>
        <w:t xml:space="preserve"> </w:t>
      </w:r>
      <w:r w:rsidR="001D3F21" w:rsidRPr="00CD0893">
        <w:rPr>
          <w:rFonts w:ascii="Times New Roman" w:eastAsiaTheme="minorHAnsi" w:hAnsi="Times New Roman" w:cs="Times New Roman"/>
          <w:bCs/>
          <w:sz w:val="24"/>
          <w:szCs w:val="24"/>
          <w:lang w:eastAsia="en-US"/>
        </w:rPr>
        <w:t>г</w:t>
      </w:r>
      <w:r w:rsidRPr="00CD0893">
        <w:rPr>
          <w:rFonts w:ascii="Times New Roman" w:eastAsiaTheme="minorHAnsi" w:hAnsi="Times New Roman" w:cs="Times New Roman"/>
          <w:bCs/>
          <w:sz w:val="24"/>
          <w:szCs w:val="24"/>
          <w:lang w:eastAsia="en-US"/>
        </w:rPr>
        <w:t>ода</w:t>
      </w:r>
      <w:r w:rsidR="001D3F21" w:rsidRPr="00CD0893">
        <w:rPr>
          <w:rFonts w:ascii="Times New Roman" w:eastAsiaTheme="minorHAnsi" w:hAnsi="Times New Roman" w:cs="Times New Roman"/>
          <w:bCs/>
          <w:sz w:val="24"/>
          <w:szCs w:val="24"/>
          <w:lang w:eastAsia="en-US"/>
        </w:rPr>
        <w:t xml:space="preserve">  </w:t>
      </w:r>
      <w:r w:rsidRPr="00CD0893">
        <w:rPr>
          <w:rFonts w:ascii="Times New Roman" w:eastAsiaTheme="minorHAnsi" w:hAnsi="Times New Roman" w:cs="Times New Roman"/>
          <w:bCs/>
          <w:sz w:val="24"/>
          <w:szCs w:val="24"/>
          <w:lang w:eastAsia="en-US"/>
        </w:rPr>
        <w:t>«</w:t>
      </w:r>
      <w:r w:rsidR="001D3F21" w:rsidRPr="00CD0893">
        <w:rPr>
          <w:rFonts w:ascii="Times New Roman" w:eastAsiaTheme="minorHAnsi" w:hAnsi="Times New Roman" w:cs="Times New Roman"/>
          <w:bCs/>
          <w:sz w:val="24"/>
          <w:szCs w:val="24"/>
          <w:lang w:eastAsia="en-US"/>
        </w:rPr>
        <w:t>О</w:t>
      </w:r>
      <w:r w:rsidRPr="00CD0893">
        <w:rPr>
          <w:rFonts w:ascii="Times New Roman" w:eastAsiaTheme="minorHAnsi" w:hAnsi="Times New Roman" w:cs="Times New Roman"/>
          <w:bCs/>
          <w:sz w:val="24"/>
          <w:szCs w:val="24"/>
          <w:lang w:eastAsia="en-US"/>
        </w:rPr>
        <w:t>б объектах культурного наследия (памятниках истории и культуры) народов Российской федерации»,</w:t>
      </w:r>
    </w:p>
    <w:p w:rsidR="00351E30" w:rsidRPr="00CD0893" w:rsidRDefault="00351E30" w:rsidP="00D90CD1">
      <w:pPr>
        <w:pStyle w:val="a3"/>
        <w:numPr>
          <w:ilvl w:val="0"/>
          <w:numId w:val="40"/>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Санитарные правила и нормы СанПиН 2.1.4.1110</w:t>
      </w:r>
      <w:r w:rsidR="00063DE2">
        <w:rPr>
          <w:rFonts w:ascii="Times New Roman" w:eastAsiaTheme="minorHAnsi" w:hAnsi="Times New Roman" w:cs="Times New Roman"/>
          <w:bCs/>
          <w:sz w:val="24"/>
          <w:szCs w:val="24"/>
          <w:lang w:eastAsia="en-US"/>
        </w:rPr>
        <w:t>–</w:t>
      </w:r>
      <w:r w:rsidRPr="00CD0893">
        <w:rPr>
          <w:rFonts w:ascii="Times New Roman" w:eastAsiaTheme="minorHAnsi" w:hAnsi="Times New Roman" w:cs="Times New Roman"/>
          <w:bCs/>
          <w:sz w:val="24"/>
          <w:szCs w:val="24"/>
          <w:lang w:eastAsia="en-US"/>
        </w:rPr>
        <w:t>02 Зоны санитарной охраны источников водоснабжения и водопроводов питьевого назначения</w:t>
      </w:r>
      <w:r w:rsidR="00246146" w:rsidRPr="00CD0893">
        <w:rPr>
          <w:rFonts w:ascii="Times New Roman" w:eastAsiaTheme="minorHAnsi" w:hAnsi="Times New Roman" w:cs="Times New Roman"/>
          <w:bCs/>
          <w:sz w:val="24"/>
          <w:szCs w:val="24"/>
          <w:lang w:eastAsia="en-US"/>
        </w:rPr>
        <w:t>,</w:t>
      </w:r>
    </w:p>
    <w:p w:rsidR="00246146" w:rsidRPr="00CD0893" w:rsidRDefault="00246146" w:rsidP="00D90CD1">
      <w:pPr>
        <w:pStyle w:val="a3"/>
        <w:numPr>
          <w:ilvl w:val="0"/>
          <w:numId w:val="40"/>
        </w:numPr>
        <w:autoSpaceDE w:val="0"/>
        <w:autoSpaceDN w:val="0"/>
        <w:adjustRightInd w:val="0"/>
        <w:spacing w:after="0" w:line="240" w:lineRule="auto"/>
        <w:ind w:left="0" w:firstLine="709"/>
        <w:contextualSpacing w:val="0"/>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lastRenderedPageBreak/>
        <w:t>Постановление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46146" w:rsidRPr="00CD0893" w:rsidRDefault="00246146" w:rsidP="00D90CD1">
      <w:pPr>
        <w:pStyle w:val="a3"/>
        <w:numPr>
          <w:ilvl w:val="0"/>
          <w:numId w:val="40"/>
        </w:numPr>
        <w:autoSpaceDE w:val="0"/>
        <w:autoSpaceDN w:val="0"/>
        <w:adjustRightInd w:val="0"/>
        <w:spacing w:after="0" w:line="240" w:lineRule="auto"/>
        <w:ind w:left="0" w:firstLine="709"/>
        <w:contextualSpacing w:val="0"/>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20.11.2000 N 878 "Об утверждении Правил охраны газораспределительных сетей".</w:t>
      </w:r>
    </w:p>
    <w:p w:rsidR="00741396" w:rsidRPr="00CD0893" w:rsidRDefault="00741396" w:rsidP="00490145">
      <w:pPr>
        <w:pStyle w:val="ConsPlusNormal"/>
        <w:widowControl/>
        <w:ind w:firstLine="709"/>
        <w:jc w:val="both"/>
        <w:rPr>
          <w:rFonts w:ascii="Times New Roman" w:hAnsi="Times New Roman" w:cs="Times New Roman"/>
          <w:sz w:val="24"/>
          <w:szCs w:val="24"/>
        </w:rPr>
      </w:pPr>
      <w:r w:rsidRPr="00CD0893">
        <w:rPr>
          <w:rFonts w:ascii="Times New Roman" w:hAnsi="Times New Roman" w:cs="Times New Roman"/>
          <w:b/>
          <w:sz w:val="24"/>
          <w:szCs w:val="24"/>
        </w:rPr>
        <w:t>4.</w:t>
      </w:r>
      <w:r w:rsidRPr="00CD0893">
        <w:rPr>
          <w:rFonts w:ascii="Times New Roman" w:hAnsi="Times New Roman" w:cs="Times New Roman"/>
          <w:sz w:val="24"/>
          <w:szCs w:val="24"/>
        </w:rPr>
        <w:t xml:space="preserve"> Для земельных участков и объектов капитального строительства, расположенных в </w:t>
      </w:r>
      <w:r w:rsidR="00BC5F72">
        <w:rPr>
          <w:rFonts w:ascii="Times New Roman" w:hAnsi="Times New Roman" w:cs="Times New Roman"/>
          <w:sz w:val="24"/>
          <w:szCs w:val="24"/>
        </w:rPr>
        <w:t>санитарно-защитных</w:t>
      </w:r>
      <w:r w:rsidRPr="00CD0893">
        <w:rPr>
          <w:rFonts w:ascii="Times New Roman" w:hAnsi="Times New Roman" w:cs="Times New Roman"/>
          <w:sz w:val="24"/>
          <w:szCs w:val="24"/>
        </w:rPr>
        <w:t xml:space="preserve"> зонах производственных и транспортных предприятий, объектов коммунальной и </w:t>
      </w:r>
      <w:proofErr w:type="spellStart"/>
      <w:r w:rsidRPr="00CD0893">
        <w:rPr>
          <w:rFonts w:ascii="Times New Roman" w:hAnsi="Times New Roman" w:cs="Times New Roman"/>
          <w:sz w:val="24"/>
          <w:szCs w:val="24"/>
        </w:rPr>
        <w:t>инженерно</w:t>
      </w:r>
      <w:proofErr w:type="spellEnd"/>
      <w:r w:rsidR="00063DE2">
        <w:rPr>
          <w:rFonts w:ascii="Times New Roman" w:hAnsi="Times New Roman" w:cs="Times New Roman"/>
          <w:sz w:val="24"/>
          <w:szCs w:val="24"/>
        </w:rPr>
        <w:t>–</w:t>
      </w:r>
      <w:r w:rsidRPr="00CD0893">
        <w:rPr>
          <w:rFonts w:ascii="Times New Roman" w:hAnsi="Times New Roman" w:cs="Times New Roman"/>
          <w:sz w:val="24"/>
          <w:szCs w:val="24"/>
        </w:rPr>
        <w:t>транспортной инфраструктуры, коммунально</w:t>
      </w:r>
      <w:r w:rsidR="0001121F">
        <w:rPr>
          <w:rFonts w:ascii="Times New Roman" w:hAnsi="Times New Roman" w:cs="Times New Roman"/>
          <w:sz w:val="24"/>
          <w:szCs w:val="24"/>
        </w:rPr>
        <w:t>-</w:t>
      </w:r>
      <w:r w:rsidRPr="00CD0893">
        <w:rPr>
          <w:rFonts w:ascii="Times New Roman" w:hAnsi="Times New Roman" w:cs="Times New Roman"/>
          <w:sz w:val="24"/>
          <w:szCs w:val="24"/>
        </w:rPr>
        <w:t>складских объектов, очистных сооружений, иных объектов, устанавливаются:</w:t>
      </w:r>
    </w:p>
    <w:p w:rsidR="00741396" w:rsidRPr="00CD0893" w:rsidRDefault="00741396" w:rsidP="00D90CD1">
      <w:pPr>
        <w:pStyle w:val="ConsPlusNormal"/>
        <w:widowControl/>
        <w:numPr>
          <w:ilvl w:val="0"/>
          <w:numId w:val="41"/>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 – в соответствии с СанПиН 2.2.1/2.1.1.1200</w:t>
      </w:r>
      <w:r w:rsidR="00063DE2">
        <w:rPr>
          <w:rFonts w:ascii="Times New Roman" w:hAnsi="Times New Roman" w:cs="Times New Roman"/>
          <w:sz w:val="24"/>
          <w:szCs w:val="24"/>
        </w:rPr>
        <w:t>–</w:t>
      </w:r>
      <w:r w:rsidRPr="00CD0893">
        <w:rPr>
          <w:rFonts w:ascii="Times New Roman" w:hAnsi="Times New Roman" w:cs="Times New Roman"/>
          <w:sz w:val="24"/>
          <w:szCs w:val="24"/>
        </w:rPr>
        <w:t>03 «Санитарно</w:t>
      </w:r>
      <w:r w:rsidR="0001121F">
        <w:rPr>
          <w:rFonts w:ascii="Times New Roman" w:hAnsi="Times New Roman" w:cs="Times New Roman"/>
          <w:sz w:val="24"/>
          <w:szCs w:val="24"/>
        </w:rPr>
        <w:t>-</w:t>
      </w:r>
      <w:r w:rsidRPr="00CD0893">
        <w:rPr>
          <w:rFonts w:ascii="Times New Roman" w:hAnsi="Times New Roman" w:cs="Times New Roman"/>
          <w:sz w:val="24"/>
          <w:szCs w:val="24"/>
        </w:rPr>
        <w:t>защитные зоны и санитарная классификация предприятий, сооружений и иных объектов»,</w:t>
      </w:r>
    </w:p>
    <w:p w:rsidR="00741396" w:rsidRPr="00CD0893" w:rsidRDefault="00741396" w:rsidP="00D90CD1">
      <w:pPr>
        <w:pStyle w:val="ConsPlusNormal"/>
        <w:widowControl/>
        <w:numPr>
          <w:ilvl w:val="0"/>
          <w:numId w:val="41"/>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w:t>
      </w:r>
      <w:proofErr w:type="spellStart"/>
      <w:r w:rsidRPr="00CD0893">
        <w:rPr>
          <w:rFonts w:ascii="Times New Roman" w:hAnsi="Times New Roman" w:cs="Times New Roman"/>
          <w:sz w:val="24"/>
          <w:szCs w:val="24"/>
        </w:rPr>
        <w:t>санитарно</w:t>
      </w:r>
      <w:proofErr w:type="spellEnd"/>
      <w:r w:rsidR="00063DE2">
        <w:rPr>
          <w:rFonts w:ascii="Times New Roman" w:hAnsi="Times New Roman" w:cs="Times New Roman"/>
          <w:sz w:val="24"/>
          <w:szCs w:val="24"/>
        </w:rPr>
        <w:t>–</w:t>
      </w:r>
      <w:r w:rsidRPr="00CD0893">
        <w:rPr>
          <w:rFonts w:ascii="Times New Roman" w:hAnsi="Times New Roman" w:cs="Times New Roman"/>
          <w:sz w:val="24"/>
          <w:szCs w:val="24"/>
        </w:rPr>
        <w:t>эпидемиологического и экологического контроля на основе СанПиН 2.2.1/2.1.1.1200</w:t>
      </w:r>
      <w:r w:rsidR="00063DE2">
        <w:rPr>
          <w:rFonts w:ascii="Times New Roman" w:hAnsi="Times New Roman" w:cs="Times New Roman"/>
          <w:sz w:val="24"/>
          <w:szCs w:val="24"/>
        </w:rPr>
        <w:t>–</w:t>
      </w:r>
      <w:r w:rsidRPr="00CD0893">
        <w:rPr>
          <w:rFonts w:ascii="Times New Roman" w:hAnsi="Times New Roman" w:cs="Times New Roman"/>
          <w:sz w:val="24"/>
          <w:szCs w:val="24"/>
        </w:rPr>
        <w:t>03 «</w:t>
      </w:r>
      <w:r w:rsidR="0001121F">
        <w:rPr>
          <w:rFonts w:ascii="Times New Roman" w:hAnsi="Times New Roman" w:cs="Times New Roman"/>
          <w:sz w:val="24"/>
          <w:szCs w:val="24"/>
        </w:rPr>
        <w:t>Санитарно-защитные</w:t>
      </w:r>
      <w:r w:rsidRPr="00CD0893">
        <w:rPr>
          <w:rFonts w:ascii="Times New Roman" w:hAnsi="Times New Roman" w:cs="Times New Roman"/>
          <w:sz w:val="24"/>
          <w:szCs w:val="24"/>
        </w:rPr>
        <w:t xml:space="preserve"> зоны и санитарная классификация предприятий, сооружений и иных объектов» с использованием процедур публичных слушаний, определенных статьями 25,26 настоящих Правил.</w:t>
      </w:r>
    </w:p>
    <w:p w:rsidR="00741396" w:rsidRPr="000F396D" w:rsidRDefault="00741396" w:rsidP="00490145">
      <w:pPr>
        <w:pStyle w:val="Iauiue"/>
        <w:ind w:firstLine="709"/>
        <w:jc w:val="both"/>
        <w:rPr>
          <w:color w:val="000000"/>
          <w:sz w:val="24"/>
          <w:szCs w:val="24"/>
          <w:u w:val="single"/>
        </w:rPr>
      </w:pPr>
      <w:r w:rsidRPr="000F396D">
        <w:rPr>
          <w:color w:val="000000"/>
          <w:sz w:val="24"/>
          <w:szCs w:val="24"/>
          <w:u w:val="single"/>
        </w:rPr>
        <w:t xml:space="preserve">Виды объектов, запрещенных к размещению на земельных участках, расположенных в границах </w:t>
      </w:r>
      <w:r w:rsidR="00BC5F72">
        <w:rPr>
          <w:color w:val="000000"/>
          <w:sz w:val="24"/>
          <w:szCs w:val="24"/>
          <w:u w:val="single"/>
        </w:rPr>
        <w:t>санитарно-защитных</w:t>
      </w:r>
      <w:r w:rsidRPr="000F396D">
        <w:rPr>
          <w:color w:val="000000"/>
          <w:sz w:val="24"/>
          <w:szCs w:val="24"/>
          <w:u w:val="single"/>
        </w:rPr>
        <w:t xml:space="preserve"> зон:</w:t>
      </w:r>
    </w:p>
    <w:p w:rsidR="00741396" w:rsidRPr="00CD0893" w:rsidRDefault="00741396" w:rsidP="00D90CD1">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объекты для проживания людей,</w:t>
      </w:r>
    </w:p>
    <w:p w:rsidR="00741396" w:rsidRPr="00CD0893" w:rsidRDefault="00741396" w:rsidP="00D90CD1">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коллективные или индивидуальные дачные и садово</w:t>
      </w:r>
      <w:r w:rsidR="0001121F">
        <w:rPr>
          <w:rFonts w:ascii="Times New Roman" w:hAnsi="Times New Roman" w:cs="Times New Roman"/>
          <w:sz w:val="24"/>
          <w:szCs w:val="24"/>
        </w:rPr>
        <w:t>-</w:t>
      </w:r>
      <w:r w:rsidRPr="00CD0893">
        <w:rPr>
          <w:rFonts w:ascii="Times New Roman" w:hAnsi="Times New Roman" w:cs="Times New Roman"/>
          <w:sz w:val="24"/>
          <w:szCs w:val="24"/>
        </w:rPr>
        <w:t>огородные участки,</w:t>
      </w:r>
    </w:p>
    <w:p w:rsidR="00741396" w:rsidRPr="00CD0893" w:rsidRDefault="00741396" w:rsidP="00D90CD1">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предприятия по производству лекарственных веществ, лекарственных средств и (или) лекарственных форм,</w:t>
      </w:r>
    </w:p>
    <w:p w:rsidR="00741396" w:rsidRPr="00CD0893" w:rsidRDefault="00741396" w:rsidP="00D90CD1">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склады сырья и полупродуктов для фармацевтических предприятий в границах </w:t>
      </w:r>
      <w:r w:rsidR="00BC5F72">
        <w:rPr>
          <w:rFonts w:ascii="Times New Roman" w:hAnsi="Times New Roman" w:cs="Times New Roman"/>
          <w:sz w:val="24"/>
          <w:szCs w:val="24"/>
        </w:rPr>
        <w:t>санитарно-защитных</w:t>
      </w:r>
      <w:r w:rsidRPr="00CD0893">
        <w:rPr>
          <w:rFonts w:ascii="Times New Roman" w:hAnsi="Times New Roman" w:cs="Times New Roman"/>
          <w:sz w:val="24"/>
          <w:szCs w:val="24"/>
        </w:rPr>
        <w:t xml:space="preserve">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741396" w:rsidRPr="00CD0893" w:rsidRDefault="00741396" w:rsidP="00D90CD1">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предприятия пищевых отраслей промышленности,</w:t>
      </w:r>
    </w:p>
    <w:p w:rsidR="00741396" w:rsidRPr="00CD0893" w:rsidRDefault="00741396" w:rsidP="00D90CD1">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оптовые склады продовольственного сырья и пищевых продуктов,</w:t>
      </w:r>
    </w:p>
    <w:p w:rsidR="00741396" w:rsidRPr="00CD0893" w:rsidRDefault="00741396" w:rsidP="00D90CD1">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комплексы водопроводных сооружений для подготовки и хранения питьевой воды,</w:t>
      </w:r>
    </w:p>
    <w:p w:rsidR="00741396" w:rsidRPr="00CD0893" w:rsidRDefault="00741396" w:rsidP="00D90CD1">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спортивные сооружения,</w:t>
      </w:r>
    </w:p>
    <w:p w:rsidR="00741396" w:rsidRPr="00CD0893" w:rsidRDefault="00741396" w:rsidP="00D90CD1">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741396" w:rsidRPr="00CD0893" w:rsidRDefault="00741396" w:rsidP="00D90CD1">
      <w:pPr>
        <w:pStyle w:val="ConsPlusNormal"/>
        <w:widowControl/>
        <w:numPr>
          <w:ilvl w:val="0"/>
          <w:numId w:val="33"/>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образовательные и детские учреждения,</w:t>
      </w:r>
    </w:p>
    <w:p w:rsidR="00741396" w:rsidRPr="00CD0893" w:rsidRDefault="00741396" w:rsidP="00D90CD1">
      <w:pPr>
        <w:pStyle w:val="ConsPlusNormal"/>
        <w:widowControl/>
        <w:numPr>
          <w:ilvl w:val="0"/>
          <w:numId w:val="33"/>
        </w:numPr>
        <w:ind w:left="0" w:firstLine="709"/>
        <w:jc w:val="both"/>
        <w:rPr>
          <w:rFonts w:ascii="Times New Roman" w:hAnsi="Times New Roman" w:cs="Times New Roman"/>
          <w:sz w:val="24"/>
          <w:szCs w:val="24"/>
        </w:rPr>
      </w:pPr>
      <w:proofErr w:type="spellStart"/>
      <w:r w:rsidRPr="00CD0893">
        <w:rPr>
          <w:rFonts w:ascii="Times New Roman" w:hAnsi="Times New Roman" w:cs="Times New Roman"/>
          <w:sz w:val="24"/>
          <w:szCs w:val="24"/>
        </w:rPr>
        <w:t>лечебно</w:t>
      </w:r>
      <w:proofErr w:type="spellEnd"/>
      <w:r w:rsidR="00063DE2">
        <w:rPr>
          <w:rFonts w:ascii="Times New Roman" w:hAnsi="Times New Roman" w:cs="Times New Roman"/>
          <w:sz w:val="24"/>
          <w:szCs w:val="24"/>
        </w:rPr>
        <w:t>–</w:t>
      </w:r>
      <w:r w:rsidRPr="00CD0893">
        <w:rPr>
          <w:rFonts w:ascii="Times New Roman" w:hAnsi="Times New Roman" w:cs="Times New Roman"/>
          <w:sz w:val="24"/>
          <w:szCs w:val="24"/>
        </w:rPr>
        <w:t>профилактические и оздоровительные учреждения общего пользования.</w:t>
      </w:r>
    </w:p>
    <w:p w:rsidR="00741396" w:rsidRPr="000F396D" w:rsidRDefault="00741396" w:rsidP="00490145">
      <w:pPr>
        <w:spacing w:after="0" w:line="240" w:lineRule="auto"/>
        <w:ind w:firstLine="709"/>
        <w:jc w:val="both"/>
        <w:rPr>
          <w:rFonts w:ascii="Times New Roman" w:hAnsi="Times New Roman" w:cs="Times New Roman"/>
          <w:bCs/>
          <w:color w:val="000000"/>
          <w:sz w:val="24"/>
          <w:szCs w:val="24"/>
          <w:u w:val="single"/>
        </w:rPr>
      </w:pPr>
      <w:r w:rsidRPr="000F396D">
        <w:rPr>
          <w:rFonts w:ascii="Times New Roman" w:hAnsi="Times New Roman" w:cs="Times New Roman"/>
          <w:bCs/>
          <w:sz w:val="24"/>
          <w:szCs w:val="24"/>
          <w:u w:val="single"/>
        </w:rPr>
        <w:t xml:space="preserve">Условно разрешенные виды использования, которые могут быть разрешены по специальному согласованию с территориальными органами </w:t>
      </w:r>
      <w:proofErr w:type="spellStart"/>
      <w:r w:rsidRPr="000F396D">
        <w:rPr>
          <w:rFonts w:ascii="Times New Roman" w:hAnsi="Times New Roman" w:cs="Times New Roman"/>
          <w:bCs/>
          <w:sz w:val="24"/>
          <w:szCs w:val="24"/>
          <w:u w:val="single"/>
        </w:rPr>
        <w:t>санитарно</w:t>
      </w:r>
      <w:proofErr w:type="spellEnd"/>
      <w:r w:rsidR="00063DE2">
        <w:rPr>
          <w:rFonts w:ascii="Times New Roman" w:hAnsi="Times New Roman" w:cs="Times New Roman"/>
          <w:bCs/>
          <w:sz w:val="24"/>
          <w:szCs w:val="24"/>
          <w:u w:val="single"/>
        </w:rPr>
        <w:t>–</w:t>
      </w:r>
      <w:r w:rsidRPr="000F396D">
        <w:rPr>
          <w:rFonts w:ascii="Times New Roman" w:hAnsi="Times New Roman" w:cs="Times New Roman"/>
          <w:bCs/>
          <w:sz w:val="24"/>
          <w:szCs w:val="24"/>
          <w:u w:val="single"/>
        </w:rPr>
        <w:t>эпидемиологического и экологического контроля с использованием процедур публичных слушаний, определенных статьями 25, 26 настоящих Правил:</w:t>
      </w:r>
    </w:p>
    <w:p w:rsidR="00741396" w:rsidRPr="00CD0893" w:rsidRDefault="00741396" w:rsidP="00D90CD1">
      <w:pPr>
        <w:numPr>
          <w:ilvl w:val="0"/>
          <w:numId w:val="38"/>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озеленение территории;</w:t>
      </w:r>
    </w:p>
    <w:p w:rsidR="00741396" w:rsidRPr="00CD0893" w:rsidRDefault="00741396" w:rsidP="00D90CD1">
      <w:pPr>
        <w:numPr>
          <w:ilvl w:val="0"/>
          <w:numId w:val="38"/>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малые формы и элементы благоустройства;</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сельхоз</w:t>
      </w:r>
      <w:r w:rsidR="00F3350C">
        <w:rPr>
          <w:rFonts w:ascii="Times New Roman" w:hAnsi="Times New Roman" w:cs="Times New Roman"/>
          <w:color w:val="000000"/>
          <w:sz w:val="24"/>
          <w:szCs w:val="24"/>
        </w:rPr>
        <w:t xml:space="preserve"> </w:t>
      </w:r>
      <w:r w:rsidRPr="00CD0893">
        <w:rPr>
          <w:rFonts w:ascii="Times New Roman" w:hAnsi="Times New Roman" w:cs="Times New Roman"/>
          <w:color w:val="000000"/>
          <w:sz w:val="24"/>
          <w:szCs w:val="24"/>
        </w:rPr>
        <w:t>угодья для выращивания технических культур, не используемых для производства продуктов питания;</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предприятия, их отдельные здания и сооружения с производствами меньшего класса вредности, чем основное производство;</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пожарные депо;</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бани;</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прачечные;</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lastRenderedPageBreak/>
        <w:t>объекты торговли и общественного питания;</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мотели;</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гаражи, площадки и сооружения для хранения общественного и индивидуального транспорта;</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автозаправочные станции;</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связанные с обслуживанием данного предприятия здания управления, конструкторские бюро, учебные заведения, поликлиники,</w:t>
      </w:r>
      <w:r w:rsidR="0001121F">
        <w:rPr>
          <w:rFonts w:ascii="Times New Roman" w:hAnsi="Times New Roman" w:cs="Times New Roman"/>
          <w:color w:val="000000"/>
          <w:sz w:val="24"/>
          <w:szCs w:val="24"/>
        </w:rPr>
        <w:t xml:space="preserve"> научно-исследовательские </w:t>
      </w:r>
      <w:r w:rsidRPr="00CD0893">
        <w:rPr>
          <w:rFonts w:ascii="Times New Roman" w:hAnsi="Times New Roman" w:cs="Times New Roman"/>
          <w:color w:val="000000"/>
          <w:sz w:val="24"/>
          <w:szCs w:val="24"/>
        </w:rPr>
        <w:t xml:space="preserve"> лаборатории, </w:t>
      </w:r>
      <w:r w:rsidR="0001121F">
        <w:rPr>
          <w:rFonts w:ascii="Times New Roman" w:hAnsi="Times New Roman" w:cs="Times New Roman"/>
          <w:color w:val="000000"/>
          <w:sz w:val="24"/>
          <w:szCs w:val="24"/>
        </w:rPr>
        <w:t>спортивно-оздоровительные</w:t>
      </w:r>
      <w:r w:rsidRPr="00CD0893">
        <w:rPr>
          <w:rFonts w:ascii="Times New Roman" w:hAnsi="Times New Roman" w:cs="Times New Roman"/>
          <w:color w:val="000000"/>
          <w:sz w:val="24"/>
          <w:szCs w:val="24"/>
        </w:rPr>
        <w:t xml:space="preserve"> сооружения для работников предприятия, общественные здания административного назначения;</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нежилые помещения для дежурного аварийного персонала и охраны предприятий, помещения для пребывания работающих по вахтовому методу;</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электроподстанции;</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водозаборные  скважины для технического водоснабжения;</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color w:val="000000"/>
          <w:sz w:val="24"/>
          <w:szCs w:val="24"/>
        </w:rPr>
      </w:pPr>
      <w:proofErr w:type="spellStart"/>
      <w:r w:rsidRPr="00CD0893">
        <w:rPr>
          <w:rFonts w:ascii="Times New Roman" w:hAnsi="Times New Roman" w:cs="Times New Roman"/>
          <w:color w:val="000000"/>
          <w:sz w:val="24"/>
          <w:szCs w:val="24"/>
        </w:rPr>
        <w:t>водоохлаждающие</w:t>
      </w:r>
      <w:proofErr w:type="spellEnd"/>
      <w:r w:rsidRPr="00CD0893">
        <w:rPr>
          <w:rFonts w:ascii="Times New Roman" w:hAnsi="Times New Roman" w:cs="Times New Roman"/>
          <w:color w:val="000000"/>
          <w:sz w:val="24"/>
          <w:szCs w:val="24"/>
        </w:rPr>
        <w:t xml:space="preserve"> сооружения для подготовки технической воды;</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канализационные насосные станции;</w:t>
      </w:r>
    </w:p>
    <w:p w:rsidR="00741396" w:rsidRPr="00CD0893" w:rsidRDefault="00741396" w:rsidP="00D90CD1">
      <w:pPr>
        <w:widowControl w:val="0"/>
        <w:numPr>
          <w:ilvl w:val="0"/>
          <w:numId w:val="38"/>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сооружения оборотного водоснабжения;</w:t>
      </w:r>
    </w:p>
    <w:p w:rsidR="00741396" w:rsidRPr="00CD0893" w:rsidRDefault="00741396" w:rsidP="00D90CD1">
      <w:pPr>
        <w:numPr>
          <w:ilvl w:val="0"/>
          <w:numId w:val="38"/>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 xml:space="preserve">питомники растений для озеленения </w:t>
      </w:r>
      <w:proofErr w:type="spellStart"/>
      <w:r w:rsidRPr="00CD0893">
        <w:rPr>
          <w:rFonts w:ascii="Times New Roman" w:hAnsi="Times New Roman" w:cs="Times New Roman"/>
          <w:color w:val="000000"/>
          <w:sz w:val="24"/>
          <w:szCs w:val="24"/>
        </w:rPr>
        <w:t>промплощадки</w:t>
      </w:r>
      <w:proofErr w:type="spellEnd"/>
      <w:r w:rsidRPr="00CD0893">
        <w:rPr>
          <w:rFonts w:ascii="Times New Roman" w:hAnsi="Times New Roman" w:cs="Times New Roman"/>
          <w:color w:val="000000"/>
          <w:sz w:val="24"/>
          <w:szCs w:val="24"/>
        </w:rPr>
        <w:t xml:space="preserve">, предприятий и </w:t>
      </w:r>
      <w:r w:rsidR="00063DE2">
        <w:rPr>
          <w:rFonts w:ascii="Times New Roman" w:hAnsi="Times New Roman" w:cs="Times New Roman"/>
          <w:color w:val="000000"/>
          <w:sz w:val="24"/>
          <w:szCs w:val="24"/>
        </w:rPr>
        <w:t>санитарно-защитной</w:t>
      </w:r>
      <w:r w:rsidRPr="00CD0893">
        <w:rPr>
          <w:rFonts w:ascii="Times New Roman" w:hAnsi="Times New Roman" w:cs="Times New Roman"/>
          <w:color w:val="000000"/>
          <w:sz w:val="24"/>
          <w:szCs w:val="24"/>
        </w:rPr>
        <w:t xml:space="preserve"> зоны.</w:t>
      </w:r>
    </w:p>
    <w:p w:rsidR="00741396" w:rsidRPr="00CD0893" w:rsidRDefault="00741396" w:rsidP="00490145">
      <w:pPr>
        <w:spacing w:after="0" w:line="240" w:lineRule="auto"/>
        <w:ind w:firstLine="709"/>
        <w:jc w:val="both"/>
        <w:rPr>
          <w:rFonts w:ascii="Times New Roman" w:eastAsia="Times New Roman" w:hAnsi="Times New Roman" w:cs="Times New Roman"/>
          <w:b/>
          <w:sz w:val="24"/>
          <w:szCs w:val="24"/>
        </w:rPr>
      </w:pPr>
      <w:r w:rsidRPr="00CD0893">
        <w:rPr>
          <w:rFonts w:ascii="Times New Roman" w:eastAsia="Times New Roman" w:hAnsi="Times New Roman" w:cs="Times New Roman"/>
          <w:b/>
          <w:sz w:val="24"/>
          <w:szCs w:val="24"/>
        </w:rPr>
        <w:t xml:space="preserve">5.  </w:t>
      </w:r>
      <w:proofErr w:type="spellStart"/>
      <w:r w:rsidRPr="00CD0893">
        <w:rPr>
          <w:rFonts w:ascii="Times New Roman" w:eastAsia="Times New Roman" w:hAnsi="Times New Roman" w:cs="Times New Roman"/>
          <w:sz w:val="24"/>
          <w:szCs w:val="24"/>
        </w:rPr>
        <w:t>Водоохранные</w:t>
      </w:r>
      <w:proofErr w:type="spellEnd"/>
      <w:r w:rsidRPr="00CD0893">
        <w:rPr>
          <w:rFonts w:ascii="Times New Roman" w:eastAsia="Times New Roman" w:hAnsi="Times New Roman" w:cs="Times New Roman"/>
          <w:sz w:val="24"/>
          <w:szCs w:val="24"/>
        </w:rPr>
        <w:t xml:space="preserve"> зоны выделяются в целях:</w:t>
      </w:r>
    </w:p>
    <w:p w:rsidR="00741396" w:rsidRPr="00CD0893" w:rsidRDefault="00741396" w:rsidP="00D90CD1">
      <w:pPr>
        <w:pStyle w:val="ConsPlusNormal"/>
        <w:widowControl/>
        <w:numPr>
          <w:ilvl w:val="0"/>
          <w:numId w:val="34"/>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предупреждения и предотвращения микробного и химического загрязнения поверхностных вод,</w:t>
      </w:r>
    </w:p>
    <w:p w:rsidR="00741396" w:rsidRPr="00CD0893" w:rsidRDefault="00741396" w:rsidP="00D90CD1">
      <w:pPr>
        <w:pStyle w:val="ConsPlusNormal"/>
        <w:widowControl/>
        <w:numPr>
          <w:ilvl w:val="0"/>
          <w:numId w:val="34"/>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предотвращения загрязнения, засорения, заиления и истощения водных объектов,</w:t>
      </w:r>
    </w:p>
    <w:p w:rsidR="00741396" w:rsidRPr="00CD0893" w:rsidRDefault="00741396" w:rsidP="00D90CD1">
      <w:pPr>
        <w:pStyle w:val="ConsPlusNormal"/>
        <w:widowControl/>
        <w:numPr>
          <w:ilvl w:val="0"/>
          <w:numId w:val="34"/>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сохранения среды обитания объектов водного, животного и растительного мира.</w:t>
      </w:r>
    </w:p>
    <w:p w:rsidR="00741396" w:rsidRPr="00CD0893"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Для земельных участков и объектов капитального строительства, расположенных в </w:t>
      </w:r>
      <w:proofErr w:type="spellStart"/>
      <w:r w:rsidRPr="00CD0893">
        <w:rPr>
          <w:rFonts w:ascii="Times New Roman" w:eastAsia="Times New Roman" w:hAnsi="Times New Roman" w:cs="Times New Roman"/>
          <w:sz w:val="24"/>
          <w:szCs w:val="24"/>
        </w:rPr>
        <w:t>водоохранных</w:t>
      </w:r>
      <w:proofErr w:type="spellEnd"/>
      <w:r w:rsidRPr="00CD0893">
        <w:rPr>
          <w:rFonts w:ascii="Times New Roman" w:eastAsia="Times New Roman" w:hAnsi="Times New Roman" w:cs="Times New Roman"/>
          <w:sz w:val="24"/>
          <w:szCs w:val="24"/>
        </w:rPr>
        <w:t xml:space="preserve"> зонах рек, других водных объектов, устанавливаются:</w:t>
      </w:r>
    </w:p>
    <w:p w:rsidR="00741396" w:rsidRPr="00CD0893" w:rsidRDefault="00741396" w:rsidP="00D90CD1">
      <w:pPr>
        <w:pStyle w:val="ConsPlusNormal"/>
        <w:widowControl/>
        <w:numPr>
          <w:ilvl w:val="0"/>
          <w:numId w:val="35"/>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w:t>
      </w:r>
    </w:p>
    <w:p w:rsidR="00741396" w:rsidRPr="00CD0893" w:rsidRDefault="00741396" w:rsidP="00D90CD1">
      <w:pPr>
        <w:pStyle w:val="ConsPlusNormal"/>
        <w:widowControl/>
        <w:numPr>
          <w:ilvl w:val="0"/>
          <w:numId w:val="35"/>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w:t>
      </w:r>
      <w:r w:rsidR="00251FD9">
        <w:rPr>
          <w:rFonts w:ascii="Times New Roman" w:hAnsi="Times New Roman" w:cs="Times New Roman"/>
          <w:sz w:val="24"/>
          <w:szCs w:val="24"/>
        </w:rPr>
        <w:t xml:space="preserve"> слушаний, определенных главой 7</w:t>
      </w:r>
      <w:r w:rsidRPr="00CD0893">
        <w:rPr>
          <w:rFonts w:ascii="Times New Roman" w:hAnsi="Times New Roman" w:cs="Times New Roman"/>
          <w:sz w:val="24"/>
          <w:szCs w:val="24"/>
        </w:rPr>
        <w:t xml:space="preserve"> настоящих Правил.</w:t>
      </w:r>
    </w:p>
    <w:p w:rsidR="00741396" w:rsidRPr="00CD0893" w:rsidRDefault="00741396" w:rsidP="00490145">
      <w:pPr>
        <w:pStyle w:val="ConsPlusNormal"/>
        <w:widowControl/>
        <w:ind w:firstLine="709"/>
        <w:jc w:val="both"/>
        <w:rPr>
          <w:rFonts w:ascii="Times New Roman" w:hAnsi="Times New Roman" w:cs="Times New Roman"/>
          <w:i/>
          <w:sz w:val="24"/>
          <w:szCs w:val="24"/>
        </w:rPr>
      </w:pPr>
      <w:proofErr w:type="spellStart"/>
      <w:r w:rsidRPr="00CD0893">
        <w:rPr>
          <w:rFonts w:ascii="Times New Roman" w:hAnsi="Times New Roman" w:cs="Times New Roman"/>
          <w:i/>
          <w:sz w:val="24"/>
          <w:szCs w:val="24"/>
        </w:rPr>
        <w:t>Водоохранные</w:t>
      </w:r>
      <w:proofErr w:type="spellEnd"/>
      <w:r w:rsidRPr="00CD0893">
        <w:rPr>
          <w:rFonts w:ascii="Times New Roman" w:hAnsi="Times New Roman" w:cs="Times New Roman"/>
          <w:i/>
          <w:sz w:val="24"/>
          <w:szCs w:val="24"/>
        </w:rPr>
        <w:t xml:space="preserve"> зоны</w:t>
      </w:r>
    </w:p>
    <w:p w:rsidR="00741396" w:rsidRPr="00CD0893" w:rsidRDefault="00741396" w:rsidP="00490145">
      <w:pPr>
        <w:pStyle w:val="ConsPlusNonformat"/>
        <w:widowControl/>
        <w:ind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Ширина </w:t>
      </w:r>
      <w:proofErr w:type="spellStart"/>
      <w:r w:rsidRPr="00CD0893">
        <w:rPr>
          <w:rFonts w:ascii="Times New Roman" w:hAnsi="Times New Roman" w:cs="Times New Roman"/>
          <w:sz w:val="24"/>
          <w:szCs w:val="24"/>
        </w:rPr>
        <w:t>водоохранной</w:t>
      </w:r>
      <w:proofErr w:type="spellEnd"/>
      <w:r w:rsidRPr="00CD0893">
        <w:rPr>
          <w:rFonts w:ascii="Times New Roman" w:hAnsi="Times New Roman" w:cs="Times New Roman"/>
          <w:sz w:val="24"/>
          <w:szCs w:val="24"/>
        </w:rPr>
        <w:t xml:space="preserve"> зоны рек или ручьев устанавливается от их истока для рек или ручьев протяженностью:</w:t>
      </w:r>
    </w:p>
    <w:p w:rsidR="00741396" w:rsidRPr="00CD0893" w:rsidRDefault="00741396" w:rsidP="00D90CD1">
      <w:pPr>
        <w:pStyle w:val="a3"/>
        <w:numPr>
          <w:ilvl w:val="0"/>
          <w:numId w:val="42"/>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 десяти километров – в размере пятидесяти метров,</w:t>
      </w:r>
    </w:p>
    <w:p w:rsidR="00741396" w:rsidRPr="00CD0893" w:rsidRDefault="00741396" w:rsidP="00D90CD1">
      <w:pPr>
        <w:pStyle w:val="a3"/>
        <w:numPr>
          <w:ilvl w:val="0"/>
          <w:numId w:val="42"/>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десяти до пятидесяти километров – в размере ста метров,</w:t>
      </w:r>
    </w:p>
    <w:p w:rsidR="00741396" w:rsidRPr="00CD0893" w:rsidRDefault="00741396" w:rsidP="00D90CD1">
      <w:pPr>
        <w:pStyle w:val="a3"/>
        <w:numPr>
          <w:ilvl w:val="0"/>
          <w:numId w:val="42"/>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пятидесяти километров и более – в размере двухсот метров.</w:t>
      </w:r>
    </w:p>
    <w:p w:rsidR="00741396" w:rsidRPr="00CD0893"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Для реки, ручья протяженностью менее десяти километров от истока до устья </w:t>
      </w:r>
      <w:proofErr w:type="spellStart"/>
      <w:r w:rsidRPr="00CD0893">
        <w:rPr>
          <w:rFonts w:ascii="Times New Roman" w:eastAsia="Times New Roman" w:hAnsi="Times New Roman" w:cs="Times New Roman"/>
          <w:sz w:val="24"/>
          <w:szCs w:val="24"/>
        </w:rPr>
        <w:t>водоохранная</w:t>
      </w:r>
      <w:proofErr w:type="spellEnd"/>
      <w:r w:rsidRPr="00CD0893">
        <w:rPr>
          <w:rFonts w:ascii="Times New Roman" w:eastAsia="Times New Roman" w:hAnsi="Times New Roman" w:cs="Times New Roman"/>
          <w:sz w:val="24"/>
          <w:szCs w:val="24"/>
        </w:rPr>
        <w:t xml:space="preserve"> зона совпадает с прибрежной защитной полосой. Радиус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для истоков реки, ручья устанавливается в размере пятидесяти метров.</w:t>
      </w:r>
    </w:p>
    <w:p w:rsidR="00741396" w:rsidRPr="00CD0893"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FF5AA3" w:rsidRPr="000F396D" w:rsidRDefault="00FF5AA3" w:rsidP="00490145">
      <w:pPr>
        <w:pStyle w:val="ConsPlusNormal"/>
        <w:widowControl/>
        <w:ind w:firstLine="709"/>
        <w:jc w:val="both"/>
        <w:rPr>
          <w:rFonts w:ascii="Times New Roman" w:hAnsi="Times New Roman" w:cs="Times New Roman"/>
          <w:sz w:val="24"/>
          <w:szCs w:val="24"/>
          <w:u w:val="single"/>
        </w:rPr>
      </w:pPr>
      <w:r w:rsidRPr="000F396D">
        <w:rPr>
          <w:rFonts w:ascii="Times New Roman" w:hAnsi="Times New Roman" w:cs="Times New Roman"/>
          <w:sz w:val="24"/>
          <w:szCs w:val="24"/>
          <w:u w:val="single"/>
        </w:rPr>
        <w:t xml:space="preserve">Виды запрещенного использования в </w:t>
      </w:r>
      <w:r w:rsidR="0095700D" w:rsidRPr="000F396D">
        <w:rPr>
          <w:rFonts w:ascii="Times New Roman" w:hAnsi="Times New Roman" w:cs="Times New Roman"/>
          <w:sz w:val="24"/>
          <w:szCs w:val="24"/>
          <w:u w:val="single"/>
        </w:rPr>
        <w:t xml:space="preserve">границах </w:t>
      </w:r>
      <w:r w:rsidRPr="000F396D">
        <w:rPr>
          <w:rFonts w:ascii="Times New Roman" w:hAnsi="Times New Roman" w:cs="Times New Roman"/>
          <w:sz w:val="24"/>
          <w:szCs w:val="24"/>
          <w:u w:val="single"/>
        </w:rPr>
        <w:t>зон</w:t>
      </w:r>
      <w:r w:rsidR="0095700D" w:rsidRPr="000F396D">
        <w:rPr>
          <w:rFonts w:ascii="Times New Roman" w:hAnsi="Times New Roman" w:cs="Times New Roman"/>
          <w:sz w:val="24"/>
          <w:szCs w:val="24"/>
          <w:u w:val="single"/>
        </w:rPr>
        <w:t>ы</w:t>
      </w:r>
      <w:r w:rsidRPr="000F396D">
        <w:rPr>
          <w:rFonts w:ascii="Times New Roman" w:hAnsi="Times New Roman" w:cs="Times New Roman"/>
          <w:sz w:val="24"/>
          <w:szCs w:val="24"/>
          <w:u w:val="single"/>
        </w:rPr>
        <w:t xml:space="preserve"> водозаборных, иных технических сооружений:</w:t>
      </w:r>
    </w:p>
    <w:p w:rsidR="00FF5AA3" w:rsidRPr="00FF5AA3" w:rsidRDefault="00FF5AA3" w:rsidP="00490145">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проведение авиационно</w:t>
      </w:r>
      <w:r w:rsidR="0001121F">
        <w:rPr>
          <w:rFonts w:ascii="Times New Roman" w:hAnsi="Times New Roman" w:cs="Times New Roman"/>
          <w:sz w:val="24"/>
          <w:szCs w:val="24"/>
        </w:rPr>
        <w:t>-</w:t>
      </w:r>
      <w:r w:rsidRPr="00FF5AA3">
        <w:rPr>
          <w:rFonts w:ascii="Times New Roman" w:hAnsi="Times New Roman" w:cs="Times New Roman"/>
          <w:sz w:val="24"/>
          <w:szCs w:val="24"/>
        </w:rPr>
        <w:t>химических работ;</w:t>
      </w:r>
    </w:p>
    <w:p w:rsidR="00FF5AA3" w:rsidRPr="00FF5AA3" w:rsidRDefault="00FF5AA3" w:rsidP="00490145">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 xml:space="preserve"> применение химических средств борьбы с вредителями, болезнями растений и сорняками;</w:t>
      </w:r>
    </w:p>
    <w:p w:rsidR="00FF5AA3" w:rsidRPr="00FF5AA3" w:rsidRDefault="00FF5AA3" w:rsidP="00490145">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FF5AA3">
        <w:rPr>
          <w:rFonts w:ascii="Times New Roman" w:hAnsi="Times New Roman" w:cs="Times New Roman"/>
          <w:sz w:val="24"/>
          <w:szCs w:val="24"/>
        </w:rPr>
        <w:t xml:space="preserve"> размещение складов ядохимикатов, минеральных удобрений и горюче</w:t>
      </w:r>
      <w:r w:rsidR="00063DE2">
        <w:rPr>
          <w:rFonts w:ascii="Times New Roman" w:hAnsi="Times New Roman" w:cs="Times New Roman"/>
          <w:sz w:val="24"/>
          <w:szCs w:val="24"/>
        </w:rPr>
        <w:t>–</w:t>
      </w:r>
      <w:r w:rsidRPr="00FF5AA3">
        <w:rPr>
          <w:rFonts w:ascii="Times New Roman" w:hAnsi="Times New Roman" w:cs="Times New Roman"/>
          <w:sz w:val="24"/>
          <w:szCs w:val="24"/>
        </w:rPr>
        <w:t xml:space="preserve">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 </w:t>
      </w:r>
    </w:p>
    <w:p w:rsidR="00FF5AA3" w:rsidRPr="00FF5AA3" w:rsidRDefault="00FF5AA3" w:rsidP="00490145">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складирование навоза и мусора;</w:t>
      </w:r>
    </w:p>
    <w:p w:rsidR="00FF5AA3" w:rsidRPr="00FF5AA3" w:rsidRDefault="00FF5AA3" w:rsidP="00490145">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 xml:space="preserve">заправка топливом, мойка и ремонт автомобилей, тракторов и других машин и механизмов; </w:t>
      </w:r>
    </w:p>
    <w:p w:rsidR="00FF5AA3" w:rsidRPr="00FF5AA3" w:rsidRDefault="00FF5AA3" w:rsidP="00490145">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размещение стоянок транспортных средств;</w:t>
      </w:r>
    </w:p>
    <w:p w:rsidR="00FF5AA3" w:rsidRPr="00FF5AA3" w:rsidRDefault="00FF5AA3" w:rsidP="00490145">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проведение рубок лесных насаждений.</w:t>
      </w:r>
    </w:p>
    <w:p w:rsidR="00741396" w:rsidRPr="000F396D" w:rsidRDefault="00741396" w:rsidP="00490145">
      <w:pPr>
        <w:shd w:val="clear" w:color="auto" w:fill="FFFFFF"/>
        <w:spacing w:after="0" w:line="240" w:lineRule="auto"/>
        <w:ind w:firstLine="709"/>
        <w:jc w:val="both"/>
        <w:rPr>
          <w:rFonts w:ascii="Times New Roman" w:hAnsi="Times New Roman" w:cs="Times New Roman"/>
          <w:bCs/>
          <w:sz w:val="24"/>
          <w:szCs w:val="24"/>
          <w:u w:val="single"/>
        </w:rPr>
      </w:pPr>
      <w:r w:rsidRPr="000F396D">
        <w:rPr>
          <w:rFonts w:ascii="Times New Roman" w:hAnsi="Times New Roman" w:cs="Times New Roman"/>
          <w:bCs/>
          <w:sz w:val="24"/>
          <w:szCs w:val="24"/>
          <w:u w:val="single"/>
        </w:rPr>
        <w:t xml:space="preserve">Виды запрещенного использования земельных участков и иных объектов недвижимости, расположенных в границах </w:t>
      </w:r>
      <w:proofErr w:type="spellStart"/>
      <w:r w:rsidRPr="000F396D">
        <w:rPr>
          <w:rFonts w:ascii="Times New Roman" w:hAnsi="Times New Roman" w:cs="Times New Roman"/>
          <w:bCs/>
          <w:sz w:val="24"/>
          <w:szCs w:val="24"/>
          <w:u w:val="single"/>
        </w:rPr>
        <w:t>водоохранных</w:t>
      </w:r>
      <w:proofErr w:type="spellEnd"/>
      <w:r w:rsidRPr="000F396D">
        <w:rPr>
          <w:rFonts w:ascii="Times New Roman" w:hAnsi="Times New Roman" w:cs="Times New Roman"/>
          <w:bCs/>
          <w:sz w:val="24"/>
          <w:szCs w:val="24"/>
          <w:u w:val="single"/>
        </w:rPr>
        <w:t xml:space="preserve"> зон:</w:t>
      </w:r>
    </w:p>
    <w:p w:rsidR="009A11D9" w:rsidRDefault="009A11D9" w:rsidP="00D90CD1">
      <w:pPr>
        <w:pStyle w:val="consnormal0"/>
        <w:numPr>
          <w:ilvl w:val="0"/>
          <w:numId w:val="36"/>
        </w:numPr>
        <w:spacing w:before="0" w:beforeAutospacing="0" w:after="0" w:afterAutospacing="0"/>
        <w:ind w:left="0" w:firstLine="709"/>
        <w:jc w:val="both"/>
      </w:pPr>
      <w:r>
        <w:t>использование сточных вод в целях регулирования плодородия почв;</w:t>
      </w:r>
    </w:p>
    <w:p w:rsidR="009A11D9" w:rsidRDefault="009A11D9" w:rsidP="00D90CD1">
      <w:pPr>
        <w:pStyle w:val="consnormal0"/>
        <w:numPr>
          <w:ilvl w:val="0"/>
          <w:numId w:val="36"/>
        </w:numPr>
        <w:spacing w:before="0" w:beforeAutospacing="0" w:after="0" w:afterAutospacing="0"/>
        <w:ind w:left="0" w:firstLine="709"/>
        <w:jc w:val="both"/>
      </w:pPr>
      <w: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A11D9" w:rsidRDefault="009A11D9" w:rsidP="00D90CD1">
      <w:pPr>
        <w:pStyle w:val="consnormal0"/>
        <w:numPr>
          <w:ilvl w:val="0"/>
          <w:numId w:val="36"/>
        </w:numPr>
        <w:spacing w:before="0" w:beforeAutospacing="0" w:after="0" w:afterAutospacing="0"/>
        <w:ind w:left="0" w:firstLine="709"/>
        <w:jc w:val="both"/>
      </w:pPr>
      <w:r>
        <w:t>осуществление авиационных мер по борьбе с вредными организмами;</w:t>
      </w:r>
    </w:p>
    <w:p w:rsidR="009A11D9" w:rsidRDefault="009A11D9" w:rsidP="00D90CD1">
      <w:pPr>
        <w:pStyle w:val="consnormal0"/>
        <w:numPr>
          <w:ilvl w:val="0"/>
          <w:numId w:val="36"/>
        </w:numPr>
        <w:spacing w:before="0" w:beforeAutospacing="0" w:after="0" w:afterAutospacing="0"/>
        <w:ind w:left="0" w:firstLine="709"/>
        <w:jc w:val="both"/>
      </w:pPr>
      <w: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A11D9" w:rsidRDefault="009A11D9" w:rsidP="00D90CD1">
      <w:pPr>
        <w:pStyle w:val="consnormal0"/>
        <w:numPr>
          <w:ilvl w:val="0"/>
          <w:numId w:val="36"/>
        </w:numPr>
        <w:spacing w:before="0" w:beforeAutospacing="0" w:after="0" w:afterAutospacing="0"/>
        <w:ind w:left="0" w:firstLine="709"/>
        <w:jc w:val="both"/>
      </w:pPr>
      <w: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9A11D9" w:rsidRDefault="009A11D9" w:rsidP="00D90CD1">
      <w:pPr>
        <w:pStyle w:val="consnormal0"/>
        <w:numPr>
          <w:ilvl w:val="0"/>
          <w:numId w:val="36"/>
        </w:numPr>
        <w:spacing w:before="0" w:beforeAutospacing="0" w:after="0" w:afterAutospacing="0"/>
        <w:ind w:left="0" w:firstLine="709"/>
        <w:jc w:val="both"/>
      </w:pPr>
      <w:r>
        <w:t xml:space="preserve">размещение специализированных хранилищ пестицидов и </w:t>
      </w:r>
      <w:proofErr w:type="spellStart"/>
      <w:r>
        <w:t>агрохимикатов</w:t>
      </w:r>
      <w:proofErr w:type="spellEnd"/>
      <w:r>
        <w:t xml:space="preserve">, применение пестицидов и </w:t>
      </w:r>
      <w:proofErr w:type="spellStart"/>
      <w:r>
        <w:t>агрохимикатов</w:t>
      </w:r>
      <w:proofErr w:type="spellEnd"/>
      <w:r>
        <w:t>;</w:t>
      </w:r>
    </w:p>
    <w:p w:rsidR="009A11D9" w:rsidRDefault="009A11D9" w:rsidP="00D90CD1">
      <w:pPr>
        <w:pStyle w:val="consnormal0"/>
        <w:numPr>
          <w:ilvl w:val="0"/>
          <w:numId w:val="36"/>
        </w:numPr>
        <w:spacing w:before="0" w:beforeAutospacing="0" w:after="0" w:afterAutospacing="0"/>
        <w:ind w:left="0" w:firstLine="709"/>
        <w:jc w:val="both"/>
      </w:pPr>
      <w:r>
        <w:t>сброс сточных, в том числе дренажных, вод;</w:t>
      </w:r>
    </w:p>
    <w:p w:rsidR="009A11D9" w:rsidRPr="00F7617F" w:rsidRDefault="009A11D9" w:rsidP="00D90CD1">
      <w:pPr>
        <w:pStyle w:val="consnormal0"/>
        <w:numPr>
          <w:ilvl w:val="0"/>
          <w:numId w:val="36"/>
        </w:numPr>
        <w:spacing w:before="0" w:beforeAutospacing="0" w:after="0" w:afterAutospacing="0"/>
        <w:ind w:left="0" w:firstLine="709"/>
        <w:jc w:val="both"/>
      </w:pPr>
      <w: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741396" w:rsidRPr="000F396D" w:rsidRDefault="00741396" w:rsidP="00490145">
      <w:pPr>
        <w:pStyle w:val="Iauiue"/>
        <w:ind w:firstLine="709"/>
        <w:jc w:val="both"/>
        <w:rPr>
          <w:color w:val="000000"/>
          <w:sz w:val="24"/>
          <w:szCs w:val="24"/>
          <w:u w:val="single"/>
        </w:rPr>
      </w:pPr>
      <w:r w:rsidRPr="000F396D">
        <w:rPr>
          <w:color w:val="000000"/>
          <w:sz w:val="24"/>
          <w:szCs w:val="24"/>
          <w:u w:val="single"/>
        </w:rPr>
        <w:t>В границах прибрежных защитных полос, наряду с вышеуказанными ограничениями, запрещаются:</w:t>
      </w:r>
    </w:p>
    <w:p w:rsidR="00741396" w:rsidRPr="00CD0893" w:rsidRDefault="00741396" w:rsidP="00D90CD1">
      <w:pPr>
        <w:pStyle w:val="a3"/>
        <w:numPr>
          <w:ilvl w:val="0"/>
          <w:numId w:val="37"/>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распашка земель,</w:t>
      </w:r>
    </w:p>
    <w:p w:rsidR="00741396" w:rsidRPr="00CD0893" w:rsidRDefault="00741396" w:rsidP="00D90CD1">
      <w:pPr>
        <w:pStyle w:val="23"/>
        <w:numPr>
          <w:ilvl w:val="0"/>
          <w:numId w:val="37"/>
        </w:numPr>
        <w:ind w:left="0" w:firstLine="709"/>
        <w:rPr>
          <w:b w:val="0"/>
          <w:color w:val="auto"/>
          <w:szCs w:val="24"/>
          <w:lang w:val="ru-RU"/>
        </w:rPr>
      </w:pPr>
      <w:r w:rsidRPr="00CD0893">
        <w:rPr>
          <w:b w:val="0"/>
          <w:color w:val="auto"/>
          <w:szCs w:val="24"/>
          <w:lang w:val="ru-RU"/>
        </w:rPr>
        <w:t xml:space="preserve">применение удобрений, </w:t>
      </w:r>
    </w:p>
    <w:p w:rsidR="00741396" w:rsidRPr="00CD0893" w:rsidRDefault="00741396" w:rsidP="00D90CD1">
      <w:pPr>
        <w:pStyle w:val="23"/>
        <w:numPr>
          <w:ilvl w:val="0"/>
          <w:numId w:val="37"/>
        </w:numPr>
        <w:ind w:left="0" w:firstLine="709"/>
        <w:rPr>
          <w:b w:val="0"/>
          <w:color w:val="auto"/>
          <w:szCs w:val="24"/>
          <w:lang w:val="ru-RU"/>
        </w:rPr>
      </w:pPr>
      <w:r w:rsidRPr="00CD0893">
        <w:rPr>
          <w:b w:val="0"/>
          <w:color w:val="auto"/>
          <w:szCs w:val="24"/>
          <w:lang w:val="ru-RU"/>
        </w:rPr>
        <w:t>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741396" w:rsidRPr="00CD0893" w:rsidRDefault="00741396" w:rsidP="00D90CD1">
      <w:pPr>
        <w:pStyle w:val="23"/>
        <w:numPr>
          <w:ilvl w:val="0"/>
          <w:numId w:val="37"/>
        </w:numPr>
        <w:ind w:left="0" w:firstLine="709"/>
        <w:rPr>
          <w:b w:val="0"/>
          <w:color w:val="auto"/>
          <w:szCs w:val="24"/>
          <w:lang w:val="ru-RU"/>
        </w:rPr>
      </w:pPr>
      <w:r w:rsidRPr="00CD0893">
        <w:rPr>
          <w:b w:val="0"/>
          <w:color w:val="auto"/>
          <w:szCs w:val="24"/>
          <w:lang w:val="ru-RU"/>
        </w:rPr>
        <w:t>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741396" w:rsidRPr="00CD0893" w:rsidRDefault="00741396" w:rsidP="00D90CD1">
      <w:pPr>
        <w:pStyle w:val="a3"/>
        <w:numPr>
          <w:ilvl w:val="0"/>
          <w:numId w:val="37"/>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выпас сельскохозяйственных животных и организация для них летних лагерей, ванн.</w:t>
      </w:r>
    </w:p>
    <w:p w:rsidR="00351E30" w:rsidRPr="000F396D" w:rsidRDefault="00741396" w:rsidP="00490145">
      <w:pPr>
        <w:shd w:val="clear" w:color="auto" w:fill="FFFFFF"/>
        <w:spacing w:after="0" w:line="240" w:lineRule="auto"/>
        <w:ind w:firstLine="709"/>
        <w:jc w:val="both"/>
        <w:rPr>
          <w:rFonts w:ascii="Times New Roman" w:hAnsi="Times New Roman" w:cs="Times New Roman"/>
          <w:bCs/>
          <w:sz w:val="24"/>
          <w:szCs w:val="24"/>
          <w:u w:val="single"/>
        </w:rPr>
      </w:pPr>
      <w:r w:rsidRPr="000F396D">
        <w:rPr>
          <w:rFonts w:ascii="Times New Roman" w:hAnsi="Times New Roman" w:cs="Times New Roman"/>
          <w:bCs/>
          <w:sz w:val="24"/>
          <w:szCs w:val="24"/>
          <w:u w:val="single"/>
        </w:rPr>
        <w:lastRenderedPageBreak/>
        <w:t xml:space="preserve">Виды условно разрешённого использования земельных участков и иных объектов недвижимости, расположенных в границах </w:t>
      </w:r>
      <w:proofErr w:type="spellStart"/>
      <w:r w:rsidRPr="000F396D">
        <w:rPr>
          <w:rFonts w:ascii="Times New Roman" w:hAnsi="Times New Roman" w:cs="Times New Roman"/>
          <w:bCs/>
          <w:sz w:val="24"/>
          <w:szCs w:val="24"/>
          <w:u w:val="single"/>
        </w:rPr>
        <w:t>водоохранных</w:t>
      </w:r>
      <w:proofErr w:type="spellEnd"/>
      <w:r w:rsidRPr="000F396D">
        <w:rPr>
          <w:rFonts w:ascii="Times New Roman" w:hAnsi="Times New Roman" w:cs="Times New Roman"/>
          <w:bCs/>
          <w:sz w:val="24"/>
          <w:szCs w:val="24"/>
          <w:u w:val="single"/>
        </w:rPr>
        <w:t xml:space="preserve"> зон:</w:t>
      </w:r>
    </w:p>
    <w:p w:rsidR="00741396" w:rsidRPr="00CD0893" w:rsidRDefault="00741396" w:rsidP="00490145">
      <w:pPr>
        <w:shd w:val="clear" w:color="auto" w:fill="FFFFFF"/>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В границах </w:t>
      </w:r>
      <w:proofErr w:type="spellStart"/>
      <w:r w:rsidRPr="00CD0893">
        <w:rPr>
          <w:rFonts w:ascii="Times New Roman" w:eastAsia="Times New Roman" w:hAnsi="Times New Roman" w:cs="Times New Roman"/>
          <w:sz w:val="24"/>
          <w:szCs w:val="24"/>
        </w:rPr>
        <w:t>водоохранных</w:t>
      </w:r>
      <w:proofErr w:type="spellEnd"/>
      <w:r w:rsidRPr="00CD0893">
        <w:rPr>
          <w:rFonts w:ascii="Times New Roman" w:eastAsia="Times New Roman" w:hAnsi="Times New Roman" w:cs="Times New Roman"/>
          <w:sz w:val="24"/>
          <w:szCs w:val="24"/>
        </w:rPr>
        <w:t xml:space="preserve">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41396" w:rsidRPr="00CD0893" w:rsidRDefault="00741396" w:rsidP="00490145">
      <w:pPr>
        <w:spacing w:after="0" w:line="240" w:lineRule="auto"/>
        <w:ind w:firstLine="709"/>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Прибрежные защитные полосы</w:t>
      </w:r>
    </w:p>
    <w:p w:rsidR="00741396" w:rsidRPr="00CD0893"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741396" w:rsidRPr="00CD0893"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741396" w:rsidRPr="00CD0893"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прибрежной защитной полосы озера, водохранилища, имеющих особо ценное </w:t>
      </w:r>
      <w:proofErr w:type="spellStart"/>
      <w:r w:rsidRPr="00CD0893">
        <w:rPr>
          <w:rFonts w:ascii="Times New Roman" w:eastAsia="Times New Roman" w:hAnsi="Times New Roman" w:cs="Times New Roman"/>
          <w:sz w:val="24"/>
          <w:szCs w:val="24"/>
        </w:rPr>
        <w:t>рыбохозяйственное</w:t>
      </w:r>
      <w:proofErr w:type="spellEnd"/>
      <w:r w:rsidRPr="00CD0893">
        <w:rPr>
          <w:rFonts w:ascii="Times New Roman" w:eastAsia="Times New Roman" w:hAnsi="Times New Roman" w:cs="Times New Roman"/>
          <w:sz w:val="24"/>
          <w:szCs w:val="24"/>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741396"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На территориях поселений при наличии ливневой канализации и набережных границы прибрежных защитных полос совпадают с парапетами набережных. 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на таких территориях устанавливается от парапета набережной. При отсутствии набережной 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прибрежной защитной полосы измеряется от береговой линии.</w:t>
      </w:r>
    </w:p>
    <w:p w:rsidR="00E03355" w:rsidRPr="00E03355" w:rsidRDefault="00E03355" w:rsidP="00490145">
      <w:pPr>
        <w:spacing w:after="0" w:line="240" w:lineRule="auto"/>
        <w:ind w:firstLine="709"/>
        <w:jc w:val="both"/>
        <w:rPr>
          <w:rFonts w:ascii="Times New Roman" w:eastAsia="Times New Roman" w:hAnsi="Times New Roman" w:cs="Times New Roman"/>
          <w:sz w:val="24"/>
          <w:szCs w:val="24"/>
        </w:rPr>
      </w:pPr>
      <w:bookmarkStart w:id="24" w:name="_Toc119482643"/>
      <w:r>
        <w:rPr>
          <w:rFonts w:ascii="Times New Roman" w:eastAsia="Times New Roman" w:hAnsi="Times New Roman" w:cs="Times New Roman"/>
          <w:b/>
          <w:bCs/>
          <w:sz w:val="24"/>
          <w:szCs w:val="24"/>
        </w:rPr>
        <w:t>6</w:t>
      </w:r>
      <w:r w:rsidRPr="00E03355">
        <w:rPr>
          <w:rFonts w:ascii="Times New Roman" w:eastAsia="Times New Roman" w:hAnsi="Times New Roman" w:cs="Times New Roman"/>
          <w:b/>
          <w:bCs/>
          <w:sz w:val="24"/>
          <w:szCs w:val="24"/>
        </w:rPr>
        <w:t>. </w:t>
      </w:r>
      <w:bookmarkEnd w:id="24"/>
      <w:r w:rsidRPr="00E03355">
        <w:rPr>
          <w:rFonts w:ascii="Times New Roman" w:eastAsia="Times New Roman" w:hAnsi="Times New Roman" w:cs="Times New Roman"/>
          <w:bCs/>
          <w:sz w:val="24"/>
          <w:szCs w:val="24"/>
        </w:rPr>
        <w:t>Дополнительные градостроительные регламенты на территориях затопления паводком 1% обеспеченности.</w:t>
      </w:r>
    </w:p>
    <w:p w:rsidR="00E03355" w:rsidRPr="00E03355" w:rsidRDefault="00E03355" w:rsidP="00490145">
      <w:pPr>
        <w:spacing w:after="0" w:line="240" w:lineRule="auto"/>
        <w:ind w:firstLine="709"/>
        <w:jc w:val="both"/>
        <w:rPr>
          <w:rFonts w:ascii="Times New Roman" w:eastAsia="Times New Roman" w:hAnsi="Times New Roman" w:cs="Times New Roman"/>
          <w:sz w:val="24"/>
          <w:szCs w:val="24"/>
        </w:rPr>
      </w:pPr>
      <w:r w:rsidRPr="00E03355">
        <w:rPr>
          <w:rFonts w:ascii="Times New Roman" w:eastAsia="Times New Roman" w:hAnsi="Times New Roman" w:cs="Times New Roman"/>
          <w:sz w:val="24"/>
          <w:szCs w:val="24"/>
        </w:rPr>
        <w:t> В границах зон затопления паводком 1% обеспеченности использование земельных участков и объектов капитального строительства, архитектурно</w:t>
      </w:r>
      <w:r w:rsidR="00063DE2">
        <w:rPr>
          <w:rFonts w:ascii="Times New Roman" w:eastAsia="Times New Roman" w:hAnsi="Times New Roman" w:cs="Times New Roman"/>
          <w:sz w:val="24"/>
          <w:szCs w:val="24"/>
        </w:rPr>
        <w:t>–</w:t>
      </w:r>
      <w:r w:rsidRPr="00E03355">
        <w:rPr>
          <w:rFonts w:ascii="Times New Roman" w:eastAsia="Times New Roman" w:hAnsi="Times New Roman" w:cs="Times New Roman"/>
          <w:sz w:val="24"/>
          <w:szCs w:val="24"/>
        </w:rPr>
        <w:t>строительное проектирование, строительство, реконструкция и капитальный ремонт объектов капитального строительства осуществляется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
    <w:p w:rsidR="00E03355" w:rsidRDefault="00E03355" w:rsidP="00490145">
      <w:pPr>
        <w:spacing w:after="0" w:line="240" w:lineRule="auto"/>
        <w:ind w:firstLine="709"/>
        <w:jc w:val="both"/>
        <w:rPr>
          <w:rFonts w:ascii="Times New Roman" w:eastAsia="Times New Roman" w:hAnsi="Times New Roman" w:cs="Times New Roman"/>
          <w:sz w:val="24"/>
          <w:szCs w:val="24"/>
        </w:rPr>
      </w:pPr>
      <w:r w:rsidRPr="00E03355">
        <w:rPr>
          <w:rFonts w:ascii="Times New Roman" w:eastAsia="Times New Roman" w:hAnsi="Times New Roman" w:cs="Times New Roman"/>
          <w:sz w:val="24"/>
          <w:szCs w:val="24"/>
        </w:rPr>
        <w:t>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w:t>
      </w:r>
      <w:r w:rsidR="00063DE2">
        <w:rPr>
          <w:rFonts w:ascii="Times New Roman" w:eastAsia="Times New Roman" w:hAnsi="Times New Roman" w:cs="Times New Roman"/>
          <w:sz w:val="24"/>
          <w:szCs w:val="24"/>
        </w:rPr>
        <w:t>–</w:t>
      </w:r>
      <w:r w:rsidRPr="00E03355">
        <w:rPr>
          <w:rFonts w:ascii="Times New Roman" w:eastAsia="Times New Roman" w:hAnsi="Times New Roman" w:cs="Times New Roman"/>
          <w:sz w:val="24"/>
          <w:szCs w:val="24"/>
        </w:rPr>
        <w:t>планировочными требованиями и технико</w:t>
      </w:r>
      <w:r w:rsidR="0001121F">
        <w:rPr>
          <w:rFonts w:ascii="Times New Roman" w:eastAsia="Times New Roman" w:hAnsi="Times New Roman" w:cs="Times New Roman"/>
          <w:sz w:val="24"/>
          <w:szCs w:val="24"/>
        </w:rPr>
        <w:t>-</w:t>
      </w:r>
      <w:r w:rsidRPr="00E03355">
        <w:rPr>
          <w:rFonts w:ascii="Times New Roman" w:eastAsia="Times New Roman" w:hAnsi="Times New Roman" w:cs="Times New Roman"/>
          <w:sz w:val="24"/>
          <w:szCs w:val="24"/>
        </w:rPr>
        <w:t>экономическим обоснованием.</w:t>
      </w:r>
    </w:p>
    <w:p w:rsidR="00215675" w:rsidRPr="00215675" w:rsidRDefault="00215675" w:rsidP="00490145">
      <w:pPr>
        <w:spacing w:after="0" w:line="240" w:lineRule="auto"/>
        <w:ind w:firstLine="709"/>
        <w:jc w:val="both"/>
        <w:rPr>
          <w:rFonts w:ascii="Times New Roman" w:eastAsia="Times New Roman" w:hAnsi="Times New Roman" w:cs="Times New Roman"/>
          <w:sz w:val="24"/>
          <w:szCs w:val="24"/>
        </w:rPr>
      </w:pPr>
      <w:r w:rsidRPr="00215675">
        <w:rPr>
          <w:rFonts w:ascii="Times New Roman" w:eastAsia="Times New Roman" w:hAnsi="Times New Roman" w:cs="Times New Roman"/>
          <w:sz w:val="24"/>
          <w:szCs w:val="24"/>
        </w:rPr>
        <w:t xml:space="preserve"> Условия использования территории:</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жилищное строительство: полная и надежная защита от затопления паводком 1% обеспеченности на основании технико</w:t>
      </w:r>
      <w:r w:rsidR="0001121F" w:rsidRPr="008322E8">
        <w:rPr>
          <w:rFonts w:ascii="Times New Roman" w:eastAsia="Times New Roman" w:hAnsi="Times New Roman" w:cs="Times New Roman"/>
          <w:sz w:val="24"/>
          <w:szCs w:val="24"/>
        </w:rPr>
        <w:t>-</w:t>
      </w:r>
      <w:r w:rsidRPr="008322E8">
        <w:rPr>
          <w:rFonts w:ascii="Times New Roman" w:eastAsia="Times New Roman" w:hAnsi="Times New Roman" w:cs="Times New Roman"/>
          <w:sz w:val="24"/>
          <w:szCs w:val="24"/>
        </w:rPr>
        <w:t>экономического обоснования целесообразности защиты, путем искусственного повышения территории или строительства дамб обвалования, или выноса строений, организация и очистка поверхностного стока, дренирование территории;</w:t>
      </w:r>
    </w:p>
    <w:p w:rsidR="00A126B4"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пашни: при полной защите от затопления паводком 1% обеспеченности, с сопутствующими мероприятиями;</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скважины водозаборов должны быть выполнены в насыпи с учетом паводка 1% обеспеченности;</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опоры высоковольтных линий электропередач и магистральные инженерно</w:t>
      </w:r>
      <w:r w:rsidR="0001121F" w:rsidRPr="008322E8">
        <w:rPr>
          <w:rFonts w:ascii="Times New Roman" w:eastAsia="Times New Roman" w:hAnsi="Times New Roman" w:cs="Times New Roman"/>
          <w:sz w:val="24"/>
          <w:szCs w:val="24"/>
        </w:rPr>
        <w:t>-</w:t>
      </w:r>
      <w:r w:rsidRPr="008322E8">
        <w:rPr>
          <w:rFonts w:ascii="Times New Roman" w:eastAsia="Times New Roman" w:hAnsi="Times New Roman" w:cs="Times New Roman"/>
          <w:sz w:val="24"/>
          <w:szCs w:val="24"/>
        </w:rPr>
        <w:t>технические коммуникации должны быть выполнены в насыпи с учетом паводка 1% обеспеченности.</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при реконструкции существующих объектов капитального строительства  необходимо предусматривать инженерную защиту от затопления и подтопления зданий.</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lastRenderedPageBreak/>
        <w:t>проведение мероприятий по укреплению участков, подверженных эрозии склонов( травяное и древесно</w:t>
      </w:r>
      <w:r w:rsidR="0001121F" w:rsidRPr="008322E8">
        <w:rPr>
          <w:rFonts w:ascii="Times New Roman" w:eastAsia="Times New Roman" w:hAnsi="Times New Roman" w:cs="Times New Roman"/>
          <w:sz w:val="24"/>
          <w:szCs w:val="24"/>
        </w:rPr>
        <w:t>-</w:t>
      </w:r>
      <w:r w:rsidRPr="008322E8">
        <w:rPr>
          <w:rFonts w:ascii="Times New Roman" w:eastAsia="Times New Roman" w:hAnsi="Times New Roman" w:cs="Times New Roman"/>
          <w:sz w:val="24"/>
          <w:szCs w:val="24"/>
        </w:rPr>
        <w:t>кустарниковое озеленение, подпорные стенки, насыпи и т.д.);</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 xml:space="preserve">ежегодное проведение </w:t>
      </w:r>
      <w:proofErr w:type="spellStart"/>
      <w:r w:rsidRPr="008322E8">
        <w:rPr>
          <w:rFonts w:ascii="Times New Roman" w:eastAsia="Times New Roman" w:hAnsi="Times New Roman" w:cs="Times New Roman"/>
          <w:sz w:val="24"/>
          <w:szCs w:val="24"/>
        </w:rPr>
        <w:t>противопаводковых</w:t>
      </w:r>
      <w:proofErr w:type="spellEnd"/>
      <w:r w:rsidRPr="008322E8">
        <w:rPr>
          <w:rFonts w:ascii="Times New Roman" w:eastAsia="Times New Roman" w:hAnsi="Times New Roman" w:cs="Times New Roman"/>
          <w:sz w:val="24"/>
          <w:szCs w:val="24"/>
        </w:rPr>
        <w:t xml:space="preserve"> мероприятий;</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осуществление централизованной канализации с выводом на очистные сооружения, устройство биотуалетов в зонах отдыха, строительство выгребных ям с гидроизоляционным покрытием и опорожнением  их на зимний период;</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i/>
          <w:sz w:val="24"/>
          <w:szCs w:val="24"/>
        </w:rPr>
      </w:pPr>
      <w:r w:rsidRPr="008322E8">
        <w:rPr>
          <w:rFonts w:ascii="Times New Roman" w:eastAsia="Times New Roman" w:hAnsi="Times New Roman" w:cs="Times New Roman"/>
          <w:sz w:val="24"/>
          <w:szCs w:val="24"/>
        </w:rPr>
        <w:t>максимальное озеленение территории.</w:t>
      </w:r>
    </w:p>
    <w:p w:rsidR="00215675" w:rsidRPr="00215675" w:rsidRDefault="00A126B4"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Н</w:t>
      </w:r>
      <w:r w:rsidRPr="00E03355">
        <w:rPr>
          <w:rFonts w:ascii="Times New Roman" w:eastAsia="Times New Roman" w:hAnsi="Times New Roman" w:cs="Times New Roman"/>
          <w:bCs/>
          <w:sz w:val="24"/>
          <w:szCs w:val="24"/>
        </w:rPr>
        <w:t>а территориях затопления паводком 1% обеспеченности</w:t>
      </w:r>
      <w:r w:rsidRPr="0021567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w:t>
      </w:r>
      <w:r w:rsidR="00215675" w:rsidRPr="00215675">
        <w:rPr>
          <w:rFonts w:ascii="Times New Roman" w:eastAsia="Times New Roman" w:hAnsi="Times New Roman" w:cs="Times New Roman"/>
          <w:sz w:val="24"/>
          <w:szCs w:val="24"/>
        </w:rPr>
        <w:t>апрещается:</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использование сточных вод для удобрения почв;</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 xml:space="preserve">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осуществление авиационных мер по борьбе с вредителями и болезнями растений;</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 xml:space="preserve">реконструкция жилых и подсобных помещений и изменение параметров застройки без соответствующих обоснований и согласований с </w:t>
      </w:r>
      <w:r w:rsidR="00133061">
        <w:rPr>
          <w:rFonts w:ascii="Times New Roman" w:eastAsia="Times New Roman" w:hAnsi="Times New Roman" w:cs="Times New Roman"/>
          <w:sz w:val="24"/>
          <w:szCs w:val="24"/>
        </w:rPr>
        <w:t>органом</w:t>
      </w:r>
      <w:r w:rsidRPr="008322E8">
        <w:rPr>
          <w:rFonts w:ascii="Times New Roman" w:eastAsia="Times New Roman" w:hAnsi="Times New Roman" w:cs="Times New Roman"/>
          <w:sz w:val="24"/>
          <w:szCs w:val="24"/>
        </w:rPr>
        <w:t xml:space="preserve"> архитектуры и градостроительства администрации </w:t>
      </w:r>
      <w:r w:rsidR="00133061">
        <w:rPr>
          <w:rFonts w:ascii="Times New Roman" w:eastAsia="Times New Roman" w:hAnsi="Times New Roman" w:cs="Times New Roman"/>
          <w:sz w:val="24"/>
          <w:szCs w:val="24"/>
        </w:rPr>
        <w:t xml:space="preserve">МО </w:t>
      </w:r>
      <w:proofErr w:type="spellStart"/>
      <w:r w:rsidR="00D82451">
        <w:rPr>
          <w:rFonts w:ascii="Times New Roman" w:eastAsia="Times New Roman" w:hAnsi="Times New Roman" w:cs="Times New Roman"/>
          <w:sz w:val="24"/>
          <w:szCs w:val="24"/>
        </w:rPr>
        <w:t>Шестаковский</w:t>
      </w:r>
      <w:proofErr w:type="spellEnd"/>
      <w:r w:rsidR="00D82451">
        <w:rPr>
          <w:rFonts w:ascii="Times New Roman" w:eastAsia="Times New Roman" w:hAnsi="Times New Roman" w:cs="Times New Roman"/>
          <w:sz w:val="24"/>
          <w:szCs w:val="24"/>
        </w:rPr>
        <w:t xml:space="preserve"> сельсовет</w:t>
      </w:r>
      <w:r w:rsidR="00133061">
        <w:rPr>
          <w:rFonts w:ascii="Times New Roman" w:eastAsia="Times New Roman" w:hAnsi="Times New Roman" w:cs="Times New Roman"/>
          <w:sz w:val="24"/>
          <w:szCs w:val="24"/>
        </w:rPr>
        <w:t xml:space="preserve"> (</w:t>
      </w:r>
      <w:proofErr w:type="spellStart"/>
      <w:r w:rsidR="00D82451">
        <w:rPr>
          <w:rFonts w:ascii="Times New Roman" w:eastAsia="Times New Roman" w:hAnsi="Times New Roman" w:cs="Times New Roman"/>
          <w:sz w:val="24"/>
          <w:szCs w:val="24"/>
        </w:rPr>
        <w:t>Ташлинский</w:t>
      </w:r>
      <w:proofErr w:type="spellEnd"/>
      <w:r w:rsidR="00133061">
        <w:rPr>
          <w:rFonts w:ascii="Times New Roman" w:eastAsia="Times New Roman" w:hAnsi="Times New Roman" w:cs="Times New Roman"/>
          <w:sz w:val="24"/>
          <w:szCs w:val="24"/>
        </w:rPr>
        <w:t xml:space="preserve"> район при делегировании полномочий)</w:t>
      </w:r>
      <w:r w:rsidRPr="008322E8">
        <w:rPr>
          <w:rFonts w:ascii="Times New Roman" w:eastAsia="Times New Roman" w:hAnsi="Times New Roman" w:cs="Times New Roman"/>
          <w:sz w:val="24"/>
          <w:szCs w:val="24"/>
        </w:rPr>
        <w:t>;</w:t>
      </w:r>
    </w:p>
    <w:p w:rsidR="00CC16D6" w:rsidRPr="008322E8" w:rsidRDefault="00CC16D6"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предоставление вновь образуемых земельных участков для индивидуального жилищного строительства;</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расширение действующих объектов производственного, коммунального и социального назначения;</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вырубка деревьев, кустарников (кроме рубок ухода за насаждениями, санитарных рубок);</w:t>
      </w:r>
    </w:p>
    <w:p w:rsidR="00215675" w:rsidRPr="008322E8" w:rsidRDefault="0021567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открытие карьеров строительных материалов;</w:t>
      </w:r>
    </w:p>
    <w:p w:rsidR="00A126B4" w:rsidRDefault="00A126B4" w:rsidP="00490145">
      <w:pPr>
        <w:spacing w:after="0" w:line="240" w:lineRule="auto"/>
        <w:ind w:firstLine="709"/>
        <w:jc w:val="both"/>
        <w:rPr>
          <w:rFonts w:ascii="Times New Roman" w:eastAsia="Times New Roman" w:hAnsi="Times New Roman" w:cs="Times New Roman"/>
          <w:bCs/>
          <w:sz w:val="24"/>
          <w:szCs w:val="24"/>
        </w:rPr>
      </w:pPr>
    </w:p>
    <w:p w:rsidR="00E03355" w:rsidRPr="00E03355" w:rsidRDefault="00E03355" w:rsidP="00490145">
      <w:pPr>
        <w:spacing w:after="0" w:line="240" w:lineRule="auto"/>
        <w:ind w:firstLine="709"/>
        <w:jc w:val="both"/>
        <w:rPr>
          <w:rFonts w:ascii="Times New Roman" w:eastAsia="Times New Roman" w:hAnsi="Times New Roman" w:cs="Times New Roman"/>
          <w:sz w:val="24"/>
          <w:szCs w:val="24"/>
        </w:rPr>
      </w:pPr>
      <w:r w:rsidRPr="00E03355">
        <w:rPr>
          <w:rFonts w:ascii="Times New Roman" w:eastAsia="Times New Roman" w:hAnsi="Times New Roman" w:cs="Times New Roman"/>
          <w:bCs/>
          <w:sz w:val="24"/>
          <w:szCs w:val="24"/>
        </w:rPr>
        <w:t>Инженерная защита</w:t>
      </w:r>
      <w:r w:rsidRPr="00E03355">
        <w:rPr>
          <w:rFonts w:ascii="Times New Roman" w:eastAsia="Times New Roman" w:hAnsi="Times New Roman" w:cs="Times New Roman"/>
          <w:sz w:val="24"/>
          <w:szCs w:val="24"/>
        </w:rPr>
        <w:t> затапливаемых территорий проводится в соответствии со следующими требованиями:</w:t>
      </w:r>
    </w:p>
    <w:p w:rsidR="00E03355" w:rsidRPr="008322E8" w:rsidRDefault="00E0335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E03355" w:rsidRPr="008322E8" w:rsidRDefault="00E03355" w:rsidP="00D90CD1">
      <w:pPr>
        <w:pStyle w:val="a3"/>
        <w:numPr>
          <w:ilvl w:val="0"/>
          <w:numId w:val="49"/>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 xml:space="preserve">за расчетный горизонт высоких вод следует принимать отметку наивысшего уровня воды повторяемостью один раз в 100 лет </w:t>
      </w:r>
      <w:r w:rsidR="00063DE2" w:rsidRPr="008322E8">
        <w:rPr>
          <w:rFonts w:ascii="Times New Roman" w:eastAsia="Times New Roman" w:hAnsi="Times New Roman" w:cs="Times New Roman"/>
          <w:sz w:val="24"/>
          <w:szCs w:val="24"/>
        </w:rPr>
        <w:t>–</w:t>
      </w:r>
      <w:r w:rsidRPr="008322E8">
        <w:rPr>
          <w:rFonts w:ascii="Times New Roman" w:eastAsia="Times New Roman" w:hAnsi="Times New Roman" w:cs="Times New Roman"/>
          <w:sz w:val="24"/>
          <w:szCs w:val="24"/>
        </w:rPr>
        <w:t xml:space="preserve"> для территорий, застроенных или подлежащих застройке жилыми и общественными зданиями.</w:t>
      </w:r>
    </w:p>
    <w:p w:rsidR="00741396" w:rsidRPr="00CD0893" w:rsidRDefault="00E03355" w:rsidP="00490145">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sidR="004548E1" w:rsidRPr="00CD0893">
        <w:rPr>
          <w:rFonts w:ascii="Times New Roman" w:eastAsia="Times New Roman" w:hAnsi="Times New Roman" w:cs="Times New Roman"/>
          <w:b/>
          <w:sz w:val="24"/>
          <w:szCs w:val="24"/>
        </w:rPr>
        <w:t xml:space="preserve">. </w:t>
      </w:r>
      <w:r w:rsidR="00741396" w:rsidRPr="00CD0893">
        <w:rPr>
          <w:rFonts w:ascii="Times New Roman" w:eastAsia="Times New Roman" w:hAnsi="Times New Roman" w:cs="Times New Roman"/>
          <w:sz w:val="24"/>
          <w:szCs w:val="24"/>
        </w:rPr>
        <w:t>Охранные зоны водозаборных и иных сооружений</w:t>
      </w:r>
    </w:p>
    <w:p w:rsidR="00741396" w:rsidRPr="00CD0893"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Охранными зонами водозаборных и иных технических сооружений определяются следующие виды запрещенного использования земельных участков и объектов капитального строительства и виды действий в пределах таких зон, а также в пределах территориальных зон </w:t>
      </w:r>
      <w:r w:rsidR="00063DE2">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 xml:space="preserve"> зон водозаборных, иных технических сооружений:</w:t>
      </w:r>
    </w:p>
    <w:p w:rsidR="00741396" w:rsidRPr="008322E8" w:rsidRDefault="00741396" w:rsidP="00D90CD1">
      <w:pPr>
        <w:pStyle w:val="a3"/>
        <w:numPr>
          <w:ilvl w:val="0"/>
          <w:numId w:val="49"/>
        </w:numPr>
        <w:tabs>
          <w:tab w:val="left" w:pos="1080"/>
        </w:tabs>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проведение авиационно</w:t>
      </w:r>
      <w:r w:rsidR="0001121F" w:rsidRPr="008322E8">
        <w:rPr>
          <w:rFonts w:ascii="Times New Roman" w:eastAsia="Times New Roman" w:hAnsi="Times New Roman" w:cs="Times New Roman"/>
          <w:sz w:val="24"/>
          <w:szCs w:val="24"/>
        </w:rPr>
        <w:t>-</w:t>
      </w:r>
      <w:r w:rsidRPr="008322E8">
        <w:rPr>
          <w:rFonts w:ascii="Times New Roman" w:eastAsia="Times New Roman" w:hAnsi="Times New Roman" w:cs="Times New Roman"/>
          <w:sz w:val="24"/>
          <w:szCs w:val="24"/>
        </w:rPr>
        <w:t>химических работ,</w:t>
      </w:r>
    </w:p>
    <w:p w:rsidR="00741396" w:rsidRPr="008322E8" w:rsidRDefault="00741396" w:rsidP="00D90CD1">
      <w:pPr>
        <w:pStyle w:val="a3"/>
        <w:numPr>
          <w:ilvl w:val="0"/>
          <w:numId w:val="49"/>
        </w:numPr>
        <w:tabs>
          <w:tab w:val="left" w:pos="1080"/>
        </w:tabs>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применение химических средств борьбы с вредителями, болезнями растений и сорняками,</w:t>
      </w:r>
    </w:p>
    <w:p w:rsidR="00741396" w:rsidRPr="008322E8" w:rsidRDefault="00741396" w:rsidP="00D90CD1">
      <w:pPr>
        <w:pStyle w:val="a3"/>
        <w:numPr>
          <w:ilvl w:val="0"/>
          <w:numId w:val="49"/>
        </w:numPr>
        <w:tabs>
          <w:tab w:val="left" w:pos="1080"/>
        </w:tabs>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размещение складов ядохимикатов, минеральных удобрений и горюче</w:t>
      </w:r>
      <w:r w:rsidR="00063DE2" w:rsidRPr="008322E8">
        <w:rPr>
          <w:rFonts w:ascii="Times New Roman" w:eastAsia="Times New Roman" w:hAnsi="Times New Roman" w:cs="Times New Roman"/>
          <w:sz w:val="24"/>
          <w:szCs w:val="24"/>
        </w:rPr>
        <w:t>–</w:t>
      </w:r>
      <w:r w:rsidRPr="008322E8">
        <w:rPr>
          <w:rFonts w:ascii="Times New Roman" w:eastAsia="Times New Roman" w:hAnsi="Times New Roman" w:cs="Times New Roman"/>
          <w:sz w:val="24"/>
          <w:szCs w:val="24"/>
        </w:rPr>
        <w:t>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741396" w:rsidRPr="008322E8" w:rsidRDefault="00741396" w:rsidP="00D90CD1">
      <w:pPr>
        <w:pStyle w:val="a3"/>
        <w:numPr>
          <w:ilvl w:val="0"/>
          <w:numId w:val="49"/>
        </w:numPr>
        <w:tabs>
          <w:tab w:val="left" w:pos="1080"/>
        </w:tabs>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складирование навоза и мусора,</w:t>
      </w:r>
    </w:p>
    <w:p w:rsidR="00741396" w:rsidRPr="008322E8" w:rsidRDefault="00741396" w:rsidP="00D90CD1">
      <w:pPr>
        <w:pStyle w:val="a3"/>
        <w:numPr>
          <w:ilvl w:val="0"/>
          <w:numId w:val="49"/>
        </w:numPr>
        <w:tabs>
          <w:tab w:val="left" w:pos="1080"/>
        </w:tabs>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заправка топливом, мойка и ремонт автомобилей, тракторов и других машин и механизмов,</w:t>
      </w:r>
    </w:p>
    <w:p w:rsidR="00741396" w:rsidRPr="008322E8" w:rsidRDefault="00741396" w:rsidP="00D90CD1">
      <w:pPr>
        <w:pStyle w:val="a3"/>
        <w:numPr>
          <w:ilvl w:val="0"/>
          <w:numId w:val="49"/>
        </w:numPr>
        <w:tabs>
          <w:tab w:val="left" w:pos="1080"/>
        </w:tabs>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размещение стоянок транспортных средств,</w:t>
      </w:r>
    </w:p>
    <w:p w:rsidR="00246146" w:rsidRPr="008322E8" w:rsidRDefault="00741396" w:rsidP="00D90CD1">
      <w:pPr>
        <w:pStyle w:val="a3"/>
        <w:numPr>
          <w:ilvl w:val="0"/>
          <w:numId w:val="49"/>
        </w:numPr>
        <w:tabs>
          <w:tab w:val="left" w:pos="1080"/>
        </w:tabs>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проведение рубок лесных насаждений.</w:t>
      </w:r>
    </w:p>
    <w:p w:rsidR="00741396" w:rsidRPr="00CD0893" w:rsidRDefault="00E03355" w:rsidP="00F1782A">
      <w:pPr>
        <w:spacing w:after="0" w:line="240" w:lineRule="auto"/>
        <w:ind w:firstLine="709"/>
        <w:jc w:val="both"/>
        <w:rPr>
          <w:rFonts w:ascii="Times New Roman" w:eastAsiaTheme="minorHAnsi" w:hAnsi="Times New Roman" w:cs="Times New Roman"/>
          <w:sz w:val="24"/>
          <w:szCs w:val="24"/>
          <w:lang w:eastAsia="en-US"/>
        </w:rPr>
      </w:pPr>
      <w:r>
        <w:rPr>
          <w:rFonts w:ascii="Times New Roman" w:hAnsi="Times New Roman" w:cs="Times New Roman"/>
          <w:b/>
          <w:sz w:val="24"/>
          <w:szCs w:val="24"/>
        </w:rPr>
        <w:lastRenderedPageBreak/>
        <w:t>8</w:t>
      </w:r>
      <w:r w:rsidR="00246146" w:rsidRPr="00CD0893">
        <w:rPr>
          <w:rFonts w:ascii="Times New Roman" w:hAnsi="Times New Roman" w:cs="Times New Roman"/>
          <w:b/>
          <w:sz w:val="24"/>
          <w:szCs w:val="24"/>
        </w:rPr>
        <w:t xml:space="preserve">. </w:t>
      </w:r>
      <w:r w:rsidR="00246146" w:rsidRPr="00CD0893">
        <w:rPr>
          <w:rFonts w:ascii="Times New Roman" w:eastAsiaTheme="minorHAnsi" w:hAnsi="Times New Roman" w:cs="Times New Roman"/>
          <w:sz w:val="24"/>
          <w:szCs w:val="24"/>
          <w:lang w:eastAsia="en-US"/>
        </w:rPr>
        <w:t>Охранные зоны объектов электроснабжения</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eastAsiaTheme="minorHAnsi" w:hAnsi="Times New Roman" w:cs="Times New Roman"/>
          <w:sz w:val="24"/>
          <w:szCs w:val="24"/>
          <w:lang w:eastAsia="en-US"/>
        </w:rPr>
        <w:t xml:space="preserve">В охранных зонах запрещается осуществлять любые действия, которые могут нарушить </w:t>
      </w:r>
      <w:r w:rsidRPr="00F1782A">
        <w:rPr>
          <w:rFonts w:ascii="Times New Roman" w:hAnsi="Times New Roman" w:cs="Times New Roman"/>
          <w:sz w:val="24"/>
          <w:szCs w:val="24"/>
        </w:rPr>
        <w:t>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w:t>
      </w:r>
      <w:r w:rsidRPr="00F1782A">
        <w:rPr>
          <w:rFonts w:ascii="Times New Roman" w:hAnsi="Times New Roman" w:cs="Times New Roman"/>
          <w:sz w:val="24"/>
        </w:rPr>
        <w:t xml:space="preserve"> лиц, а также повлечь нанесение экологического ущерба и возникновение пожаров, в том числе:</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246146" w:rsidRPr="00F1782A" w:rsidRDefault="00246146" w:rsidP="00F1782A">
      <w:pPr>
        <w:spacing w:after="0" w:line="240" w:lineRule="auto"/>
        <w:ind w:firstLine="709"/>
        <w:jc w:val="both"/>
        <w:rPr>
          <w:rFonts w:ascii="Times New Roman" w:hAnsi="Times New Roman" w:cs="Times New Roman"/>
          <w:sz w:val="24"/>
        </w:rPr>
      </w:pPr>
      <w:proofErr w:type="gramStart"/>
      <w:r w:rsidRPr="00F1782A">
        <w:rPr>
          <w:rFonts w:ascii="Times New Roman" w:hAnsi="Times New Roman" w:cs="Times New Roman"/>
          <w:sz w:val="24"/>
        </w:rPr>
        <w:t>б</w:t>
      </w:r>
      <w:proofErr w:type="gramEnd"/>
      <w:r w:rsidRPr="00F1782A">
        <w:rPr>
          <w:rFonts w:ascii="Times New Roman" w:hAnsi="Times New Roman" w:cs="Times New Roman"/>
          <w:sz w:val="24"/>
        </w:rPr>
        <w:t>) размещать любые объекты и предметы (материалы) в пределах созданных в соответствии с требованиями нормативно</w:t>
      </w:r>
      <w:r w:rsidR="00063DE2" w:rsidRPr="00F1782A">
        <w:rPr>
          <w:rFonts w:ascii="Times New Roman" w:hAnsi="Times New Roman" w:cs="Times New Roman"/>
          <w:sz w:val="24"/>
        </w:rPr>
        <w:t>–</w:t>
      </w:r>
      <w:r w:rsidRPr="00F1782A">
        <w:rPr>
          <w:rFonts w:ascii="Times New Roman" w:hAnsi="Times New Roman" w:cs="Times New Roman"/>
          <w:sz w:val="24"/>
        </w:rPr>
        <w:t>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г) размещать свалки;</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w:t>
      </w:r>
      <w:r w:rsidR="0001121F" w:rsidRPr="00F1782A">
        <w:rPr>
          <w:rFonts w:ascii="Times New Roman" w:hAnsi="Times New Roman" w:cs="Times New Roman"/>
          <w:sz w:val="24"/>
        </w:rPr>
        <w:t>-</w:t>
      </w:r>
      <w:r w:rsidRPr="00F1782A">
        <w:rPr>
          <w:rFonts w:ascii="Times New Roman" w:hAnsi="Times New Roman" w:cs="Times New Roman"/>
          <w:sz w:val="24"/>
        </w:rPr>
        <w:t>смазочных материалов (в охранных зонах подземных кабельных линий электропередачи).</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 xml:space="preserve">В охранных зонах, установленных для объектов электросетевого хозяйства напряжением свыше 1000 вольт, помимо </w:t>
      </w:r>
      <w:r w:rsidR="00FD091F" w:rsidRPr="00F1782A">
        <w:rPr>
          <w:rFonts w:ascii="Times New Roman" w:hAnsi="Times New Roman" w:cs="Times New Roman"/>
          <w:sz w:val="24"/>
        </w:rPr>
        <w:t xml:space="preserve">вышеописанных </w:t>
      </w:r>
      <w:r w:rsidRPr="00F1782A">
        <w:rPr>
          <w:rFonts w:ascii="Times New Roman" w:hAnsi="Times New Roman" w:cs="Times New Roman"/>
          <w:sz w:val="24"/>
        </w:rPr>
        <w:t>действий, запрещается:</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а) складировать или размещать хранилища любых, в том числе горюче</w:t>
      </w:r>
      <w:r w:rsidR="0001121F" w:rsidRPr="00F1782A">
        <w:rPr>
          <w:rFonts w:ascii="Times New Roman" w:hAnsi="Times New Roman" w:cs="Times New Roman"/>
          <w:sz w:val="24"/>
        </w:rPr>
        <w:t>-</w:t>
      </w:r>
      <w:r w:rsidRPr="00F1782A">
        <w:rPr>
          <w:rFonts w:ascii="Times New Roman" w:hAnsi="Times New Roman" w:cs="Times New Roman"/>
          <w:sz w:val="24"/>
        </w:rPr>
        <w:t>смазочных, материалов;</w:t>
      </w:r>
    </w:p>
    <w:p w:rsidR="00246146" w:rsidRPr="00F1782A" w:rsidRDefault="00246146" w:rsidP="00F1782A">
      <w:pPr>
        <w:spacing w:after="0" w:line="240" w:lineRule="auto"/>
        <w:ind w:firstLine="709"/>
        <w:jc w:val="both"/>
        <w:rPr>
          <w:rFonts w:ascii="Times New Roman" w:hAnsi="Times New Roman" w:cs="Times New Roman"/>
          <w:sz w:val="24"/>
        </w:rPr>
      </w:pPr>
      <w:proofErr w:type="gramStart"/>
      <w:r w:rsidRPr="00F1782A">
        <w:rPr>
          <w:rFonts w:ascii="Times New Roman" w:hAnsi="Times New Roman" w:cs="Times New Roman"/>
          <w:sz w:val="24"/>
        </w:rPr>
        <w:t>б</w:t>
      </w:r>
      <w:proofErr w:type="gramEnd"/>
      <w:r w:rsidRPr="00F1782A">
        <w:rPr>
          <w:rFonts w:ascii="Times New Roman" w:hAnsi="Times New Roman" w:cs="Times New Roman"/>
          <w:sz w:val="24"/>
        </w:rPr>
        <w:t>)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w:t>
      </w:r>
      <w:r w:rsidR="00063DE2" w:rsidRPr="00F1782A">
        <w:rPr>
          <w:rFonts w:ascii="Times New Roman" w:hAnsi="Times New Roman" w:cs="Times New Roman"/>
          <w:sz w:val="24"/>
        </w:rPr>
        <w:t>–</w:t>
      </w:r>
      <w:r w:rsidRPr="00F1782A">
        <w:rPr>
          <w:rFonts w:ascii="Times New Roman" w:hAnsi="Times New Roman" w:cs="Times New Roman"/>
          <w:sz w:val="24"/>
        </w:rPr>
        <w:t>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В пределах охранных зон без письменного решения о согласовании сетевых организаций юридическим и физическим лицам запрещаются:</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а) строительство, капитальный ремонт, реконструкция или снос зданий и сооружений;</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б) горные, взрывные, мелиоративные работы, в том числе связанные с временным затоплением земель;</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в) посадка и вырубка деревьев и кустарников;</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г) дноуглубительные, землечерпальные и погрузочно</w:t>
      </w:r>
      <w:r w:rsidR="0001121F" w:rsidRPr="00F1782A">
        <w:rPr>
          <w:rFonts w:ascii="Times New Roman" w:hAnsi="Times New Roman" w:cs="Times New Roman"/>
          <w:sz w:val="24"/>
        </w:rPr>
        <w:t>-</w:t>
      </w:r>
      <w:r w:rsidRPr="00F1782A">
        <w:rPr>
          <w:rFonts w:ascii="Times New Roman" w:hAnsi="Times New Roman" w:cs="Times New Roman"/>
          <w:sz w:val="24"/>
        </w:rPr>
        <w:t>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246146" w:rsidRPr="00F1782A" w:rsidRDefault="00C842B4"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д</w:t>
      </w:r>
      <w:r w:rsidR="00246146" w:rsidRPr="00F1782A">
        <w:rPr>
          <w:rFonts w:ascii="Times New Roman" w:hAnsi="Times New Roman" w:cs="Times New Roman"/>
          <w:sz w:val="24"/>
        </w:rPr>
        <w:t>)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246146" w:rsidRPr="00F1782A" w:rsidRDefault="00C842B4"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lastRenderedPageBreak/>
        <w:t>е</w:t>
      </w:r>
      <w:r w:rsidR="00246146" w:rsidRPr="00F1782A">
        <w:rPr>
          <w:rFonts w:ascii="Times New Roman" w:hAnsi="Times New Roman" w:cs="Times New Roman"/>
          <w:sz w:val="24"/>
        </w:rPr>
        <w:t>)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246146" w:rsidRPr="00F1782A" w:rsidRDefault="00C842B4"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ж</w:t>
      </w:r>
      <w:r w:rsidR="00246146" w:rsidRPr="00F1782A">
        <w:rPr>
          <w:rFonts w:ascii="Times New Roman" w:hAnsi="Times New Roman" w:cs="Times New Roman"/>
          <w:sz w:val="24"/>
        </w:rPr>
        <w:t>)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246146" w:rsidRPr="00F1782A" w:rsidRDefault="00C842B4"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з</w:t>
      </w:r>
      <w:r w:rsidR="00246146" w:rsidRPr="00F1782A">
        <w:rPr>
          <w:rFonts w:ascii="Times New Roman" w:hAnsi="Times New Roman" w:cs="Times New Roman"/>
          <w:sz w:val="24"/>
        </w:rPr>
        <w:t>)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В охранных зонах, установленных для объектов электросетевого хозяйства напряжением до 1000 вольт</w:t>
      </w:r>
      <w:r w:rsidR="00FD091F" w:rsidRPr="00F1782A">
        <w:rPr>
          <w:rFonts w:ascii="Times New Roman" w:hAnsi="Times New Roman" w:cs="Times New Roman"/>
          <w:sz w:val="24"/>
        </w:rPr>
        <w:t xml:space="preserve">, </w:t>
      </w:r>
      <w:r w:rsidRPr="00F1782A">
        <w:rPr>
          <w:rFonts w:ascii="Times New Roman" w:hAnsi="Times New Roman" w:cs="Times New Roman"/>
          <w:sz w:val="24"/>
        </w:rPr>
        <w:t>без письменного решения о согласовании сетевых организаций запрещается:</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б) складировать или размещать хранилища любых, в том числе горюче</w:t>
      </w:r>
      <w:r w:rsidR="00063DE2" w:rsidRPr="00F1782A">
        <w:rPr>
          <w:rFonts w:ascii="Times New Roman" w:hAnsi="Times New Roman" w:cs="Times New Roman"/>
          <w:sz w:val="24"/>
        </w:rPr>
        <w:t>–</w:t>
      </w:r>
      <w:r w:rsidRPr="00F1782A">
        <w:rPr>
          <w:rFonts w:ascii="Times New Roman" w:hAnsi="Times New Roman" w:cs="Times New Roman"/>
          <w:sz w:val="24"/>
        </w:rPr>
        <w:t>смазочных, материалов;</w:t>
      </w:r>
    </w:p>
    <w:p w:rsidR="00246146" w:rsidRPr="00CD0893" w:rsidRDefault="00E03355" w:rsidP="00F1782A">
      <w:pPr>
        <w:spacing w:after="0" w:line="240" w:lineRule="auto"/>
        <w:ind w:firstLine="709"/>
        <w:jc w:val="both"/>
        <w:rPr>
          <w:rFonts w:ascii="Times New Roman" w:eastAsiaTheme="minorHAnsi" w:hAnsi="Times New Roman" w:cs="Times New Roman"/>
          <w:sz w:val="24"/>
          <w:szCs w:val="24"/>
          <w:lang w:eastAsia="en-US"/>
        </w:rPr>
      </w:pPr>
      <w:r>
        <w:rPr>
          <w:rFonts w:ascii="Times New Roman" w:hAnsi="Times New Roman" w:cs="Times New Roman"/>
          <w:b/>
          <w:sz w:val="24"/>
          <w:szCs w:val="24"/>
        </w:rPr>
        <w:t>9</w:t>
      </w:r>
      <w:r w:rsidR="00FD091F" w:rsidRPr="00CD0893">
        <w:rPr>
          <w:rFonts w:ascii="Times New Roman" w:hAnsi="Times New Roman" w:cs="Times New Roman"/>
          <w:b/>
          <w:sz w:val="24"/>
          <w:szCs w:val="24"/>
        </w:rPr>
        <w:t xml:space="preserve">. </w:t>
      </w:r>
      <w:r w:rsidR="00FD091F" w:rsidRPr="00CD0893">
        <w:rPr>
          <w:rFonts w:ascii="Times New Roman" w:eastAsiaTheme="minorHAnsi" w:hAnsi="Times New Roman" w:cs="Times New Roman"/>
          <w:sz w:val="24"/>
          <w:szCs w:val="24"/>
          <w:lang w:eastAsia="en-US"/>
        </w:rPr>
        <w:t>Охранные зоны объектов газоснабжения</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На</w:t>
      </w:r>
      <w:r w:rsidRPr="00F1782A">
        <w:rPr>
          <w:rFonts w:ascii="Bell MT" w:hAnsi="Bell MT"/>
          <w:sz w:val="24"/>
        </w:rPr>
        <w:t xml:space="preserve"> </w:t>
      </w:r>
      <w:r w:rsidRPr="00F1782A">
        <w:rPr>
          <w:rFonts w:ascii="Times New Roman" w:hAnsi="Times New Roman" w:cs="Times New Roman"/>
          <w:sz w:val="24"/>
        </w:rPr>
        <w:t>земельные</w:t>
      </w:r>
      <w:r w:rsidRPr="00F1782A">
        <w:rPr>
          <w:rFonts w:ascii="Bell MT" w:hAnsi="Bell MT"/>
          <w:sz w:val="24"/>
        </w:rPr>
        <w:t xml:space="preserve"> </w:t>
      </w:r>
      <w:r w:rsidRPr="00F1782A">
        <w:rPr>
          <w:rFonts w:ascii="Times New Roman" w:hAnsi="Times New Roman" w:cs="Times New Roman"/>
          <w:sz w:val="24"/>
        </w:rPr>
        <w:t>участки</w:t>
      </w:r>
      <w:r w:rsidRPr="00F1782A">
        <w:rPr>
          <w:rFonts w:ascii="Bell MT" w:hAnsi="Bell MT"/>
          <w:sz w:val="24"/>
        </w:rPr>
        <w:t xml:space="preserve">, </w:t>
      </w:r>
      <w:r w:rsidRPr="00F1782A">
        <w:rPr>
          <w:rFonts w:ascii="Times New Roman" w:hAnsi="Times New Roman" w:cs="Times New Roman"/>
          <w:sz w:val="24"/>
        </w:rPr>
        <w:t>входящие</w:t>
      </w:r>
      <w:r w:rsidRPr="00F1782A">
        <w:rPr>
          <w:rFonts w:ascii="Bell MT" w:hAnsi="Bell MT"/>
          <w:sz w:val="24"/>
        </w:rPr>
        <w:t xml:space="preserve"> </w:t>
      </w:r>
      <w:r w:rsidRPr="00F1782A">
        <w:rPr>
          <w:rFonts w:ascii="Times New Roman" w:hAnsi="Times New Roman" w:cs="Times New Roman"/>
          <w:sz w:val="24"/>
        </w:rPr>
        <w:t>в</w:t>
      </w:r>
      <w:r w:rsidRPr="00F1782A">
        <w:rPr>
          <w:rFonts w:ascii="Bell MT" w:hAnsi="Bell MT"/>
          <w:sz w:val="24"/>
        </w:rPr>
        <w:t xml:space="preserve"> </w:t>
      </w:r>
      <w:r w:rsidRPr="00F1782A">
        <w:rPr>
          <w:rFonts w:ascii="Times New Roman" w:hAnsi="Times New Roman" w:cs="Times New Roman"/>
          <w:sz w:val="24"/>
        </w:rPr>
        <w:t>охранные</w:t>
      </w:r>
      <w:r w:rsidRPr="00F1782A">
        <w:rPr>
          <w:rFonts w:ascii="Bell MT" w:hAnsi="Bell MT"/>
          <w:sz w:val="24"/>
        </w:rPr>
        <w:t xml:space="preserve"> </w:t>
      </w:r>
      <w:r w:rsidRPr="00F1782A">
        <w:rPr>
          <w:rFonts w:ascii="Times New Roman" w:hAnsi="Times New Roman" w:cs="Times New Roman"/>
          <w:sz w:val="24"/>
        </w:rPr>
        <w:t>зоны</w:t>
      </w:r>
      <w:r w:rsidRPr="00F1782A">
        <w:rPr>
          <w:rFonts w:ascii="Bell MT" w:hAnsi="Bell MT"/>
          <w:sz w:val="24"/>
        </w:rPr>
        <w:t xml:space="preserve"> </w:t>
      </w:r>
      <w:r w:rsidRPr="00F1782A">
        <w:rPr>
          <w:rFonts w:ascii="Times New Roman" w:hAnsi="Times New Roman" w:cs="Times New Roman"/>
          <w:sz w:val="24"/>
        </w:rPr>
        <w:t>газораспределительных</w:t>
      </w:r>
      <w:r w:rsidRPr="00F1782A">
        <w:rPr>
          <w:rFonts w:ascii="Bell MT" w:hAnsi="Bell MT"/>
          <w:sz w:val="24"/>
        </w:rPr>
        <w:t xml:space="preserve"> </w:t>
      </w:r>
      <w:r w:rsidRPr="00F1782A">
        <w:rPr>
          <w:rFonts w:ascii="Times New Roman" w:hAnsi="Times New Roman" w:cs="Times New Roman"/>
          <w:sz w:val="24"/>
        </w:rPr>
        <w:t>сетей</w:t>
      </w:r>
      <w:r w:rsidRPr="00F1782A">
        <w:rPr>
          <w:rFonts w:ascii="Bell MT" w:hAnsi="Bell MT"/>
          <w:sz w:val="24"/>
        </w:rPr>
        <w:t xml:space="preserve">, </w:t>
      </w:r>
      <w:r w:rsidRPr="00F1782A">
        <w:rPr>
          <w:rFonts w:ascii="Times New Roman" w:hAnsi="Times New Roman" w:cs="Times New Roman"/>
          <w:sz w:val="24"/>
        </w:rPr>
        <w:t>в</w:t>
      </w:r>
      <w:r w:rsidRPr="00F1782A">
        <w:rPr>
          <w:rFonts w:ascii="Bell MT" w:hAnsi="Bell MT"/>
          <w:sz w:val="24"/>
        </w:rPr>
        <w:t xml:space="preserve"> </w:t>
      </w:r>
      <w:r w:rsidRPr="00F1782A">
        <w:rPr>
          <w:rFonts w:ascii="Times New Roman" w:hAnsi="Times New Roman" w:cs="Times New Roman"/>
          <w:sz w:val="24"/>
        </w:rPr>
        <w:t>целях</w:t>
      </w:r>
      <w:r w:rsidRPr="00F1782A">
        <w:rPr>
          <w:rFonts w:ascii="Bell MT" w:hAnsi="Bell MT"/>
          <w:sz w:val="24"/>
        </w:rPr>
        <w:t xml:space="preserve"> </w:t>
      </w:r>
      <w:r w:rsidRPr="00F1782A">
        <w:rPr>
          <w:rFonts w:ascii="Times New Roman" w:hAnsi="Times New Roman" w:cs="Times New Roman"/>
          <w:sz w:val="24"/>
        </w:rPr>
        <w:t>предупреждения</w:t>
      </w:r>
      <w:r w:rsidRPr="00F1782A">
        <w:rPr>
          <w:rFonts w:ascii="Bell MT" w:hAnsi="Bell MT"/>
          <w:sz w:val="24"/>
        </w:rPr>
        <w:t xml:space="preserve"> </w:t>
      </w:r>
      <w:r w:rsidRPr="00F1782A">
        <w:rPr>
          <w:rFonts w:ascii="Times New Roman" w:hAnsi="Times New Roman" w:cs="Times New Roman"/>
          <w:sz w:val="24"/>
        </w:rPr>
        <w:t>их</w:t>
      </w:r>
      <w:r w:rsidRPr="00F1782A">
        <w:rPr>
          <w:rFonts w:ascii="Bell MT" w:hAnsi="Bell MT"/>
          <w:sz w:val="24"/>
        </w:rPr>
        <w:t xml:space="preserve"> </w:t>
      </w:r>
      <w:r w:rsidRPr="00F1782A">
        <w:rPr>
          <w:rFonts w:ascii="Times New Roman" w:hAnsi="Times New Roman" w:cs="Times New Roman"/>
          <w:sz w:val="24"/>
        </w:rPr>
        <w:t>повреждения</w:t>
      </w:r>
      <w:r w:rsidRPr="00F1782A">
        <w:rPr>
          <w:rFonts w:ascii="Bell MT" w:hAnsi="Bell MT"/>
          <w:sz w:val="24"/>
        </w:rPr>
        <w:t xml:space="preserve"> </w:t>
      </w:r>
      <w:r w:rsidRPr="00F1782A">
        <w:rPr>
          <w:rFonts w:ascii="Times New Roman" w:hAnsi="Times New Roman" w:cs="Times New Roman"/>
          <w:sz w:val="24"/>
        </w:rPr>
        <w:t>или</w:t>
      </w:r>
      <w:r w:rsidRPr="00F1782A">
        <w:rPr>
          <w:rFonts w:ascii="Bell MT" w:hAnsi="Bell MT"/>
          <w:sz w:val="24"/>
        </w:rPr>
        <w:t xml:space="preserve"> </w:t>
      </w:r>
      <w:r w:rsidRPr="00F1782A">
        <w:rPr>
          <w:rFonts w:ascii="Times New Roman" w:hAnsi="Times New Roman" w:cs="Times New Roman"/>
          <w:sz w:val="24"/>
        </w:rPr>
        <w:t>нарушения</w:t>
      </w:r>
      <w:r w:rsidRPr="00F1782A">
        <w:rPr>
          <w:rFonts w:ascii="Bell MT" w:hAnsi="Bell MT"/>
          <w:sz w:val="24"/>
        </w:rPr>
        <w:t xml:space="preserve"> </w:t>
      </w:r>
      <w:r w:rsidRPr="00F1782A">
        <w:rPr>
          <w:rFonts w:ascii="Times New Roman" w:hAnsi="Times New Roman" w:cs="Times New Roman"/>
          <w:sz w:val="24"/>
        </w:rPr>
        <w:t>условий</w:t>
      </w:r>
      <w:r w:rsidRPr="00F1782A">
        <w:rPr>
          <w:rFonts w:ascii="Bell MT" w:hAnsi="Bell MT"/>
          <w:sz w:val="24"/>
        </w:rPr>
        <w:t xml:space="preserve"> </w:t>
      </w:r>
      <w:r w:rsidRPr="00F1782A">
        <w:rPr>
          <w:rFonts w:ascii="Times New Roman" w:hAnsi="Times New Roman" w:cs="Times New Roman"/>
          <w:sz w:val="24"/>
        </w:rPr>
        <w:t>их</w:t>
      </w:r>
      <w:r w:rsidRPr="00F1782A">
        <w:rPr>
          <w:rFonts w:ascii="Bell MT" w:hAnsi="Bell MT"/>
          <w:sz w:val="24"/>
        </w:rPr>
        <w:t xml:space="preserve"> </w:t>
      </w:r>
      <w:r w:rsidRPr="00F1782A">
        <w:rPr>
          <w:rFonts w:ascii="Times New Roman" w:hAnsi="Times New Roman" w:cs="Times New Roman"/>
          <w:sz w:val="24"/>
        </w:rPr>
        <w:t>нормальной</w:t>
      </w:r>
      <w:r w:rsidRPr="00F1782A">
        <w:rPr>
          <w:rFonts w:ascii="Bell MT" w:hAnsi="Bell MT"/>
          <w:sz w:val="24"/>
        </w:rPr>
        <w:t xml:space="preserve"> </w:t>
      </w:r>
      <w:r w:rsidRPr="00F1782A">
        <w:rPr>
          <w:rFonts w:ascii="Times New Roman" w:hAnsi="Times New Roman" w:cs="Times New Roman"/>
          <w:sz w:val="24"/>
        </w:rPr>
        <w:t>эксплуатации</w:t>
      </w:r>
      <w:r w:rsidRPr="00F1782A">
        <w:rPr>
          <w:rFonts w:ascii="Bell MT" w:hAnsi="Bell MT"/>
          <w:sz w:val="24"/>
        </w:rPr>
        <w:t xml:space="preserve"> </w:t>
      </w:r>
      <w:r w:rsidRPr="00F1782A">
        <w:rPr>
          <w:rFonts w:ascii="Times New Roman" w:hAnsi="Times New Roman" w:cs="Times New Roman"/>
          <w:sz w:val="24"/>
        </w:rPr>
        <w:t>налагаются</w:t>
      </w:r>
      <w:r w:rsidRPr="00F1782A">
        <w:rPr>
          <w:rFonts w:ascii="Bell MT" w:hAnsi="Bell MT"/>
          <w:sz w:val="24"/>
        </w:rPr>
        <w:t xml:space="preserve"> </w:t>
      </w:r>
      <w:r w:rsidRPr="00F1782A">
        <w:rPr>
          <w:rFonts w:ascii="Times New Roman" w:hAnsi="Times New Roman" w:cs="Times New Roman"/>
          <w:sz w:val="24"/>
        </w:rPr>
        <w:t>ограничения</w:t>
      </w:r>
      <w:r w:rsidRPr="00F1782A">
        <w:rPr>
          <w:rFonts w:ascii="Bell MT" w:hAnsi="Bell MT"/>
          <w:sz w:val="24"/>
        </w:rPr>
        <w:t xml:space="preserve"> (</w:t>
      </w:r>
      <w:r w:rsidRPr="00F1782A">
        <w:rPr>
          <w:rFonts w:ascii="Times New Roman" w:hAnsi="Times New Roman" w:cs="Times New Roman"/>
          <w:sz w:val="24"/>
        </w:rPr>
        <w:t>обременения</w:t>
      </w:r>
      <w:r w:rsidRPr="00F1782A">
        <w:rPr>
          <w:rFonts w:ascii="Bell MT" w:hAnsi="Bell MT"/>
          <w:sz w:val="24"/>
        </w:rPr>
        <w:t xml:space="preserve">), </w:t>
      </w:r>
      <w:r w:rsidRPr="00F1782A">
        <w:rPr>
          <w:rFonts w:ascii="Times New Roman" w:hAnsi="Times New Roman" w:cs="Times New Roman"/>
          <w:sz w:val="24"/>
        </w:rPr>
        <w:t>которыми</w:t>
      </w:r>
      <w:r w:rsidRPr="00F1782A">
        <w:rPr>
          <w:rFonts w:ascii="Bell MT" w:hAnsi="Bell MT"/>
          <w:sz w:val="24"/>
        </w:rPr>
        <w:t xml:space="preserve"> </w:t>
      </w:r>
      <w:r w:rsidRPr="00F1782A">
        <w:rPr>
          <w:rFonts w:ascii="Times New Roman" w:hAnsi="Times New Roman" w:cs="Times New Roman"/>
          <w:sz w:val="24"/>
        </w:rPr>
        <w:t>запрещается</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а</w:t>
      </w:r>
      <w:r w:rsidRPr="00F1782A">
        <w:rPr>
          <w:rFonts w:ascii="Bell MT" w:hAnsi="Bell MT"/>
          <w:sz w:val="24"/>
        </w:rPr>
        <w:t xml:space="preserve">) </w:t>
      </w:r>
      <w:r w:rsidRPr="00F1782A">
        <w:rPr>
          <w:rFonts w:ascii="Times New Roman" w:hAnsi="Times New Roman" w:cs="Times New Roman"/>
          <w:sz w:val="24"/>
        </w:rPr>
        <w:t>строить</w:t>
      </w:r>
      <w:r w:rsidRPr="00F1782A">
        <w:rPr>
          <w:rFonts w:ascii="Bell MT" w:hAnsi="Bell MT"/>
          <w:sz w:val="24"/>
        </w:rPr>
        <w:t xml:space="preserve"> </w:t>
      </w:r>
      <w:r w:rsidRPr="00F1782A">
        <w:rPr>
          <w:rFonts w:ascii="Times New Roman" w:hAnsi="Times New Roman" w:cs="Times New Roman"/>
          <w:sz w:val="24"/>
        </w:rPr>
        <w:t>объекты</w:t>
      </w:r>
      <w:r w:rsidRPr="00F1782A">
        <w:rPr>
          <w:rFonts w:ascii="Bell MT" w:hAnsi="Bell MT"/>
          <w:sz w:val="24"/>
        </w:rPr>
        <w:t xml:space="preserve"> </w:t>
      </w:r>
      <w:r w:rsidRPr="00F1782A">
        <w:rPr>
          <w:rFonts w:ascii="Times New Roman" w:hAnsi="Times New Roman" w:cs="Times New Roman"/>
          <w:sz w:val="24"/>
        </w:rPr>
        <w:t>жилищно</w:t>
      </w:r>
      <w:r w:rsidR="0001121F" w:rsidRPr="00F1782A">
        <w:rPr>
          <w:rFonts w:ascii="Bell MT" w:hAnsi="Bell MT"/>
          <w:sz w:val="24"/>
        </w:rPr>
        <w:t>-</w:t>
      </w:r>
      <w:r w:rsidRPr="00F1782A">
        <w:rPr>
          <w:rFonts w:ascii="Times New Roman" w:hAnsi="Times New Roman" w:cs="Times New Roman"/>
          <w:sz w:val="24"/>
        </w:rPr>
        <w:t>гражданского</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производственного</w:t>
      </w:r>
      <w:r w:rsidRPr="00F1782A">
        <w:rPr>
          <w:rFonts w:ascii="Bell MT" w:hAnsi="Bell MT"/>
          <w:sz w:val="24"/>
        </w:rPr>
        <w:t xml:space="preserve"> </w:t>
      </w:r>
      <w:r w:rsidRPr="00F1782A">
        <w:rPr>
          <w:rFonts w:ascii="Times New Roman" w:hAnsi="Times New Roman" w:cs="Times New Roman"/>
          <w:sz w:val="24"/>
        </w:rPr>
        <w:t>назначения</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б</w:t>
      </w:r>
      <w:r w:rsidRPr="00F1782A">
        <w:rPr>
          <w:rFonts w:ascii="Bell MT" w:hAnsi="Bell MT"/>
          <w:sz w:val="24"/>
        </w:rPr>
        <w:t xml:space="preserve">) </w:t>
      </w:r>
      <w:r w:rsidRPr="00F1782A">
        <w:rPr>
          <w:rFonts w:ascii="Times New Roman" w:hAnsi="Times New Roman" w:cs="Times New Roman"/>
          <w:sz w:val="24"/>
        </w:rPr>
        <w:t>сносить</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реконструировать</w:t>
      </w:r>
      <w:r w:rsidRPr="00F1782A">
        <w:rPr>
          <w:rFonts w:ascii="Bell MT" w:hAnsi="Bell MT"/>
          <w:sz w:val="24"/>
        </w:rPr>
        <w:t xml:space="preserve"> </w:t>
      </w:r>
      <w:r w:rsidRPr="00F1782A">
        <w:rPr>
          <w:rFonts w:ascii="Times New Roman" w:hAnsi="Times New Roman" w:cs="Times New Roman"/>
          <w:sz w:val="24"/>
        </w:rPr>
        <w:t>мосты</w:t>
      </w:r>
      <w:r w:rsidRPr="00F1782A">
        <w:rPr>
          <w:rFonts w:ascii="Bell MT" w:hAnsi="Bell MT"/>
          <w:sz w:val="24"/>
        </w:rPr>
        <w:t xml:space="preserve">, </w:t>
      </w:r>
      <w:r w:rsidRPr="00F1782A">
        <w:rPr>
          <w:rFonts w:ascii="Times New Roman" w:hAnsi="Times New Roman" w:cs="Times New Roman"/>
          <w:sz w:val="24"/>
        </w:rPr>
        <w:t>коллекторы</w:t>
      </w:r>
      <w:r w:rsidRPr="00F1782A">
        <w:rPr>
          <w:rFonts w:ascii="Bell MT" w:hAnsi="Bell MT"/>
          <w:sz w:val="24"/>
        </w:rPr>
        <w:t xml:space="preserve">, </w:t>
      </w:r>
      <w:r w:rsidRPr="00F1782A">
        <w:rPr>
          <w:rFonts w:ascii="Times New Roman" w:hAnsi="Times New Roman" w:cs="Times New Roman"/>
          <w:sz w:val="24"/>
        </w:rPr>
        <w:t>автомобильные</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железные</w:t>
      </w:r>
      <w:r w:rsidRPr="00F1782A">
        <w:rPr>
          <w:rFonts w:ascii="Bell MT" w:hAnsi="Bell MT"/>
          <w:sz w:val="24"/>
        </w:rPr>
        <w:t xml:space="preserve"> </w:t>
      </w:r>
      <w:r w:rsidRPr="00F1782A">
        <w:rPr>
          <w:rFonts w:ascii="Times New Roman" w:hAnsi="Times New Roman" w:cs="Times New Roman"/>
          <w:sz w:val="24"/>
        </w:rPr>
        <w:t>дороги</w:t>
      </w:r>
      <w:r w:rsidRPr="00F1782A">
        <w:rPr>
          <w:rFonts w:ascii="Bell MT" w:hAnsi="Bell MT"/>
          <w:sz w:val="24"/>
        </w:rPr>
        <w:t xml:space="preserve"> </w:t>
      </w:r>
      <w:r w:rsidRPr="00F1782A">
        <w:rPr>
          <w:rFonts w:ascii="Times New Roman" w:hAnsi="Times New Roman" w:cs="Times New Roman"/>
          <w:sz w:val="24"/>
        </w:rPr>
        <w:t>с</w:t>
      </w:r>
      <w:r w:rsidRPr="00F1782A">
        <w:rPr>
          <w:rFonts w:ascii="Bell MT" w:hAnsi="Bell MT"/>
          <w:sz w:val="24"/>
        </w:rPr>
        <w:t xml:space="preserve"> </w:t>
      </w:r>
      <w:r w:rsidRPr="00F1782A">
        <w:rPr>
          <w:rFonts w:ascii="Times New Roman" w:hAnsi="Times New Roman" w:cs="Times New Roman"/>
          <w:sz w:val="24"/>
        </w:rPr>
        <w:t>расположенными</w:t>
      </w:r>
      <w:r w:rsidRPr="00F1782A">
        <w:rPr>
          <w:rFonts w:ascii="Bell MT" w:hAnsi="Bell MT"/>
          <w:sz w:val="24"/>
        </w:rPr>
        <w:t xml:space="preserve"> </w:t>
      </w:r>
      <w:r w:rsidRPr="00F1782A">
        <w:rPr>
          <w:rFonts w:ascii="Times New Roman" w:hAnsi="Times New Roman" w:cs="Times New Roman"/>
          <w:sz w:val="24"/>
        </w:rPr>
        <w:t>на</w:t>
      </w:r>
      <w:r w:rsidRPr="00F1782A">
        <w:rPr>
          <w:rFonts w:ascii="Bell MT" w:hAnsi="Bell MT"/>
          <w:sz w:val="24"/>
        </w:rPr>
        <w:t xml:space="preserve"> </w:t>
      </w:r>
      <w:r w:rsidRPr="00F1782A">
        <w:rPr>
          <w:rFonts w:ascii="Times New Roman" w:hAnsi="Times New Roman" w:cs="Times New Roman"/>
          <w:sz w:val="24"/>
        </w:rPr>
        <w:t>них</w:t>
      </w:r>
      <w:r w:rsidRPr="00F1782A">
        <w:rPr>
          <w:rFonts w:ascii="Bell MT" w:hAnsi="Bell MT"/>
          <w:sz w:val="24"/>
        </w:rPr>
        <w:t xml:space="preserve"> </w:t>
      </w:r>
      <w:r w:rsidRPr="00F1782A">
        <w:rPr>
          <w:rFonts w:ascii="Times New Roman" w:hAnsi="Times New Roman" w:cs="Times New Roman"/>
          <w:sz w:val="24"/>
        </w:rPr>
        <w:t>газораспределительными</w:t>
      </w:r>
      <w:r w:rsidRPr="00F1782A">
        <w:rPr>
          <w:rFonts w:ascii="Bell MT" w:hAnsi="Bell MT"/>
          <w:sz w:val="24"/>
        </w:rPr>
        <w:t xml:space="preserve"> </w:t>
      </w:r>
      <w:r w:rsidRPr="00F1782A">
        <w:rPr>
          <w:rFonts w:ascii="Times New Roman" w:hAnsi="Times New Roman" w:cs="Times New Roman"/>
          <w:sz w:val="24"/>
        </w:rPr>
        <w:t>сетями</w:t>
      </w:r>
      <w:r w:rsidRPr="00F1782A">
        <w:rPr>
          <w:rFonts w:ascii="Bell MT" w:hAnsi="Bell MT"/>
          <w:sz w:val="24"/>
        </w:rPr>
        <w:t xml:space="preserve"> </w:t>
      </w:r>
      <w:r w:rsidRPr="00F1782A">
        <w:rPr>
          <w:rFonts w:ascii="Times New Roman" w:hAnsi="Times New Roman" w:cs="Times New Roman"/>
          <w:sz w:val="24"/>
        </w:rPr>
        <w:t>без</w:t>
      </w:r>
      <w:r w:rsidRPr="00F1782A">
        <w:rPr>
          <w:rFonts w:ascii="Bell MT" w:hAnsi="Bell MT"/>
          <w:sz w:val="24"/>
        </w:rPr>
        <w:t xml:space="preserve"> </w:t>
      </w:r>
      <w:r w:rsidRPr="00F1782A">
        <w:rPr>
          <w:rFonts w:ascii="Times New Roman" w:hAnsi="Times New Roman" w:cs="Times New Roman"/>
          <w:sz w:val="24"/>
        </w:rPr>
        <w:t>предварительного</w:t>
      </w:r>
      <w:r w:rsidRPr="00F1782A">
        <w:rPr>
          <w:rFonts w:ascii="Bell MT" w:hAnsi="Bell MT"/>
          <w:sz w:val="24"/>
        </w:rPr>
        <w:t xml:space="preserve"> </w:t>
      </w:r>
      <w:r w:rsidRPr="00F1782A">
        <w:rPr>
          <w:rFonts w:ascii="Times New Roman" w:hAnsi="Times New Roman" w:cs="Times New Roman"/>
          <w:sz w:val="24"/>
        </w:rPr>
        <w:t>выноса</w:t>
      </w:r>
      <w:r w:rsidRPr="00F1782A">
        <w:rPr>
          <w:rFonts w:ascii="Bell MT" w:hAnsi="Bell MT"/>
          <w:sz w:val="24"/>
        </w:rPr>
        <w:t xml:space="preserve"> </w:t>
      </w:r>
      <w:r w:rsidRPr="00F1782A">
        <w:rPr>
          <w:rFonts w:ascii="Times New Roman" w:hAnsi="Times New Roman" w:cs="Times New Roman"/>
          <w:sz w:val="24"/>
        </w:rPr>
        <w:t>этих</w:t>
      </w:r>
      <w:r w:rsidRPr="00F1782A">
        <w:rPr>
          <w:rFonts w:ascii="Bell MT" w:hAnsi="Bell MT"/>
          <w:sz w:val="24"/>
        </w:rPr>
        <w:t xml:space="preserve"> </w:t>
      </w:r>
      <w:r w:rsidRPr="00F1782A">
        <w:rPr>
          <w:rFonts w:ascii="Times New Roman" w:hAnsi="Times New Roman" w:cs="Times New Roman"/>
          <w:sz w:val="24"/>
        </w:rPr>
        <w:t>газопроводов</w:t>
      </w:r>
      <w:r w:rsidRPr="00F1782A">
        <w:rPr>
          <w:rFonts w:ascii="Bell MT" w:hAnsi="Bell MT"/>
          <w:sz w:val="24"/>
        </w:rPr>
        <w:t xml:space="preserve"> </w:t>
      </w:r>
      <w:r w:rsidRPr="00F1782A">
        <w:rPr>
          <w:rFonts w:ascii="Times New Roman" w:hAnsi="Times New Roman" w:cs="Times New Roman"/>
          <w:sz w:val="24"/>
        </w:rPr>
        <w:t>по</w:t>
      </w:r>
      <w:r w:rsidRPr="00F1782A">
        <w:rPr>
          <w:rFonts w:ascii="Bell MT" w:hAnsi="Bell MT"/>
          <w:sz w:val="24"/>
        </w:rPr>
        <w:t xml:space="preserve"> </w:t>
      </w:r>
      <w:r w:rsidRPr="00F1782A">
        <w:rPr>
          <w:rFonts w:ascii="Times New Roman" w:hAnsi="Times New Roman" w:cs="Times New Roman"/>
          <w:sz w:val="24"/>
        </w:rPr>
        <w:t>согласованию</w:t>
      </w:r>
      <w:r w:rsidRPr="00F1782A">
        <w:rPr>
          <w:rFonts w:ascii="Bell MT" w:hAnsi="Bell MT"/>
          <w:sz w:val="24"/>
        </w:rPr>
        <w:t xml:space="preserve"> </w:t>
      </w:r>
      <w:r w:rsidRPr="00F1782A">
        <w:rPr>
          <w:rFonts w:ascii="Times New Roman" w:hAnsi="Times New Roman" w:cs="Times New Roman"/>
          <w:sz w:val="24"/>
        </w:rPr>
        <w:t>с</w:t>
      </w:r>
      <w:r w:rsidRPr="00F1782A">
        <w:rPr>
          <w:rFonts w:ascii="Bell MT" w:hAnsi="Bell MT"/>
          <w:sz w:val="24"/>
        </w:rPr>
        <w:t xml:space="preserve"> </w:t>
      </w:r>
      <w:r w:rsidRPr="00F1782A">
        <w:rPr>
          <w:rFonts w:ascii="Times New Roman" w:hAnsi="Times New Roman" w:cs="Times New Roman"/>
          <w:sz w:val="24"/>
        </w:rPr>
        <w:t>эксплуатационными</w:t>
      </w:r>
      <w:r w:rsidRPr="00F1782A">
        <w:rPr>
          <w:rFonts w:ascii="Bell MT" w:hAnsi="Bell MT"/>
          <w:sz w:val="24"/>
        </w:rPr>
        <w:t xml:space="preserve"> </w:t>
      </w:r>
      <w:r w:rsidRPr="00F1782A">
        <w:rPr>
          <w:rFonts w:ascii="Times New Roman" w:hAnsi="Times New Roman" w:cs="Times New Roman"/>
          <w:sz w:val="24"/>
        </w:rPr>
        <w:t>организациями</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в</w:t>
      </w:r>
      <w:r w:rsidRPr="00F1782A">
        <w:rPr>
          <w:rFonts w:ascii="Bell MT" w:hAnsi="Bell MT"/>
          <w:sz w:val="24"/>
        </w:rPr>
        <w:t xml:space="preserve">) </w:t>
      </w:r>
      <w:r w:rsidRPr="00F1782A">
        <w:rPr>
          <w:rFonts w:ascii="Times New Roman" w:hAnsi="Times New Roman" w:cs="Times New Roman"/>
          <w:sz w:val="24"/>
        </w:rPr>
        <w:t>разрушать</w:t>
      </w:r>
      <w:r w:rsidRPr="00F1782A">
        <w:rPr>
          <w:rFonts w:ascii="Bell MT" w:hAnsi="Bell MT"/>
          <w:sz w:val="24"/>
        </w:rPr>
        <w:t xml:space="preserve"> </w:t>
      </w:r>
      <w:r w:rsidRPr="00F1782A">
        <w:rPr>
          <w:rFonts w:ascii="Times New Roman" w:hAnsi="Times New Roman" w:cs="Times New Roman"/>
          <w:sz w:val="24"/>
        </w:rPr>
        <w:t>берегоукрепительные</w:t>
      </w:r>
      <w:r w:rsidRPr="00F1782A">
        <w:rPr>
          <w:rFonts w:ascii="Bell MT" w:hAnsi="Bell MT"/>
          <w:sz w:val="24"/>
        </w:rPr>
        <w:t xml:space="preserve"> </w:t>
      </w:r>
      <w:r w:rsidRPr="00F1782A">
        <w:rPr>
          <w:rFonts w:ascii="Times New Roman" w:hAnsi="Times New Roman" w:cs="Times New Roman"/>
          <w:sz w:val="24"/>
        </w:rPr>
        <w:t>сооружения</w:t>
      </w:r>
      <w:r w:rsidRPr="00F1782A">
        <w:rPr>
          <w:rFonts w:ascii="Bell MT" w:hAnsi="Bell MT"/>
          <w:sz w:val="24"/>
        </w:rPr>
        <w:t xml:space="preserve">, </w:t>
      </w:r>
      <w:r w:rsidRPr="00F1782A">
        <w:rPr>
          <w:rFonts w:ascii="Times New Roman" w:hAnsi="Times New Roman" w:cs="Times New Roman"/>
          <w:sz w:val="24"/>
        </w:rPr>
        <w:t>водопропускные</w:t>
      </w:r>
      <w:r w:rsidRPr="00F1782A">
        <w:rPr>
          <w:rFonts w:ascii="Bell MT" w:hAnsi="Bell MT"/>
          <w:sz w:val="24"/>
        </w:rPr>
        <w:t xml:space="preserve"> </w:t>
      </w:r>
      <w:r w:rsidRPr="00F1782A">
        <w:rPr>
          <w:rFonts w:ascii="Times New Roman" w:hAnsi="Times New Roman" w:cs="Times New Roman"/>
          <w:sz w:val="24"/>
        </w:rPr>
        <w:t>устройства</w:t>
      </w:r>
      <w:r w:rsidRPr="00F1782A">
        <w:rPr>
          <w:rFonts w:ascii="Bell MT" w:hAnsi="Bell MT"/>
          <w:sz w:val="24"/>
        </w:rPr>
        <w:t xml:space="preserve">, </w:t>
      </w:r>
      <w:r w:rsidRPr="00F1782A">
        <w:rPr>
          <w:rFonts w:ascii="Times New Roman" w:hAnsi="Times New Roman" w:cs="Times New Roman"/>
          <w:sz w:val="24"/>
        </w:rPr>
        <w:t>земляные</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иные</w:t>
      </w:r>
      <w:r w:rsidRPr="00F1782A">
        <w:rPr>
          <w:rFonts w:ascii="Bell MT" w:hAnsi="Bell MT"/>
          <w:sz w:val="24"/>
        </w:rPr>
        <w:t xml:space="preserve"> </w:t>
      </w:r>
      <w:r w:rsidRPr="00F1782A">
        <w:rPr>
          <w:rFonts w:ascii="Times New Roman" w:hAnsi="Times New Roman" w:cs="Times New Roman"/>
          <w:sz w:val="24"/>
        </w:rPr>
        <w:t>сооружения</w:t>
      </w:r>
      <w:r w:rsidRPr="00F1782A">
        <w:rPr>
          <w:rFonts w:ascii="Bell MT" w:hAnsi="Bell MT"/>
          <w:sz w:val="24"/>
        </w:rPr>
        <w:t xml:space="preserve">, </w:t>
      </w:r>
      <w:r w:rsidRPr="00F1782A">
        <w:rPr>
          <w:rFonts w:ascii="Times New Roman" w:hAnsi="Times New Roman" w:cs="Times New Roman"/>
          <w:sz w:val="24"/>
        </w:rPr>
        <w:t>предохраняющие</w:t>
      </w:r>
      <w:r w:rsidRPr="00F1782A">
        <w:rPr>
          <w:rFonts w:ascii="Bell MT" w:hAnsi="Bell MT"/>
          <w:sz w:val="24"/>
        </w:rPr>
        <w:t xml:space="preserve"> </w:t>
      </w:r>
      <w:r w:rsidRPr="00F1782A">
        <w:rPr>
          <w:rFonts w:ascii="Times New Roman" w:hAnsi="Times New Roman" w:cs="Times New Roman"/>
          <w:sz w:val="24"/>
        </w:rPr>
        <w:t>газораспределительные</w:t>
      </w:r>
      <w:r w:rsidRPr="00F1782A">
        <w:rPr>
          <w:rFonts w:ascii="Bell MT" w:hAnsi="Bell MT"/>
          <w:sz w:val="24"/>
        </w:rPr>
        <w:t xml:space="preserve"> </w:t>
      </w:r>
      <w:r w:rsidRPr="00F1782A">
        <w:rPr>
          <w:rFonts w:ascii="Times New Roman" w:hAnsi="Times New Roman" w:cs="Times New Roman"/>
          <w:sz w:val="24"/>
        </w:rPr>
        <w:t>сети</w:t>
      </w:r>
      <w:r w:rsidRPr="00F1782A">
        <w:rPr>
          <w:rFonts w:ascii="Bell MT" w:hAnsi="Bell MT"/>
          <w:sz w:val="24"/>
        </w:rPr>
        <w:t xml:space="preserve"> </w:t>
      </w:r>
      <w:r w:rsidRPr="00F1782A">
        <w:rPr>
          <w:rFonts w:ascii="Times New Roman" w:hAnsi="Times New Roman" w:cs="Times New Roman"/>
          <w:sz w:val="24"/>
        </w:rPr>
        <w:t>от</w:t>
      </w:r>
      <w:r w:rsidRPr="00F1782A">
        <w:rPr>
          <w:rFonts w:ascii="Bell MT" w:hAnsi="Bell MT"/>
          <w:sz w:val="24"/>
        </w:rPr>
        <w:t xml:space="preserve"> </w:t>
      </w:r>
      <w:r w:rsidRPr="00F1782A">
        <w:rPr>
          <w:rFonts w:ascii="Times New Roman" w:hAnsi="Times New Roman" w:cs="Times New Roman"/>
          <w:sz w:val="24"/>
        </w:rPr>
        <w:t>разрушений</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г</w:t>
      </w:r>
      <w:r w:rsidRPr="00F1782A">
        <w:rPr>
          <w:rFonts w:ascii="Bell MT" w:hAnsi="Bell MT"/>
          <w:sz w:val="24"/>
        </w:rPr>
        <w:t xml:space="preserve">) </w:t>
      </w:r>
      <w:r w:rsidRPr="00F1782A">
        <w:rPr>
          <w:rFonts w:ascii="Times New Roman" w:hAnsi="Times New Roman" w:cs="Times New Roman"/>
          <w:sz w:val="24"/>
        </w:rPr>
        <w:t>перемещать</w:t>
      </w:r>
      <w:r w:rsidRPr="00F1782A">
        <w:rPr>
          <w:rFonts w:ascii="Bell MT" w:hAnsi="Bell MT"/>
          <w:sz w:val="24"/>
        </w:rPr>
        <w:t xml:space="preserve">, </w:t>
      </w:r>
      <w:r w:rsidRPr="00F1782A">
        <w:rPr>
          <w:rFonts w:ascii="Times New Roman" w:hAnsi="Times New Roman" w:cs="Times New Roman"/>
          <w:sz w:val="24"/>
        </w:rPr>
        <w:t>повреждать</w:t>
      </w:r>
      <w:r w:rsidRPr="00F1782A">
        <w:rPr>
          <w:rFonts w:ascii="Bell MT" w:hAnsi="Bell MT"/>
          <w:sz w:val="24"/>
        </w:rPr>
        <w:t xml:space="preserve">, </w:t>
      </w:r>
      <w:r w:rsidRPr="00F1782A">
        <w:rPr>
          <w:rFonts w:ascii="Times New Roman" w:hAnsi="Times New Roman" w:cs="Times New Roman"/>
          <w:sz w:val="24"/>
        </w:rPr>
        <w:t>засыпать</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уничтожать</w:t>
      </w:r>
      <w:r w:rsidRPr="00F1782A">
        <w:rPr>
          <w:rFonts w:ascii="Bell MT" w:hAnsi="Bell MT"/>
          <w:sz w:val="24"/>
        </w:rPr>
        <w:t xml:space="preserve"> </w:t>
      </w:r>
      <w:r w:rsidRPr="00F1782A">
        <w:rPr>
          <w:rFonts w:ascii="Times New Roman" w:hAnsi="Times New Roman" w:cs="Times New Roman"/>
          <w:sz w:val="24"/>
        </w:rPr>
        <w:t>опознавательные</w:t>
      </w:r>
      <w:r w:rsidRPr="00F1782A">
        <w:rPr>
          <w:rFonts w:ascii="Bell MT" w:hAnsi="Bell MT"/>
          <w:sz w:val="24"/>
        </w:rPr>
        <w:t xml:space="preserve"> </w:t>
      </w:r>
      <w:r w:rsidRPr="00F1782A">
        <w:rPr>
          <w:rFonts w:ascii="Times New Roman" w:hAnsi="Times New Roman" w:cs="Times New Roman"/>
          <w:sz w:val="24"/>
        </w:rPr>
        <w:t>знаки</w:t>
      </w:r>
      <w:r w:rsidRPr="00F1782A">
        <w:rPr>
          <w:rFonts w:ascii="Bell MT" w:hAnsi="Bell MT"/>
          <w:sz w:val="24"/>
        </w:rPr>
        <w:t xml:space="preserve">, </w:t>
      </w:r>
      <w:proofErr w:type="spellStart"/>
      <w:r w:rsidRPr="00F1782A">
        <w:rPr>
          <w:rFonts w:ascii="Times New Roman" w:hAnsi="Times New Roman" w:cs="Times New Roman"/>
          <w:sz w:val="24"/>
        </w:rPr>
        <w:t>контрольно</w:t>
      </w:r>
      <w:proofErr w:type="spellEnd"/>
      <w:r w:rsidRPr="00F1782A">
        <w:rPr>
          <w:rFonts w:ascii="Bell MT" w:hAnsi="Bell MT"/>
          <w:sz w:val="24"/>
        </w:rPr>
        <w:t xml:space="preserve"> </w:t>
      </w:r>
      <w:r w:rsidR="00063DE2" w:rsidRPr="00F1782A">
        <w:rPr>
          <w:rFonts w:ascii="Bell MT" w:hAnsi="Bell MT"/>
          <w:sz w:val="24"/>
        </w:rPr>
        <w:t>–</w:t>
      </w:r>
      <w:r w:rsidRPr="00F1782A">
        <w:rPr>
          <w:rFonts w:ascii="Bell MT" w:hAnsi="Bell MT"/>
          <w:sz w:val="24"/>
        </w:rPr>
        <w:t xml:space="preserve"> </w:t>
      </w:r>
      <w:r w:rsidRPr="00F1782A">
        <w:rPr>
          <w:rFonts w:ascii="Times New Roman" w:hAnsi="Times New Roman" w:cs="Times New Roman"/>
          <w:sz w:val="24"/>
        </w:rPr>
        <w:t>измерительные</w:t>
      </w:r>
      <w:r w:rsidRPr="00F1782A">
        <w:rPr>
          <w:rFonts w:ascii="Bell MT" w:hAnsi="Bell MT"/>
          <w:sz w:val="24"/>
        </w:rPr>
        <w:t xml:space="preserve"> </w:t>
      </w:r>
      <w:r w:rsidRPr="00F1782A">
        <w:rPr>
          <w:rFonts w:ascii="Times New Roman" w:hAnsi="Times New Roman" w:cs="Times New Roman"/>
          <w:sz w:val="24"/>
        </w:rPr>
        <w:t>пункты</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другие</w:t>
      </w:r>
      <w:r w:rsidRPr="00F1782A">
        <w:rPr>
          <w:rFonts w:ascii="Bell MT" w:hAnsi="Bell MT"/>
          <w:sz w:val="24"/>
        </w:rPr>
        <w:t xml:space="preserve"> </w:t>
      </w:r>
      <w:r w:rsidRPr="00F1782A">
        <w:rPr>
          <w:rFonts w:ascii="Times New Roman" w:hAnsi="Times New Roman" w:cs="Times New Roman"/>
          <w:sz w:val="24"/>
        </w:rPr>
        <w:t>устройства</w:t>
      </w:r>
      <w:r w:rsidRPr="00F1782A">
        <w:rPr>
          <w:rFonts w:ascii="Bell MT" w:hAnsi="Bell MT"/>
          <w:sz w:val="24"/>
        </w:rPr>
        <w:t xml:space="preserve"> </w:t>
      </w:r>
      <w:r w:rsidRPr="00F1782A">
        <w:rPr>
          <w:rFonts w:ascii="Times New Roman" w:hAnsi="Times New Roman" w:cs="Times New Roman"/>
          <w:sz w:val="24"/>
        </w:rPr>
        <w:t>газораспределительных</w:t>
      </w:r>
      <w:r w:rsidRPr="00F1782A">
        <w:rPr>
          <w:rFonts w:ascii="Bell MT" w:hAnsi="Bell MT"/>
          <w:sz w:val="24"/>
        </w:rPr>
        <w:t xml:space="preserve"> </w:t>
      </w:r>
      <w:r w:rsidRPr="00F1782A">
        <w:rPr>
          <w:rFonts w:ascii="Times New Roman" w:hAnsi="Times New Roman" w:cs="Times New Roman"/>
          <w:sz w:val="24"/>
        </w:rPr>
        <w:t>сетей</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д</w:t>
      </w:r>
      <w:r w:rsidRPr="00F1782A">
        <w:rPr>
          <w:rFonts w:ascii="Bell MT" w:hAnsi="Bell MT"/>
          <w:sz w:val="24"/>
        </w:rPr>
        <w:t xml:space="preserve">) </w:t>
      </w:r>
      <w:r w:rsidRPr="00F1782A">
        <w:rPr>
          <w:rFonts w:ascii="Times New Roman" w:hAnsi="Times New Roman" w:cs="Times New Roman"/>
          <w:sz w:val="24"/>
        </w:rPr>
        <w:t>устраивать</w:t>
      </w:r>
      <w:r w:rsidRPr="00F1782A">
        <w:rPr>
          <w:rFonts w:ascii="Bell MT" w:hAnsi="Bell MT"/>
          <w:sz w:val="24"/>
        </w:rPr>
        <w:t xml:space="preserve"> </w:t>
      </w:r>
      <w:r w:rsidRPr="00F1782A">
        <w:rPr>
          <w:rFonts w:ascii="Times New Roman" w:hAnsi="Times New Roman" w:cs="Times New Roman"/>
          <w:sz w:val="24"/>
        </w:rPr>
        <w:t>свалки</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склады</w:t>
      </w:r>
      <w:r w:rsidRPr="00F1782A">
        <w:rPr>
          <w:rFonts w:ascii="Bell MT" w:hAnsi="Bell MT"/>
          <w:sz w:val="24"/>
        </w:rPr>
        <w:t xml:space="preserve">, </w:t>
      </w:r>
      <w:r w:rsidRPr="00F1782A">
        <w:rPr>
          <w:rFonts w:ascii="Times New Roman" w:hAnsi="Times New Roman" w:cs="Times New Roman"/>
          <w:sz w:val="24"/>
        </w:rPr>
        <w:t>разливать</w:t>
      </w:r>
      <w:r w:rsidRPr="00F1782A">
        <w:rPr>
          <w:rFonts w:ascii="Bell MT" w:hAnsi="Bell MT"/>
          <w:sz w:val="24"/>
        </w:rPr>
        <w:t xml:space="preserve"> </w:t>
      </w:r>
      <w:r w:rsidRPr="00F1782A">
        <w:rPr>
          <w:rFonts w:ascii="Times New Roman" w:hAnsi="Times New Roman" w:cs="Times New Roman"/>
          <w:sz w:val="24"/>
        </w:rPr>
        <w:t>растворы</w:t>
      </w:r>
      <w:r w:rsidRPr="00F1782A">
        <w:rPr>
          <w:rFonts w:ascii="Bell MT" w:hAnsi="Bell MT"/>
          <w:sz w:val="24"/>
        </w:rPr>
        <w:t xml:space="preserve"> </w:t>
      </w:r>
      <w:r w:rsidRPr="00F1782A">
        <w:rPr>
          <w:rFonts w:ascii="Times New Roman" w:hAnsi="Times New Roman" w:cs="Times New Roman"/>
          <w:sz w:val="24"/>
        </w:rPr>
        <w:t>кислот</w:t>
      </w:r>
      <w:r w:rsidRPr="00F1782A">
        <w:rPr>
          <w:rFonts w:ascii="Bell MT" w:hAnsi="Bell MT"/>
          <w:sz w:val="24"/>
        </w:rPr>
        <w:t xml:space="preserve">, </w:t>
      </w:r>
      <w:r w:rsidRPr="00F1782A">
        <w:rPr>
          <w:rFonts w:ascii="Times New Roman" w:hAnsi="Times New Roman" w:cs="Times New Roman"/>
          <w:sz w:val="24"/>
        </w:rPr>
        <w:t>солей</w:t>
      </w:r>
      <w:r w:rsidRPr="00F1782A">
        <w:rPr>
          <w:rFonts w:ascii="Bell MT" w:hAnsi="Bell MT"/>
          <w:sz w:val="24"/>
        </w:rPr>
        <w:t xml:space="preserve">, </w:t>
      </w:r>
      <w:r w:rsidRPr="00F1782A">
        <w:rPr>
          <w:rFonts w:ascii="Times New Roman" w:hAnsi="Times New Roman" w:cs="Times New Roman"/>
          <w:sz w:val="24"/>
        </w:rPr>
        <w:t>щелочей</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других</w:t>
      </w:r>
      <w:r w:rsidRPr="00F1782A">
        <w:rPr>
          <w:rFonts w:ascii="Bell MT" w:hAnsi="Bell MT"/>
          <w:sz w:val="24"/>
        </w:rPr>
        <w:t xml:space="preserve"> </w:t>
      </w:r>
      <w:r w:rsidRPr="00F1782A">
        <w:rPr>
          <w:rFonts w:ascii="Times New Roman" w:hAnsi="Times New Roman" w:cs="Times New Roman"/>
          <w:sz w:val="24"/>
        </w:rPr>
        <w:t>химически</w:t>
      </w:r>
      <w:r w:rsidRPr="00F1782A">
        <w:rPr>
          <w:rFonts w:ascii="Bell MT" w:hAnsi="Bell MT"/>
          <w:sz w:val="24"/>
        </w:rPr>
        <w:t xml:space="preserve"> </w:t>
      </w:r>
      <w:r w:rsidRPr="00F1782A">
        <w:rPr>
          <w:rFonts w:ascii="Times New Roman" w:hAnsi="Times New Roman" w:cs="Times New Roman"/>
          <w:sz w:val="24"/>
        </w:rPr>
        <w:t>активных</w:t>
      </w:r>
      <w:r w:rsidRPr="00F1782A">
        <w:rPr>
          <w:rFonts w:ascii="Bell MT" w:hAnsi="Bell MT"/>
          <w:sz w:val="24"/>
        </w:rPr>
        <w:t xml:space="preserve"> </w:t>
      </w:r>
      <w:r w:rsidRPr="00F1782A">
        <w:rPr>
          <w:rFonts w:ascii="Times New Roman" w:hAnsi="Times New Roman" w:cs="Times New Roman"/>
          <w:sz w:val="24"/>
        </w:rPr>
        <w:t>веществ</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е</w:t>
      </w:r>
      <w:r w:rsidRPr="00F1782A">
        <w:rPr>
          <w:rFonts w:ascii="Bell MT" w:hAnsi="Bell MT"/>
          <w:sz w:val="24"/>
        </w:rPr>
        <w:t xml:space="preserve">) </w:t>
      </w:r>
      <w:r w:rsidRPr="00F1782A">
        <w:rPr>
          <w:rFonts w:ascii="Times New Roman" w:hAnsi="Times New Roman" w:cs="Times New Roman"/>
          <w:sz w:val="24"/>
        </w:rPr>
        <w:t>огораживать</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перегораживать</w:t>
      </w:r>
      <w:r w:rsidRPr="00F1782A">
        <w:rPr>
          <w:rFonts w:ascii="Bell MT" w:hAnsi="Bell MT"/>
          <w:sz w:val="24"/>
        </w:rPr>
        <w:t xml:space="preserve"> </w:t>
      </w:r>
      <w:r w:rsidRPr="00F1782A">
        <w:rPr>
          <w:rFonts w:ascii="Times New Roman" w:hAnsi="Times New Roman" w:cs="Times New Roman"/>
          <w:sz w:val="24"/>
        </w:rPr>
        <w:t>охранные</w:t>
      </w:r>
      <w:r w:rsidRPr="00F1782A">
        <w:rPr>
          <w:rFonts w:ascii="Bell MT" w:hAnsi="Bell MT"/>
          <w:sz w:val="24"/>
        </w:rPr>
        <w:t xml:space="preserve"> </w:t>
      </w:r>
      <w:r w:rsidRPr="00F1782A">
        <w:rPr>
          <w:rFonts w:ascii="Times New Roman" w:hAnsi="Times New Roman" w:cs="Times New Roman"/>
          <w:sz w:val="24"/>
        </w:rPr>
        <w:t>зоны</w:t>
      </w:r>
      <w:r w:rsidRPr="00F1782A">
        <w:rPr>
          <w:rFonts w:ascii="Bell MT" w:hAnsi="Bell MT"/>
          <w:sz w:val="24"/>
        </w:rPr>
        <w:t xml:space="preserve">, </w:t>
      </w:r>
      <w:r w:rsidRPr="00F1782A">
        <w:rPr>
          <w:rFonts w:ascii="Times New Roman" w:hAnsi="Times New Roman" w:cs="Times New Roman"/>
          <w:sz w:val="24"/>
        </w:rPr>
        <w:t>препятствовать</w:t>
      </w:r>
      <w:r w:rsidRPr="00F1782A">
        <w:rPr>
          <w:rFonts w:ascii="Bell MT" w:hAnsi="Bell MT"/>
          <w:sz w:val="24"/>
        </w:rPr>
        <w:t xml:space="preserve"> </w:t>
      </w:r>
      <w:r w:rsidRPr="00F1782A">
        <w:rPr>
          <w:rFonts w:ascii="Times New Roman" w:hAnsi="Times New Roman" w:cs="Times New Roman"/>
          <w:sz w:val="24"/>
        </w:rPr>
        <w:t>доступу</w:t>
      </w:r>
      <w:r w:rsidRPr="00F1782A">
        <w:rPr>
          <w:rFonts w:ascii="Bell MT" w:hAnsi="Bell MT"/>
          <w:sz w:val="24"/>
        </w:rPr>
        <w:t xml:space="preserve"> </w:t>
      </w:r>
      <w:r w:rsidRPr="00F1782A">
        <w:rPr>
          <w:rFonts w:ascii="Times New Roman" w:hAnsi="Times New Roman" w:cs="Times New Roman"/>
          <w:sz w:val="24"/>
        </w:rPr>
        <w:t>персонала</w:t>
      </w:r>
      <w:r w:rsidRPr="00F1782A">
        <w:rPr>
          <w:rFonts w:ascii="Bell MT" w:hAnsi="Bell MT"/>
          <w:sz w:val="24"/>
        </w:rPr>
        <w:t xml:space="preserve"> </w:t>
      </w:r>
      <w:r w:rsidRPr="00F1782A">
        <w:rPr>
          <w:rFonts w:ascii="Times New Roman" w:hAnsi="Times New Roman" w:cs="Times New Roman"/>
          <w:sz w:val="24"/>
        </w:rPr>
        <w:t>эксплуатационных</w:t>
      </w:r>
      <w:r w:rsidRPr="00F1782A">
        <w:rPr>
          <w:rFonts w:ascii="Bell MT" w:hAnsi="Bell MT"/>
          <w:sz w:val="24"/>
        </w:rPr>
        <w:t xml:space="preserve"> </w:t>
      </w:r>
      <w:r w:rsidRPr="00F1782A">
        <w:rPr>
          <w:rFonts w:ascii="Times New Roman" w:hAnsi="Times New Roman" w:cs="Times New Roman"/>
          <w:sz w:val="24"/>
        </w:rPr>
        <w:t>организаций</w:t>
      </w:r>
      <w:r w:rsidRPr="00F1782A">
        <w:rPr>
          <w:rFonts w:ascii="Bell MT" w:hAnsi="Bell MT"/>
          <w:sz w:val="24"/>
        </w:rPr>
        <w:t xml:space="preserve"> </w:t>
      </w:r>
      <w:r w:rsidRPr="00F1782A">
        <w:rPr>
          <w:rFonts w:ascii="Times New Roman" w:hAnsi="Times New Roman" w:cs="Times New Roman"/>
          <w:sz w:val="24"/>
        </w:rPr>
        <w:t>к</w:t>
      </w:r>
      <w:r w:rsidRPr="00F1782A">
        <w:rPr>
          <w:rFonts w:ascii="Bell MT" w:hAnsi="Bell MT"/>
          <w:sz w:val="24"/>
        </w:rPr>
        <w:t xml:space="preserve"> </w:t>
      </w:r>
      <w:r w:rsidRPr="00F1782A">
        <w:rPr>
          <w:rFonts w:ascii="Times New Roman" w:hAnsi="Times New Roman" w:cs="Times New Roman"/>
          <w:sz w:val="24"/>
        </w:rPr>
        <w:t>газораспределительным</w:t>
      </w:r>
      <w:r w:rsidRPr="00F1782A">
        <w:rPr>
          <w:rFonts w:ascii="Bell MT" w:hAnsi="Bell MT"/>
          <w:sz w:val="24"/>
        </w:rPr>
        <w:t xml:space="preserve"> </w:t>
      </w:r>
      <w:r w:rsidRPr="00F1782A">
        <w:rPr>
          <w:rFonts w:ascii="Times New Roman" w:hAnsi="Times New Roman" w:cs="Times New Roman"/>
          <w:sz w:val="24"/>
        </w:rPr>
        <w:t>сетям</w:t>
      </w:r>
      <w:r w:rsidRPr="00F1782A">
        <w:rPr>
          <w:rFonts w:ascii="Bell MT" w:hAnsi="Bell MT"/>
          <w:sz w:val="24"/>
        </w:rPr>
        <w:t xml:space="preserve">, </w:t>
      </w:r>
      <w:r w:rsidRPr="00F1782A">
        <w:rPr>
          <w:rFonts w:ascii="Times New Roman" w:hAnsi="Times New Roman" w:cs="Times New Roman"/>
          <w:sz w:val="24"/>
        </w:rPr>
        <w:t>проведению</w:t>
      </w:r>
      <w:r w:rsidRPr="00F1782A">
        <w:rPr>
          <w:rFonts w:ascii="Bell MT" w:hAnsi="Bell MT"/>
          <w:sz w:val="24"/>
        </w:rPr>
        <w:t xml:space="preserve"> </w:t>
      </w:r>
      <w:r w:rsidRPr="00F1782A">
        <w:rPr>
          <w:rFonts w:ascii="Times New Roman" w:hAnsi="Times New Roman" w:cs="Times New Roman"/>
          <w:sz w:val="24"/>
        </w:rPr>
        <w:t>обслуживания</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устранению</w:t>
      </w:r>
      <w:r w:rsidRPr="00F1782A">
        <w:rPr>
          <w:rFonts w:ascii="Bell MT" w:hAnsi="Bell MT"/>
          <w:sz w:val="24"/>
        </w:rPr>
        <w:t xml:space="preserve"> </w:t>
      </w:r>
      <w:r w:rsidRPr="00F1782A">
        <w:rPr>
          <w:rFonts w:ascii="Times New Roman" w:hAnsi="Times New Roman" w:cs="Times New Roman"/>
          <w:sz w:val="24"/>
        </w:rPr>
        <w:t>повреждений</w:t>
      </w:r>
      <w:r w:rsidRPr="00F1782A">
        <w:rPr>
          <w:rFonts w:ascii="Bell MT" w:hAnsi="Bell MT"/>
          <w:sz w:val="24"/>
        </w:rPr>
        <w:t xml:space="preserve"> </w:t>
      </w:r>
      <w:r w:rsidRPr="00F1782A">
        <w:rPr>
          <w:rFonts w:ascii="Times New Roman" w:hAnsi="Times New Roman" w:cs="Times New Roman"/>
          <w:sz w:val="24"/>
        </w:rPr>
        <w:t>газораспределительных</w:t>
      </w:r>
      <w:r w:rsidRPr="00F1782A">
        <w:rPr>
          <w:rFonts w:ascii="Bell MT" w:hAnsi="Bell MT"/>
          <w:sz w:val="24"/>
        </w:rPr>
        <w:t xml:space="preserve"> </w:t>
      </w:r>
      <w:r w:rsidRPr="00F1782A">
        <w:rPr>
          <w:rFonts w:ascii="Times New Roman" w:hAnsi="Times New Roman" w:cs="Times New Roman"/>
          <w:sz w:val="24"/>
        </w:rPr>
        <w:t>сетей</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ж</w:t>
      </w:r>
      <w:r w:rsidRPr="00F1782A">
        <w:rPr>
          <w:rFonts w:ascii="Bell MT" w:hAnsi="Bell MT"/>
          <w:sz w:val="24"/>
        </w:rPr>
        <w:t xml:space="preserve">) </w:t>
      </w:r>
      <w:r w:rsidRPr="00F1782A">
        <w:rPr>
          <w:rFonts w:ascii="Times New Roman" w:hAnsi="Times New Roman" w:cs="Times New Roman"/>
          <w:sz w:val="24"/>
        </w:rPr>
        <w:t>разводить</w:t>
      </w:r>
      <w:r w:rsidRPr="00F1782A">
        <w:rPr>
          <w:rFonts w:ascii="Bell MT" w:hAnsi="Bell MT"/>
          <w:sz w:val="24"/>
        </w:rPr>
        <w:t xml:space="preserve"> </w:t>
      </w:r>
      <w:r w:rsidRPr="00F1782A">
        <w:rPr>
          <w:rFonts w:ascii="Times New Roman" w:hAnsi="Times New Roman" w:cs="Times New Roman"/>
          <w:sz w:val="24"/>
        </w:rPr>
        <w:t>огонь</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размещать</w:t>
      </w:r>
      <w:r w:rsidRPr="00F1782A">
        <w:rPr>
          <w:rFonts w:ascii="Bell MT" w:hAnsi="Bell MT"/>
          <w:sz w:val="24"/>
        </w:rPr>
        <w:t xml:space="preserve"> </w:t>
      </w:r>
      <w:r w:rsidRPr="00F1782A">
        <w:rPr>
          <w:rFonts w:ascii="Times New Roman" w:hAnsi="Times New Roman" w:cs="Times New Roman"/>
          <w:sz w:val="24"/>
        </w:rPr>
        <w:t>источники</w:t>
      </w:r>
      <w:r w:rsidRPr="00F1782A">
        <w:rPr>
          <w:rFonts w:ascii="Bell MT" w:hAnsi="Bell MT"/>
          <w:sz w:val="24"/>
        </w:rPr>
        <w:t xml:space="preserve"> </w:t>
      </w:r>
      <w:r w:rsidRPr="00F1782A">
        <w:rPr>
          <w:rFonts w:ascii="Times New Roman" w:hAnsi="Times New Roman" w:cs="Times New Roman"/>
          <w:sz w:val="24"/>
        </w:rPr>
        <w:t>огня</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з</w:t>
      </w:r>
      <w:r w:rsidRPr="00F1782A">
        <w:rPr>
          <w:rFonts w:ascii="Bell MT" w:hAnsi="Bell MT"/>
          <w:sz w:val="24"/>
        </w:rPr>
        <w:t xml:space="preserve">) </w:t>
      </w:r>
      <w:r w:rsidRPr="00F1782A">
        <w:rPr>
          <w:rFonts w:ascii="Times New Roman" w:hAnsi="Times New Roman" w:cs="Times New Roman"/>
          <w:sz w:val="24"/>
        </w:rPr>
        <w:t>рыть</w:t>
      </w:r>
      <w:r w:rsidRPr="00F1782A">
        <w:rPr>
          <w:rFonts w:ascii="Bell MT" w:hAnsi="Bell MT"/>
          <w:sz w:val="24"/>
        </w:rPr>
        <w:t xml:space="preserve"> </w:t>
      </w:r>
      <w:r w:rsidRPr="00F1782A">
        <w:rPr>
          <w:rFonts w:ascii="Times New Roman" w:hAnsi="Times New Roman" w:cs="Times New Roman"/>
          <w:sz w:val="24"/>
        </w:rPr>
        <w:t>погреба</w:t>
      </w:r>
      <w:r w:rsidRPr="00F1782A">
        <w:rPr>
          <w:rFonts w:ascii="Bell MT" w:hAnsi="Bell MT"/>
          <w:sz w:val="24"/>
        </w:rPr>
        <w:t xml:space="preserve">, </w:t>
      </w:r>
      <w:r w:rsidRPr="00F1782A">
        <w:rPr>
          <w:rFonts w:ascii="Times New Roman" w:hAnsi="Times New Roman" w:cs="Times New Roman"/>
          <w:sz w:val="24"/>
        </w:rPr>
        <w:t>копать</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обрабатывать</w:t>
      </w:r>
      <w:r w:rsidRPr="00F1782A">
        <w:rPr>
          <w:rFonts w:ascii="Bell MT" w:hAnsi="Bell MT"/>
          <w:sz w:val="24"/>
        </w:rPr>
        <w:t xml:space="preserve"> </w:t>
      </w:r>
      <w:r w:rsidRPr="00F1782A">
        <w:rPr>
          <w:rFonts w:ascii="Times New Roman" w:hAnsi="Times New Roman" w:cs="Times New Roman"/>
          <w:sz w:val="24"/>
        </w:rPr>
        <w:t>почву</w:t>
      </w:r>
      <w:r w:rsidRPr="00F1782A">
        <w:rPr>
          <w:rFonts w:ascii="Bell MT" w:hAnsi="Bell MT"/>
          <w:sz w:val="24"/>
        </w:rPr>
        <w:t xml:space="preserve"> </w:t>
      </w:r>
      <w:r w:rsidRPr="00F1782A">
        <w:rPr>
          <w:rFonts w:ascii="Times New Roman" w:hAnsi="Times New Roman" w:cs="Times New Roman"/>
          <w:sz w:val="24"/>
        </w:rPr>
        <w:t>сельскохозяйственными</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мелиоративными</w:t>
      </w:r>
      <w:r w:rsidRPr="00F1782A">
        <w:rPr>
          <w:rFonts w:ascii="Bell MT" w:hAnsi="Bell MT"/>
          <w:sz w:val="24"/>
        </w:rPr>
        <w:t xml:space="preserve"> </w:t>
      </w:r>
      <w:r w:rsidRPr="00F1782A">
        <w:rPr>
          <w:rFonts w:ascii="Times New Roman" w:hAnsi="Times New Roman" w:cs="Times New Roman"/>
          <w:sz w:val="24"/>
        </w:rPr>
        <w:t>орудиями</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механизмами</w:t>
      </w:r>
      <w:r w:rsidRPr="00F1782A">
        <w:rPr>
          <w:rFonts w:ascii="Bell MT" w:hAnsi="Bell MT"/>
          <w:sz w:val="24"/>
        </w:rPr>
        <w:t xml:space="preserve"> </w:t>
      </w:r>
      <w:r w:rsidRPr="00F1782A">
        <w:rPr>
          <w:rFonts w:ascii="Times New Roman" w:hAnsi="Times New Roman" w:cs="Times New Roman"/>
          <w:sz w:val="24"/>
        </w:rPr>
        <w:t>на</w:t>
      </w:r>
      <w:r w:rsidRPr="00F1782A">
        <w:rPr>
          <w:rFonts w:ascii="Bell MT" w:hAnsi="Bell MT"/>
          <w:sz w:val="24"/>
        </w:rPr>
        <w:t xml:space="preserve"> </w:t>
      </w:r>
      <w:r w:rsidRPr="00F1782A">
        <w:rPr>
          <w:rFonts w:ascii="Times New Roman" w:hAnsi="Times New Roman" w:cs="Times New Roman"/>
          <w:sz w:val="24"/>
        </w:rPr>
        <w:t>глубину</w:t>
      </w:r>
      <w:r w:rsidRPr="00F1782A">
        <w:rPr>
          <w:rFonts w:ascii="Bell MT" w:hAnsi="Bell MT"/>
          <w:sz w:val="24"/>
        </w:rPr>
        <w:t xml:space="preserve"> </w:t>
      </w:r>
      <w:r w:rsidRPr="00F1782A">
        <w:rPr>
          <w:rFonts w:ascii="Times New Roman" w:hAnsi="Times New Roman" w:cs="Times New Roman"/>
          <w:sz w:val="24"/>
        </w:rPr>
        <w:t>более</w:t>
      </w:r>
      <w:r w:rsidRPr="00F1782A">
        <w:rPr>
          <w:rFonts w:ascii="Bell MT" w:hAnsi="Bell MT"/>
          <w:sz w:val="24"/>
        </w:rPr>
        <w:t xml:space="preserve"> 0,3 </w:t>
      </w:r>
      <w:r w:rsidRPr="00F1782A">
        <w:rPr>
          <w:rFonts w:ascii="Times New Roman" w:hAnsi="Times New Roman" w:cs="Times New Roman"/>
          <w:sz w:val="24"/>
        </w:rPr>
        <w:t>метра</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proofErr w:type="gramStart"/>
      <w:r w:rsidRPr="00F1782A">
        <w:rPr>
          <w:rFonts w:ascii="Times New Roman" w:hAnsi="Times New Roman" w:cs="Times New Roman"/>
          <w:sz w:val="24"/>
        </w:rPr>
        <w:t>и</w:t>
      </w:r>
      <w:proofErr w:type="gramEnd"/>
      <w:r w:rsidRPr="00F1782A">
        <w:rPr>
          <w:rFonts w:ascii="Bell MT" w:hAnsi="Bell MT"/>
          <w:sz w:val="24"/>
        </w:rPr>
        <w:t xml:space="preserve">) </w:t>
      </w:r>
      <w:r w:rsidRPr="00F1782A">
        <w:rPr>
          <w:rFonts w:ascii="Times New Roman" w:hAnsi="Times New Roman" w:cs="Times New Roman"/>
          <w:sz w:val="24"/>
        </w:rPr>
        <w:t>открывать</w:t>
      </w:r>
      <w:r w:rsidRPr="00F1782A">
        <w:rPr>
          <w:rFonts w:ascii="Bell MT" w:hAnsi="Bell MT"/>
          <w:sz w:val="24"/>
        </w:rPr>
        <w:t xml:space="preserve"> </w:t>
      </w:r>
      <w:r w:rsidRPr="00F1782A">
        <w:rPr>
          <w:rFonts w:ascii="Times New Roman" w:hAnsi="Times New Roman" w:cs="Times New Roman"/>
          <w:sz w:val="24"/>
        </w:rPr>
        <w:t>калитки</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двери</w:t>
      </w:r>
      <w:r w:rsidRPr="00F1782A">
        <w:rPr>
          <w:rFonts w:ascii="Bell MT" w:hAnsi="Bell MT"/>
          <w:sz w:val="24"/>
        </w:rPr>
        <w:t xml:space="preserve"> </w:t>
      </w:r>
      <w:r w:rsidRPr="00F1782A">
        <w:rPr>
          <w:rFonts w:ascii="Times New Roman" w:hAnsi="Times New Roman" w:cs="Times New Roman"/>
          <w:sz w:val="24"/>
        </w:rPr>
        <w:t>газорегуляторных</w:t>
      </w:r>
      <w:r w:rsidRPr="00F1782A">
        <w:rPr>
          <w:rFonts w:ascii="Bell MT" w:hAnsi="Bell MT"/>
          <w:sz w:val="24"/>
        </w:rPr>
        <w:t xml:space="preserve"> </w:t>
      </w:r>
      <w:r w:rsidRPr="00F1782A">
        <w:rPr>
          <w:rFonts w:ascii="Times New Roman" w:hAnsi="Times New Roman" w:cs="Times New Roman"/>
          <w:sz w:val="24"/>
        </w:rPr>
        <w:t>пунктов</w:t>
      </w:r>
      <w:r w:rsidRPr="00F1782A">
        <w:rPr>
          <w:rFonts w:ascii="Bell MT" w:hAnsi="Bell MT"/>
          <w:sz w:val="24"/>
        </w:rPr>
        <w:t xml:space="preserve">, </w:t>
      </w:r>
      <w:r w:rsidRPr="00F1782A">
        <w:rPr>
          <w:rFonts w:ascii="Times New Roman" w:hAnsi="Times New Roman" w:cs="Times New Roman"/>
          <w:sz w:val="24"/>
        </w:rPr>
        <w:t>станций</w:t>
      </w:r>
      <w:r w:rsidRPr="00F1782A">
        <w:rPr>
          <w:rFonts w:ascii="Bell MT" w:hAnsi="Bell MT"/>
          <w:sz w:val="24"/>
        </w:rPr>
        <w:t xml:space="preserve"> </w:t>
      </w:r>
      <w:r w:rsidRPr="00F1782A">
        <w:rPr>
          <w:rFonts w:ascii="Times New Roman" w:hAnsi="Times New Roman" w:cs="Times New Roman"/>
          <w:sz w:val="24"/>
        </w:rPr>
        <w:t>катодной</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дренажной</w:t>
      </w:r>
      <w:r w:rsidRPr="00F1782A">
        <w:rPr>
          <w:rFonts w:ascii="Bell MT" w:hAnsi="Bell MT"/>
          <w:sz w:val="24"/>
        </w:rPr>
        <w:t xml:space="preserve"> </w:t>
      </w:r>
      <w:r w:rsidRPr="00F1782A">
        <w:rPr>
          <w:rFonts w:ascii="Times New Roman" w:hAnsi="Times New Roman" w:cs="Times New Roman"/>
          <w:sz w:val="24"/>
        </w:rPr>
        <w:t>защиты</w:t>
      </w:r>
      <w:r w:rsidRPr="00F1782A">
        <w:rPr>
          <w:rFonts w:ascii="Bell MT" w:hAnsi="Bell MT"/>
          <w:sz w:val="24"/>
        </w:rPr>
        <w:t xml:space="preserve">, </w:t>
      </w:r>
      <w:r w:rsidRPr="00F1782A">
        <w:rPr>
          <w:rFonts w:ascii="Times New Roman" w:hAnsi="Times New Roman" w:cs="Times New Roman"/>
          <w:sz w:val="24"/>
        </w:rPr>
        <w:t>люки</w:t>
      </w:r>
      <w:r w:rsidRPr="00F1782A">
        <w:rPr>
          <w:rFonts w:ascii="Bell MT" w:hAnsi="Bell MT"/>
          <w:sz w:val="24"/>
        </w:rPr>
        <w:t xml:space="preserve"> </w:t>
      </w:r>
      <w:r w:rsidRPr="00F1782A">
        <w:rPr>
          <w:rFonts w:ascii="Times New Roman" w:hAnsi="Times New Roman" w:cs="Times New Roman"/>
          <w:sz w:val="24"/>
        </w:rPr>
        <w:t>подземных</w:t>
      </w:r>
      <w:r w:rsidRPr="00F1782A">
        <w:rPr>
          <w:rFonts w:ascii="Bell MT" w:hAnsi="Bell MT"/>
          <w:sz w:val="24"/>
        </w:rPr>
        <w:t xml:space="preserve"> </w:t>
      </w:r>
      <w:r w:rsidRPr="00F1782A">
        <w:rPr>
          <w:rFonts w:ascii="Times New Roman" w:hAnsi="Times New Roman" w:cs="Times New Roman"/>
          <w:sz w:val="24"/>
        </w:rPr>
        <w:t>колодцев</w:t>
      </w:r>
      <w:r w:rsidRPr="00F1782A">
        <w:rPr>
          <w:rFonts w:ascii="Bell MT" w:hAnsi="Bell MT"/>
          <w:sz w:val="24"/>
        </w:rPr>
        <w:t xml:space="preserve">, </w:t>
      </w:r>
      <w:r w:rsidRPr="00F1782A">
        <w:rPr>
          <w:rFonts w:ascii="Times New Roman" w:hAnsi="Times New Roman" w:cs="Times New Roman"/>
          <w:sz w:val="24"/>
        </w:rPr>
        <w:t>включать</w:t>
      </w:r>
      <w:r w:rsidRPr="00F1782A">
        <w:rPr>
          <w:rFonts w:ascii="Bell MT" w:hAnsi="Bell MT"/>
          <w:sz w:val="24"/>
        </w:rPr>
        <w:t xml:space="preserve"> </w:t>
      </w:r>
      <w:r w:rsidRPr="00F1782A">
        <w:rPr>
          <w:rFonts w:ascii="Times New Roman" w:hAnsi="Times New Roman" w:cs="Times New Roman"/>
          <w:sz w:val="24"/>
        </w:rPr>
        <w:t>или</w:t>
      </w:r>
      <w:r w:rsidRPr="00F1782A">
        <w:rPr>
          <w:rFonts w:ascii="Bell MT" w:hAnsi="Bell MT"/>
          <w:sz w:val="24"/>
        </w:rPr>
        <w:t xml:space="preserve"> </w:t>
      </w:r>
      <w:r w:rsidRPr="00F1782A">
        <w:rPr>
          <w:rFonts w:ascii="Times New Roman" w:hAnsi="Times New Roman" w:cs="Times New Roman"/>
          <w:sz w:val="24"/>
        </w:rPr>
        <w:t>отключать</w:t>
      </w:r>
      <w:r w:rsidRPr="00F1782A">
        <w:rPr>
          <w:rFonts w:ascii="Bell MT" w:hAnsi="Bell MT"/>
          <w:sz w:val="24"/>
        </w:rPr>
        <w:t xml:space="preserve"> </w:t>
      </w:r>
      <w:r w:rsidRPr="00F1782A">
        <w:rPr>
          <w:rFonts w:ascii="Times New Roman" w:hAnsi="Times New Roman" w:cs="Times New Roman"/>
          <w:sz w:val="24"/>
        </w:rPr>
        <w:t>электроснабжение</w:t>
      </w:r>
      <w:r w:rsidRPr="00F1782A">
        <w:rPr>
          <w:rFonts w:ascii="Bell MT" w:hAnsi="Bell MT"/>
          <w:sz w:val="24"/>
        </w:rPr>
        <w:t xml:space="preserve"> </w:t>
      </w:r>
      <w:r w:rsidRPr="00F1782A">
        <w:rPr>
          <w:rFonts w:ascii="Times New Roman" w:hAnsi="Times New Roman" w:cs="Times New Roman"/>
          <w:sz w:val="24"/>
        </w:rPr>
        <w:t>средств</w:t>
      </w:r>
      <w:r w:rsidRPr="00F1782A">
        <w:rPr>
          <w:rFonts w:ascii="Bell MT" w:hAnsi="Bell MT"/>
          <w:sz w:val="24"/>
        </w:rPr>
        <w:t xml:space="preserve"> </w:t>
      </w:r>
      <w:r w:rsidRPr="00F1782A">
        <w:rPr>
          <w:rFonts w:ascii="Times New Roman" w:hAnsi="Times New Roman" w:cs="Times New Roman"/>
          <w:sz w:val="24"/>
        </w:rPr>
        <w:t>связи</w:t>
      </w:r>
      <w:r w:rsidRPr="00F1782A">
        <w:rPr>
          <w:rFonts w:ascii="Bell MT" w:hAnsi="Bell MT"/>
          <w:sz w:val="24"/>
        </w:rPr>
        <w:t xml:space="preserve">, </w:t>
      </w:r>
      <w:r w:rsidRPr="00F1782A">
        <w:rPr>
          <w:rFonts w:ascii="Times New Roman" w:hAnsi="Times New Roman" w:cs="Times New Roman"/>
          <w:sz w:val="24"/>
        </w:rPr>
        <w:t>освещения</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систем</w:t>
      </w:r>
      <w:r w:rsidRPr="00F1782A">
        <w:rPr>
          <w:rFonts w:ascii="Bell MT" w:hAnsi="Bell MT"/>
          <w:sz w:val="24"/>
        </w:rPr>
        <w:t xml:space="preserve"> </w:t>
      </w:r>
      <w:r w:rsidRPr="00F1782A">
        <w:rPr>
          <w:rFonts w:ascii="Times New Roman" w:hAnsi="Times New Roman" w:cs="Times New Roman"/>
          <w:sz w:val="24"/>
        </w:rPr>
        <w:t>телемеханики</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к</w:t>
      </w:r>
      <w:r w:rsidRPr="00F1782A">
        <w:rPr>
          <w:rFonts w:ascii="Bell MT" w:hAnsi="Bell MT"/>
          <w:sz w:val="24"/>
        </w:rPr>
        <w:t xml:space="preserve">) </w:t>
      </w:r>
      <w:r w:rsidRPr="00F1782A">
        <w:rPr>
          <w:rFonts w:ascii="Times New Roman" w:hAnsi="Times New Roman" w:cs="Times New Roman"/>
          <w:sz w:val="24"/>
        </w:rPr>
        <w:t>набрасывать</w:t>
      </w:r>
      <w:r w:rsidRPr="00F1782A">
        <w:rPr>
          <w:rFonts w:ascii="Bell MT" w:hAnsi="Bell MT"/>
          <w:sz w:val="24"/>
        </w:rPr>
        <w:t xml:space="preserve">, </w:t>
      </w:r>
      <w:r w:rsidRPr="00F1782A">
        <w:rPr>
          <w:rFonts w:ascii="Times New Roman" w:hAnsi="Times New Roman" w:cs="Times New Roman"/>
          <w:sz w:val="24"/>
        </w:rPr>
        <w:t>приставлять</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привязывать</w:t>
      </w:r>
      <w:r w:rsidRPr="00F1782A">
        <w:rPr>
          <w:rFonts w:ascii="Bell MT" w:hAnsi="Bell MT"/>
          <w:sz w:val="24"/>
        </w:rPr>
        <w:t xml:space="preserve"> </w:t>
      </w:r>
      <w:r w:rsidRPr="00F1782A">
        <w:rPr>
          <w:rFonts w:ascii="Times New Roman" w:hAnsi="Times New Roman" w:cs="Times New Roman"/>
          <w:sz w:val="24"/>
        </w:rPr>
        <w:t>к</w:t>
      </w:r>
      <w:r w:rsidRPr="00F1782A">
        <w:rPr>
          <w:rFonts w:ascii="Bell MT" w:hAnsi="Bell MT"/>
          <w:sz w:val="24"/>
        </w:rPr>
        <w:t xml:space="preserve"> </w:t>
      </w:r>
      <w:r w:rsidRPr="00F1782A">
        <w:rPr>
          <w:rFonts w:ascii="Times New Roman" w:hAnsi="Times New Roman" w:cs="Times New Roman"/>
          <w:sz w:val="24"/>
        </w:rPr>
        <w:t>опорам</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надземным</w:t>
      </w:r>
      <w:r w:rsidRPr="00F1782A">
        <w:rPr>
          <w:rFonts w:ascii="Bell MT" w:hAnsi="Bell MT"/>
          <w:sz w:val="24"/>
        </w:rPr>
        <w:t xml:space="preserve"> </w:t>
      </w:r>
      <w:r w:rsidRPr="00F1782A">
        <w:rPr>
          <w:rFonts w:ascii="Times New Roman" w:hAnsi="Times New Roman" w:cs="Times New Roman"/>
          <w:sz w:val="24"/>
        </w:rPr>
        <w:t>газопроводам</w:t>
      </w:r>
      <w:r w:rsidRPr="00F1782A">
        <w:rPr>
          <w:rFonts w:ascii="Bell MT" w:hAnsi="Bell MT"/>
          <w:sz w:val="24"/>
        </w:rPr>
        <w:t xml:space="preserve">, </w:t>
      </w:r>
      <w:r w:rsidRPr="00F1782A">
        <w:rPr>
          <w:rFonts w:ascii="Times New Roman" w:hAnsi="Times New Roman" w:cs="Times New Roman"/>
          <w:sz w:val="24"/>
        </w:rPr>
        <w:t>ограждениям</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зданиям</w:t>
      </w:r>
      <w:r w:rsidRPr="00F1782A">
        <w:rPr>
          <w:rFonts w:ascii="Bell MT" w:hAnsi="Bell MT"/>
          <w:sz w:val="24"/>
        </w:rPr>
        <w:t xml:space="preserve"> </w:t>
      </w:r>
      <w:r w:rsidRPr="00F1782A">
        <w:rPr>
          <w:rFonts w:ascii="Times New Roman" w:hAnsi="Times New Roman" w:cs="Times New Roman"/>
          <w:sz w:val="24"/>
        </w:rPr>
        <w:t>газораспределительных</w:t>
      </w:r>
      <w:r w:rsidRPr="00F1782A">
        <w:rPr>
          <w:rFonts w:ascii="Bell MT" w:hAnsi="Bell MT"/>
          <w:sz w:val="24"/>
        </w:rPr>
        <w:t xml:space="preserve"> </w:t>
      </w:r>
      <w:r w:rsidRPr="00F1782A">
        <w:rPr>
          <w:rFonts w:ascii="Times New Roman" w:hAnsi="Times New Roman" w:cs="Times New Roman"/>
          <w:sz w:val="24"/>
        </w:rPr>
        <w:t>сетей</w:t>
      </w:r>
      <w:r w:rsidRPr="00F1782A">
        <w:rPr>
          <w:rFonts w:ascii="Bell MT" w:hAnsi="Bell MT"/>
          <w:sz w:val="24"/>
        </w:rPr>
        <w:t xml:space="preserve"> </w:t>
      </w:r>
      <w:r w:rsidRPr="00F1782A">
        <w:rPr>
          <w:rFonts w:ascii="Times New Roman" w:hAnsi="Times New Roman" w:cs="Times New Roman"/>
          <w:sz w:val="24"/>
        </w:rPr>
        <w:t>посторонние</w:t>
      </w:r>
      <w:r w:rsidRPr="00F1782A">
        <w:rPr>
          <w:rFonts w:ascii="Bell MT" w:hAnsi="Bell MT"/>
          <w:sz w:val="24"/>
        </w:rPr>
        <w:t xml:space="preserve"> </w:t>
      </w:r>
      <w:r w:rsidRPr="00F1782A">
        <w:rPr>
          <w:rFonts w:ascii="Times New Roman" w:hAnsi="Times New Roman" w:cs="Times New Roman"/>
          <w:sz w:val="24"/>
        </w:rPr>
        <w:t>предметы</w:t>
      </w:r>
      <w:r w:rsidRPr="00F1782A">
        <w:rPr>
          <w:rFonts w:ascii="Bell MT" w:hAnsi="Bell MT"/>
          <w:sz w:val="24"/>
        </w:rPr>
        <w:t xml:space="preserve">, </w:t>
      </w:r>
      <w:r w:rsidRPr="00F1782A">
        <w:rPr>
          <w:rFonts w:ascii="Times New Roman" w:hAnsi="Times New Roman" w:cs="Times New Roman"/>
          <w:sz w:val="24"/>
        </w:rPr>
        <w:t>лестницы</w:t>
      </w:r>
      <w:r w:rsidRPr="00F1782A">
        <w:rPr>
          <w:rFonts w:ascii="Bell MT" w:hAnsi="Bell MT"/>
          <w:sz w:val="24"/>
        </w:rPr>
        <w:t xml:space="preserve">, </w:t>
      </w:r>
      <w:r w:rsidRPr="00F1782A">
        <w:rPr>
          <w:rFonts w:ascii="Times New Roman" w:hAnsi="Times New Roman" w:cs="Times New Roman"/>
          <w:sz w:val="24"/>
        </w:rPr>
        <w:t>влезать</w:t>
      </w:r>
      <w:r w:rsidRPr="00F1782A">
        <w:rPr>
          <w:rFonts w:ascii="Bell MT" w:hAnsi="Bell MT"/>
          <w:sz w:val="24"/>
        </w:rPr>
        <w:t xml:space="preserve"> </w:t>
      </w:r>
      <w:r w:rsidRPr="00F1782A">
        <w:rPr>
          <w:rFonts w:ascii="Times New Roman" w:hAnsi="Times New Roman" w:cs="Times New Roman"/>
          <w:sz w:val="24"/>
        </w:rPr>
        <w:t>на</w:t>
      </w:r>
      <w:r w:rsidRPr="00F1782A">
        <w:rPr>
          <w:rFonts w:ascii="Bell MT" w:hAnsi="Bell MT"/>
          <w:sz w:val="24"/>
        </w:rPr>
        <w:t xml:space="preserve"> </w:t>
      </w:r>
      <w:r w:rsidRPr="00F1782A">
        <w:rPr>
          <w:rFonts w:ascii="Times New Roman" w:hAnsi="Times New Roman" w:cs="Times New Roman"/>
          <w:sz w:val="24"/>
        </w:rPr>
        <w:t>них</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л</w:t>
      </w:r>
      <w:r w:rsidRPr="00F1782A">
        <w:rPr>
          <w:rFonts w:ascii="Bell MT" w:hAnsi="Bell MT"/>
          <w:sz w:val="24"/>
        </w:rPr>
        <w:t xml:space="preserve">) </w:t>
      </w:r>
      <w:r w:rsidRPr="00F1782A">
        <w:rPr>
          <w:rFonts w:ascii="Times New Roman" w:hAnsi="Times New Roman" w:cs="Times New Roman"/>
          <w:sz w:val="24"/>
        </w:rPr>
        <w:t>самовольно</w:t>
      </w:r>
      <w:r w:rsidRPr="00F1782A">
        <w:rPr>
          <w:rFonts w:ascii="Bell MT" w:hAnsi="Bell MT"/>
          <w:sz w:val="24"/>
        </w:rPr>
        <w:t xml:space="preserve"> </w:t>
      </w:r>
      <w:r w:rsidRPr="00F1782A">
        <w:rPr>
          <w:rFonts w:ascii="Times New Roman" w:hAnsi="Times New Roman" w:cs="Times New Roman"/>
          <w:sz w:val="24"/>
        </w:rPr>
        <w:t>подключаться</w:t>
      </w:r>
      <w:r w:rsidRPr="00F1782A">
        <w:rPr>
          <w:rFonts w:ascii="Bell MT" w:hAnsi="Bell MT"/>
          <w:sz w:val="24"/>
        </w:rPr>
        <w:t xml:space="preserve"> </w:t>
      </w:r>
      <w:r w:rsidRPr="00F1782A">
        <w:rPr>
          <w:rFonts w:ascii="Times New Roman" w:hAnsi="Times New Roman" w:cs="Times New Roman"/>
          <w:sz w:val="24"/>
        </w:rPr>
        <w:t>к</w:t>
      </w:r>
      <w:r w:rsidRPr="00F1782A">
        <w:rPr>
          <w:rFonts w:ascii="Bell MT" w:hAnsi="Bell MT"/>
          <w:sz w:val="24"/>
        </w:rPr>
        <w:t xml:space="preserve"> </w:t>
      </w:r>
      <w:r w:rsidRPr="00F1782A">
        <w:rPr>
          <w:rFonts w:ascii="Times New Roman" w:hAnsi="Times New Roman" w:cs="Times New Roman"/>
          <w:sz w:val="24"/>
        </w:rPr>
        <w:t>газораспределительным</w:t>
      </w:r>
      <w:r w:rsidRPr="00F1782A">
        <w:rPr>
          <w:rFonts w:ascii="Bell MT" w:hAnsi="Bell MT"/>
          <w:sz w:val="24"/>
        </w:rPr>
        <w:t xml:space="preserve"> </w:t>
      </w:r>
      <w:r w:rsidRPr="00F1782A">
        <w:rPr>
          <w:rFonts w:ascii="Times New Roman" w:hAnsi="Times New Roman" w:cs="Times New Roman"/>
          <w:sz w:val="24"/>
        </w:rPr>
        <w:t>сетям</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Лесохозяйственные</w:t>
      </w:r>
      <w:r w:rsidRPr="00F1782A">
        <w:rPr>
          <w:rFonts w:ascii="Bell MT" w:hAnsi="Bell MT"/>
          <w:sz w:val="24"/>
        </w:rPr>
        <w:t xml:space="preserve">, </w:t>
      </w:r>
      <w:r w:rsidRPr="00F1782A">
        <w:rPr>
          <w:rFonts w:ascii="Times New Roman" w:hAnsi="Times New Roman" w:cs="Times New Roman"/>
          <w:sz w:val="24"/>
        </w:rPr>
        <w:t>сельскохозяйственные</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другие</w:t>
      </w:r>
      <w:r w:rsidRPr="00F1782A">
        <w:rPr>
          <w:rFonts w:ascii="Bell MT" w:hAnsi="Bell MT"/>
          <w:sz w:val="24"/>
        </w:rPr>
        <w:t xml:space="preserve"> </w:t>
      </w:r>
      <w:r w:rsidRPr="00F1782A">
        <w:rPr>
          <w:rFonts w:ascii="Times New Roman" w:hAnsi="Times New Roman" w:cs="Times New Roman"/>
          <w:sz w:val="24"/>
        </w:rPr>
        <w:t>работы</w:t>
      </w:r>
      <w:r w:rsidRPr="00F1782A">
        <w:rPr>
          <w:rFonts w:ascii="Bell MT" w:hAnsi="Bell MT"/>
          <w:sz w:val="24"/>
        </w:rPr>
        <w:t xml:space="preserve">, </w:t>
      </w:r>
      <w:r w:rsidRPr="00F1782A">
        <w:rPr>
          <w:rFonts w:ascii="Times New Roman" w:hAnsi="Times New Roman" w:cs="Times New Roman"/>
          <w:sz w:val="24"/>
        </w:rPr>
        <w:t>не</w:t>
      </w:r>
      <w:r w:rsidRPr="00F1782A">
        <w:rPr>
          <w:rFonts w:ascii="Bell MT" w:hAnsi="Bell MT"/>
          <w:sz w:val="24"/>
        </w:rPr>
        <w:t xml:space="preserve"> </w:t>
      </w:r>
      <w:r w:rsidRPr="00F1782A">
        <w:rPr>
          <w:rFonts w:ascii="Times New Roman" w:hAnsi="Times New Roman" w:cs="Times New Roman"/>
          <w:sz w:val="24"/>
        </w:rPr>
        <w:t>подпадающие</w:t>
      </w:r>
      <w:r w:rsidRPr="00F1782A">
        <w:rPr>
          <w:rFonts w:ascii="Bell MT" w:hAnsi="Bell MT"/>
          <w:sz w:val="24"/>
        </w:rPr>
        <w:t xml:space="preserve"> </w:t>
      </w:r>
      <w:r w:rsidRPr="00F1782A">
        <w:rPr>
          <w:rFonts w:ascii="Times New Roman" w:hAnsi="Times New Roman" w:cs="Times New Roman"/>
          <w:sz w:val="24"/>
        </w:rPr>
        <w:t>под</w:t>
      </w:r>
      <w:r w:rsidRPr="00F1782A">
        <w:rPr>
          <w:rFonts w:ascii="Bell MT" w:hAnsi="Bell MT"/>
          <w:sz w:val="24"/>
        </w:rPr>
        <w:t xml:space="preserve"> </w:t>
      </w:r>
      <w:r w:rsidRPr="00F1782A">
        <w:rPr>
          <w:rFonts w:ascii="Times New Roman" w:hAnsi="Times New Roman" w:cs="Times New Roman"/>
          <w:sz w:val="24"/>
        </w:rPr>
        <w:t>ограничения</w:t>
      </w:r>
      <w:r w:rsidRPr="00F1782A">
        <w:rPr>
          <w:rFonts w:ascii="Bell MT" w:hAnsi="Bell MT"/>
          <w:sz w:val="24"/>
        </w:rPr>
        <w:t xml:space="preserve">, </w:t>
      </w:r>
      <w:r w:rsidRPr="00F1782A">
        <w:rPr>
          <w:rFonts w:ascii="Times New Roman" w:hAnsi="Times New Roman" w:cs="Times New Roman"/>
          <w:sz w:val="24"/>
        </w:rPr>
        <w:t>указанные</w:t>
      </w:r>
      <w:r w:rsidRPr="00F1782A">
        <w:rPr>
          <w:rFonts w:ascii="Bell MT" w:hAnsi="Bell MT"/>
          <w:sz w:val="24"/>
        </w:rPr>
        <w:t xml:space="preserve"> </w:t>
      </w:r>
      <w:r w:rsidRPr="00F1782A">
        <w:rPr>
          <w:rFonts w:ascii="Times New Roman" w:hAnsi="Times New Roman" w:cs="Times New Roman"/>
          <w:sz w:val="24"/>
        </w:rPr>
        <w:t>выше</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не</w:t>
      </w:r>
      <w:r w:rsidRPr="00F1782A">
        <w:rPr>
          <w:rFonts w:ascii="Bell MT" w:hAnsi="Bell MT"/>
          <w:sz w:val="24"/>
        </w:rPr>
        <w:t xml:space="preserve"> </w:t>
      </w:r>
      <w:r w:rsidRPr="00F1782A">
        <w:rPr>
          <w:rFonts w:ascii="Times New Roman" w:hAnsi="Times New Roman" w:cs="Times New Roman"/>
          <w:sz w:val="24"/>
        </w:rPr>
        <w:t>связанные</w:t>
      </w:r>
      <w:r w:rsidRPr="00F1782A">
        <w:rPr>
          <w:rFonts w:ascii="Bell MT" w:hAnsi="Bell MT"/>
          <w:sz w:val="24"/>
        </w:rPr>
        <w:t xml:space="preserve"> </w:t>
      </w:r>
      <w:r w:rsidRPr="00F1782A">
        <w:rPr>
          <w:rFonts w:ascii="Times New Roman" w:hAnsi="Times New Roman" w:cs="Times New Roman"/>
          <w:sz w:val="24"/>
        </w:rPr>
        <w:t>с</w:t>
      </w:r>
      <w:r w:rsidRPr="00F1782A">
        <w:rPr>
          <w:rFonts w:ascii="Bell MT" w:hAnsi="Bell MT"/>
          <w:sz w:val="24"/>
        </w:rPr>
        <w:t xml:space="preserve"> </w:t>
      </w:r>
      <w:r w:rsidRPr="00F1782A">
        <w:rPr>
          <w:rFonts w:ascii="Times New Roman" w:hAnsi="Times New Roman" w:cs="Times New Roman"/>
          <w:sz w:val="24"/>
        </w:rPr>
        <w:t>нарушением</w:t>
      </w:r>
      <w:r w:rsidRPr="00F1782A">
        <w:rPr>
          <w:rFonts w:ascii="Bell MT" w:hAnsi="Bell MT"/>
          <w:sz w:val="24"/>
        </w:rPr>
        <w:t xml:space="preserve"> </w:t>
      </w:r>
      <w:r w:rsidRPr="00F1782A">
        <w:rPr>
          <w:rFonts w:ascii="Times New Roman" w:hAnsi="Times New Roman" w:cs="Times New Roman"/>
          <w:sz w:val="24"/>
        </w:rPr>
        <w:t>земельного</w:t>
      </w:r>
      <w:r w:rsidRPr="00F1782A">
        <w:rPr>
          <w:rFonts w:ascii="Bell MT" w:hAnsi="Bell MT"/>
          <w:sz w:val="24"/>
        </w:rPr>
        <w:t xml:space="preserve"> </w:t>
      </w:r>
      <w:r w:rsidRPr="00F1782A">
        <w:rPr>
          <w:rFonts w:ascii="Times New Roman" w:hAnsi="Times New Roman" w:cs="Times New Roman"/>
          <w:sz w:val="24"/>
        </w:rPr>
        <w:t>горизонта</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обработкой</w:t>
      </w:r>
      <w:r w:rsidRPr="00F1782A">
        <w:rPr>
          <w:rFonts w:ascii="Bell MT" w:hAnsi="Bell MT"/>
          <w:sz w:val="24"/>
        </w:rPr>
        <w:t xml:space="preserve"> </w:t>
      </w:r>
      <w:r w:rsidRPr="00F1782A">
        <w:rPr>
          <w:rFonts w:ascii="Times New Roman" w:hAnsi="Times New Roman" w:cs="Times New Roman"/>
          <w:sz w:val="24"/>
        </w:rPr>
        <w:t>почвы</w:t>
      </w:r>
      <w:r w:rsidRPr="00F1782A">
        <w:rPr>
          <w:rFonts w:ascii="Bell MT" w:hAnsi="Bell MT"/>
          <w:sz w:val="24"/>
        </w:rPr>
        <w:t xml:space="preserve"> </w:t>
      </w:r>
      <w:r w:rsidRPr="00F1782A">
        <w:rPr>
          <w:rFonts w:ascii="Times New Roman" w:hAnsi="Times New Roman" w:cs="Times New Roman"/>
          <w:sz w:val="24"/>
        </w:rPr>
        <w:t>на</w:t>
      </w:r>
      <w:r w:rsidRPr="00F1782A">
        <w:rPr>
          <w:rFonts w:ascii="Bell MT" w:hAnsi="Bell MT"/>
          <w:sz w:val="24"/>
        </w:rPr>
        <w:t xml:space="preserve"> </w:t>
      </w:r>
      <w:r w:rsidRPr="00F1782A">
        <w:rPr>
          <w:rFonts w:ascii="Times New Roman" w:hAnsi="Times New Roman" w:cs="Times New Roman"/>
          <w:sz w:val="24"/>
        </w:rPr>
        <w:t>глубину</w:t>
      </w:r>
      <w:r w:rsidRPr="00F1782A">
        <w:rPr>
          <w:rFonts w:ascii="Bell MT" w:hAnsi="Bell MT"/>
          <w:sz w:val="24"/>
        </w:rPr>
        <w:t xml:space="preserve"> </w:t>
      </w:r>
      <w:r w:rsidRPr="00F1782A">
        <w:rPr>
          <w:rFonts w:ascii="Times New Roman" w:hAnsi="Times New Roman" w:cs="Times New Roman"/>
          <w:sz w:val="24"/>
        </w:rPr>
        <w:t>более</w:t>
      </w:r>
      <w:r w:rsidRPr="00F1782A">
        <w:rPr>
          <w:rFonts w:ascii="Bell MT" w:hAnsi="Bell MT"/>
          <w:sz w:val="24"/>
        </w:rPr>
        <w:t xml:space="preserve"> 0,3 </w:t>
      </w:r>
      <w:r w:rsidRPr="00F1782A">
        <w:rPr>
          <w:rFonts w:ascii="Times New Roman" w:hAnsi="Times New Roman" w:cs="Times New Roman"/>
          <w:sz w:val="24"/>
        </w:rPr>
        <w:t>метра</w:t>
      </w:r>
      <w:r w:rsidRPr="00F1782A">
        <w:rPr>
          <w:rFonts w:ascii="Bell MT" w:hAnsi="Bell MT"/>
          <w:sz w:val="24"/>
        </w:rPr>
        <w:t xml:space="preserve">, </w:t>
      </w:r>
      <w:r w:rsidRPr="00F1782A">
        <w:rPr>
          <w:rFonts w:ascii="Times New Roman" w:hAnsi="Times New Roman" w:cs="Times New Roman"/>
          <w:sz w:val="24"/>
        </w:rPr>
        <w:t>производятся</w:t>
      </w:r>
      <w:r w:rsidRPr="00F1782A">
        <w:rPr>
          <w:rFonts w:ascii="Bell MT" w:hAnsi="Bell MT"/>
          <w:sz w:val="24"/>
        </w:rPr>
        <w:t xml:space="preserve"> </w:t>
      </w:r>
      <w:r w:rsidRPr="00F1782A">
        <w:rPr>
          <w:rFonts w:ascii="Times New Roman" w:hAnsi="Times New Roman" w:cs="Times New Roman"/>
          <w:sz w:val="24"/>
        </w:rPr>
        <w:t>собственниками</w:t>
      </w:r>
      <w:r w:rsidRPr="00F1782A">
        <w:rPr>
          <w:rFonts w:ascii="Bell MT" w:hAnsi="Bell MT"/>
          <w:sz w:val="24"/>
        </w:rPr>
        <w:t xml:space="preserve">, </w:t>
      </w:r>
      <w:r w:rsidRPr="00F1782A">
        <w:rPr>
          <w:rFonts w:ascii="Times New Roman" w:hAnsi="Times New Roman" w:cs="Times New Roman"/>
          <w:sz w:val="24"/>
        </w:rPr>
        <w:t>владельцами</w:t>
      </w:r>
      <w:r w:rsidRPr="00F1782A">
        <w:rPr>
          <w:rFonts w:ascii="Bell MT" w:hAnsi="Bell MT"/>
          <w:sz w:val="24"/>
        </w:rPr>
        <w:t xml:space="preserve"> </w:t>
      </w:r>
      <w:r w:rsidRPr="00F1782A">
        <w:rPr>
          <w:rFonts w:ascii="Times New Roman" w:hAnsi="Times New Roman" w:cs="Times New Roman"/>
          <w:sz w:val="24"/>
        </w:rPr>
        <w:t>или</w:t>
      </w:r>
      <w:r w:rsidRPr="00F1782A">
        <w:rPr>
          <w:rFonts w:ascii="Bell MT" w:hAnsi="Bell MT"/>
          <w:sz w:val="24"/>
        </w:rPr>
        <w:t xml:space="preserve"> </w:t>
      </w:r>
      <w:r w:rsidRPr="00F1782A">
        <w:rPr>
          <w:rFonts w:ascii="Times New Roman" w:hAnsi="Times New Roman" w:cs="Times New Roman"/>
          <w:sz w:val="24"/>
        </w:rPr>
        <w:t>пользователями</w:t>
      </w:r>
      <w:r w:rsidRPr="00F1782A">
        <w:rPr>
          <w:rFonts w:ascii="Bell MT" w:hAnsi="Bell MT"/>
          <w:sz w:val="24"/>
        </w:rPr>
        <w:t xml:space="preserve"> </w:t>
      </w:r>
      <w:r w:rsidRPr="00F1782A">
        <w:rPr>
          <w:rFonts w:ascii="Times New Roman" w:hAnsi="Times New Roman" w:cs="Times New Roman"/>
          <w:sz w:val="24"/>
        </w:rPr>
        <w:t>земельных</w:t>
      </w:r>
      <w:r w:rsidRPr="00F1782A">
        <w:rPr>
          <w:rFonts w:ascii="Bell MT" w:hAnsi="Bell MT"/>
          <w:sz w:val="24"/>
        </w:rPr>
        <w:t xml:space="preserve"> </w:t>
      </w:r>
      <w:r w:rsidRPr="00F1782A">
        <w:rPr>
          <w:rFonts w:ascii="Times New Roman" w:hAnsi="Times New Roman" w:cs="Times New Roman"/>
          <w:sz w:val="24"/>
        </w:rPr>
        <w:t>участков</w:t>
      </w:r>
      <w:r w:rsidRPr="00F1782A">
        <w:rPr>
          <w:rFonts w:ascii="Bell MT" w:hAnsi="Bell MT"/>
          <w:sz w:val="24"/>
        </w:rPr>
        <w:t xml:space="preserve"> </w:t>
      </w:r>
      <w:r w:rsidRPr="00F1782A">
        <w:rPr>
          <w:rFonts w:ascii="Times New Roman" w:hAnsi="Times New Roman" w:cs="Times New Roman"/>
          <w:sz w:val="24"/>
        </w:rPr>
        <w:t>в</w:t>
      </w:r>
      <w:r w:rsidRPr="00F1782A">
        <w:rPr>
          <w:rFonts w:ascii="Bell MT" w:hAnsi="Bell MT"/>
          <w:sz w:val="24"/>
        </w:rPr>
        <w:t xml:space="preserve"> </w:t>
      </w:r>
      <w:r w:rsidRPr="00F1782A">
        <w:rPr>
          <w:rFonts w:ascii="Times New Roman" w:hAnsi="Times New Roman" w:cs="Times New Roman"/>
          <w:sz w:val="24"/>
        </w:rPr>
        <w:t>охранной</w:t>
      </w:r>
      <w:r w:rsidRPr="00F1782A">
        <w:rPr>
          <w:rFonts w:ascii="Bell MT" w:hAnsi="Bell MT"/>
          <w:sz w:val="24"/>
        </w:rPr>
        <w:t xml:space="preserve"> </w:t>
      </w:r>
      <w:r w:rsidRPr="00F1782A">
        <w:rPr>
          <w:rFonts w:ascii="Times New Roman" w:hAnsi="Times New Roman" w:cs="Times New Roman"/>
          <w:sz w:val="24"/>
        </w:rPr>
        <w:t>зоне</w:t>
      </w:r>
      <w:r w:rsidRPr="00F1782A">
        <w:rPr>
          <w:rFonts w:ascii="Bell MT" w:hAnsi="Bell MT"/>
          <w:sz w:val="24"/>
        </w:rPr>
        <w:t xml:space="preserve"> </w:t>
      </w:r>
      <w:r w:rsidRPr="00F1782A">
        <w:rPr>
          <w:rFonts w:ascii="Times New Roman" w:hAnsi="Times New Roman" w:cs="Times New Roman"/>
          <w:sz w:val="24"/>
        </w:rPr>
        <w:t>газораспределительной</w:t>
      </w:r>
      <w:r w:rsidRPr="00F1782A">
        <w:rPr>
          <w:rFonts w:ascii="Bell MT" w:hAnsi="Bell MT"/>
          <w:sz w:val="24"/>
        </w:rPr>
        <w:t xml:space="preserve"> </w:t>
      </w:r>
      <w:r w:rsidRPr="00F1782A">
        <w:rPr>
          <w:rFonts w:ascii="Times New Roman" w:hAnsi="Times New Roman" w:cs="Times New Roman"/>
          <w:sz w:val="24"/>
        </w:rPr>
        <w:t>сети</w:t>
      </w:r>
      <w:r w:rsidRPr="00F1782A">
        <w:rPr>
          <w:rFonts w:ascii="Bell MT" w:hAnsi="Bell MT"/>
          <w:sz w:val="24"/>
        </w:rPr>
        <w:t xml:space="preserve"> </w:t>
      </w:r>
      <w:r w:rsidRPr="00F1782A">
        <w:rPr>
          <w:rFonts w:ascii="Times New Roman" w:hAnsi="Times New Roman" w:cs="Times New Roman"/>
          <w:sz w:val="24"/>
        </w:rPr>
        <w:t>при</w:t>
      </w:r>
      <w:r w:rsidRPr="00F1782A">
        <w:rPr>
          <w:rFonts w:ascii="Bell MT" w:hAnsi="Bell MT"/>
          <w:sz w:val="24"/>
        </w:rPr>
        <w:t xml:space="preserve"> </w:t>
      </w:r>
      <w:r w:rsidRPr="00F1782A">
        <w:rPr>
          <w:rFonts w:ascii="Times New Roman" w:hAnsi="Times New Roman" w:cs="Times New Roman"/>
          <w:sz w:val="24"/>
        </w:rPr>
        <w:t>условии</w:t>
      </w:r>
      <w:r w:rsidRPr="00F1782A">
        <w:rPr>
          <w:rFonts w:ascii="Bell MT" w:hAnsi="Bell MT"/>
          <w:sz w:val="24"/>
        </w:rPr>
        <w:t xml:space="preserve"> </w:t>
      </w:r>
      <w:r w:rsidRPr="00F1782A">
        <w:rPr>
          <w:rFonts w:ascii="Times New Roman" w:hAnsi="Times New Roman" w:cs="Times New Roman"/>
          <w:sz w:val="24"/>
        </w:rPr>
        <w:t>предварительного</w:t>
      </w:r>
      <w:r w:rsidRPr="00F1782A">
        <w:rPr>
          <w:rFonts w:ascii="Bell MT" w:hAnsi="Bell MT"/>
          <w:sz w:val="24"/>
        </w:rPr>
        <w:t xml:space="preserve"> </w:t>
      </w:r>
      <w:r w:rsidRPr="00F1782A">
        <w:rPr>
          <w:rFonts w:ascii="Times New Roman" w:hAnsi="Times New Roman" w:cs="Times New Roman"/>
          <w:sz w:val="24"/>
        </w:rPr>
        <w:t>письменного</w:t>
      </w:r>
      <w:r w:rsidRPr="00F1782A">
        <w:rPr>
          <w:rFonts w:ascii="Bell MT" w:hAnsi="Bell MT"/>
          <w:sz w:val="24"/>
        </w:rPr>
        <w:t xml:space="preserve"> </w:t>
      </w:r>
      <w:r w:rsidRPr="00F1782A">
        <w:rPr>
          <w:rFonts w:ascii="Times New Roman" w:hAnsi="Times New Roman" w:cs="Times New Roman"/>
          <w:sz w:val="24"/>
        </w:rPr>
        <w:t>уведомления</w:t>
      </w:r>
      <w:r w:rsidRPr="00F1782A">
        <w:rPr>
          <w:rFonts w:ascii="Bell MT" w:hAnsi="Bell MT"/>
          <w:sz w:val="24"/>
        </w:rPr>
        <w:t xml:space="preserve"> </w:t>
      </w:r>
      <w:r w:rsidRPr="00F1782A">
        <w:rPr>
          <w:rFonts w:ascii="Times New Roman" w:hAnsi="Times New Roman" w:cs="Times New Roman"/>
          <w:sz w:val="24"/>
        </w:rPr>
        <w:t>эксплуатационной</w:t>
      </w:r>
      <w:r w:rsidRPr="00F1782A">
        <w:rPr>
          <w:rFonts w:ascii="Bell MT" w:hAnsi="Bell MT"/>
          <w:sz w:val="24"/>
        </w:rPr>
        <w:t xml:space="preserve"> </w:t>
      </w:r>
      <w:r w:rsidRPr="00F1782A">
        <w:rPr>
          <w:rFonts w:ascii="Times New Roman" w:hAnsi="Times New Roman" w:cs="Times New Roman"/>
          <w:sz w:val="24"/>
        </w:rPr>
        <w:t>организации</w:t>
      </w:r>
      <w:r w:rsidRPr="00F1782A">
        <w:rPr>
          <w:rFonts w:ascii="Bell MT" w:hAnsi="Bell MT"/>
          <w:sz w:val="24"/>
        </w:rPr>
        <w:t xml:space="preserve"> </w:t>
      </w:r>
      <w:r w:rsidRPr="00F1782A">
        <w:rPr>
          <w:rFonts w:ascii="Times New Roman" w:hAnsi="Times New Roman" w:cs="Times New Roman"/>
          <w:sz w:val="24"/>
        </w:rPr>
        <w:t>не</w:t>
      </w:r>
      <w:r w:rsidRPr="00F1782A">
        <w:rPr>
          <w:rFonts w:ascii="Bell MT" w:hAnsi="Bell MT"/>
          <w:sz w:val="24"/>
        </w:rPr>
        <w:t xml:space="preserve"> </w:t>
      </w:r>
      <w:r w:rsidRPr="00F1782A">
        <w:rPr>
          <w:rFonts w:ascii="Times New Roman" w:hAnsi="Times New Roman" w:cs="Times New Roman"/>
          <w:sz w:val="24"/>
        </w:rPr>
        <w:t>менее</w:t>
      </w:r>
      <w:r w:rsidRPr="00F1782A">
        <w:rPr>
          <w:rFonts w:ascii="Bell MT" w:hAnsi="Bell MT"/>
          <w:sz w:val="24"/>
        </w:rPr>
        <w:t xml:space="preserve"> </w:t>
      </w:r>
      <w:r w:rsidRPr="00F1782A">
        <w:rPr>
          <w:rFonts w:ascii="Times New Roman" w:hAnsi="Times New Roman" w:cs="Times New Roman"/>
          <w:sz w:val="24"/>
        </w:rPr>
        <w:t>чем</w:t>
      </w:r>
      <w:r w:rsidRPr="00F1782A">
        <w:rPr>
          <w:rFonts w:ascii="Bell MT" w:hAnsi="Bell MT"/>
          <w:sz w:val="24"/>
        </w:rPr>
        <w:t xml:space="preserve"> </w:t>
      </w:r>
      <w:r w:rsidRPr="00F1782A">
        <w:rPr>
          <w:rFonts w:ascii="Times New Roman" w:hAnsi="Times New Roman" w:cs="Times New Roman"/>
          <w:sz w:val="24"/>
        </w:rPr>
        <w:t>за</w:t>
      </w:r>
      <w:r w:rsidRPr="00F1782A">
        <w:rPr>
          <w:rFonts w:ascii="Bell MT" w:hAnsi="Bell MT"/>
          <w:sz w:val="24"/>
        </w:rPr>
        <w:t xml:space="preserve"> 3 </w:t>
      </w:r>
      <w:r w:rsidRPr="00F1782A">
        <w:rPr>
          <w:rFonts w:ascii="Times New Roman" w:hAnsi="Times New Roman" w:cs="Times New Roman"/>
          <w:sz w:val="24"/>
        </w:rPr>
        <w:t>рабочих</w:t>
      </w:r>
      <w:r w:rsidRPr="00F1782A">
        <w:rPr>
          <w:rFonts w:ascii="Bell MT" w:hAnsi="Bell MT"/>
          <w:sz w:val="24"/>
        </w:rPr>
        <w:t xml:space="preserve"> </w:t>
      </w:r>
      <w:r w:rsidRPr="00F1782A">
        <w:rPr>
          <w:rFonts w:ascii="Times New Roman" w:hAnsi="Times New Roman" w:cs="Times New Roman"/>
          <w:sz w:val="24"/>
        </w:rPr>
        <w:t>дня</w:t>
      </w:r>
      <w:r w:rsidRPr="00F1782A">
        <w:rPr>
          <w:rFonts w:ascii="Bell MT" w:hAnsi="Bell MT"/>
          <w:sz w:val="24"/>
        </w:rPr>
        <w:t xml:space="preserve"> </w:t>
      </w:r>
      <w:r w:rsidRPr="00F1782A">
        <w:rPr>
          <w:rFonts w:ascii="Times New Roman" w:hAnsi="Times New Roman" w:cs="Times New Roman"/>
          <w:sz w:val="24"/>
        </w:rPr>
        <w:t>до</w:t>
      </w:r>
      <w:r w:rsidRPr="00F1782A">
        <w:rPr>
          <w:rFonts w:ascii="Bell MT" w:hAnsi="Bell MT"/>
          <w:sz w:val="24"/>
        </w:rPr>
        <w:t xml:space="preserve"> </w:t>
      </w:r>
      <w:r w:rsidRPr="00F1782A">
        <w:rPr>
          <w:rFonts w:ascii="Times New Roman" w:hAnsi="Times New Roman" w:cs="Times New Roman"/>
          <w:sz w:val="24"/>
        </w:rPr>
        <w:t>начала</w:t>
      </w:r>
      <w:r w:rsidRPr="00F1782A">
        <w:rPr>
          <w:rFonts w:ascii="Bell MT" w:hAnsi="Bell MT"/>
          <w:sz w:val="24"/>
        </w:rPr>
        <w:t xml:space="preserve"> </w:t>
      </w:r>
      <w:r w:rsidRPr="00F1782A">
        <w:rPr>
          <w:rFonts w:ascii="Times New Roman" w:hAnsi="Times New Roman" w:cs="Times New Roman"/>
          <w:sz w:val="24"/>
        </w:rPr>
        <w:t>работ</w:t>
      </w:r>
      <w:r w:rsidRPr="00F1782A">
        <w:rPr>
          <w:rFonts w:ascii="Bell MT" w:hAnsi="Bell MT"/>
          <w:sz w:val="24"/>
        </w:rPr>
        <w:t>.</w:t>
      </w:r>
    </w:p>
    <w:p w:rsidR="00FD091F" w:rsidRPr="00CD0893" w:rsidRDefault="00FD091F" w:rsidP="00F1782A">
      <w:pPr>
        <w:spacing w:after="0" w:line="240" w:lineRule="auto"/>
        <w:ind w:firstLine="709"/>
        <w:jc w:val="both"/>
        <w:rPr>
          <w:rFonts w:eastAsiaTheme="minorHAnsi"/>
          <w:lang w:eastAsia="en-US"/>
        </w:rPr>
      </w:pPr>
      <w:r w:rsidRPr="00F1782A">
        <w:rPr>
          <w:rFonts w:ascii="Bell MT" w:hAnsi="Bell MT"/>
          <w:sz w:val="24"/>
        </w:rPr>
        <w:lastRenderedPageBreak/>
        <w:t xml:space="preserve">16. </w:t>
      </w:r>
      <w:r w:rsidRPr="00F1782A">
        <w:rPr>
          <w:rFonts w:ascii="Times New Roman" w:hAnsi="Times New Roman" w:cs="Times New Roman"/>
          <w:sz w:val="24"/>
        </w:rPr>
        <w:t>Хозяйственная</w:t>
      </w:r>
      <w:r w:rsidRPr="00F1782A">
        <w:rPr>
          <w:rFonts w:ascii="Bell MT" w:hAnsi="Bell MT"/>
          <w:sz w:val="24"/>
        </w:rPr>
        <w:t xml:space="preserve"> </w:t>
      </w:r>
      <w:r w:rsidRPr="00F1782A">
        <w:rPr>
          <w:rFonts w:ascii="Times New Roman" w:hAnsi="Times New Roman" w:cs="Times New Roman"/>
          <w:sz w:val="24"/>
        </w:rPr>
        <w:t>деятельность</w:t>
      </w:r>
      <w:r w:rsidRPr="00F1782A">
        <w:rPr>
          <w:rFonts w:ascii="Bell MT" w:hAnsi="Bell MT"/>
          <w:sz w:val="24"/>
        </w:rPr>
        <w:t xml:space="preserve"> </w:t>
      </w:r>
      <w:r w:rsidRPr="00F1782A">
        <w:rPr>
          <w:rFonts w:ascii="Times New Roman" w:hAnsi="Times New Roman" w:cs="Times New Roman"/>
          <w:sz w:val="24"/>
        </w:rPr>
        <w:t>в</w:t>
      </w:r>
      <w:r w:rsidRPr="00F1782A">
        <w:rPr>
          <w:rFonts w:ascii="Bell MT" w:hAnsi="Bell MT"/>
          <w:sz w:val="24"/>
        </w:rPr>
        <w:t xml:space="preserve"> </w:t>
      </w:r>
      <w:r w:rsidRPr="00F1782A">
        <w:rPr>
          <w:rFonts w:ascii="Times New Roman" w:hAnsi="Times New Roman" w:cs="Times New Roman"/>
          <w:sz w:val="24"/>
        </w:rPr>
        <w:t>охранных</w:t>
      </w:r>
      <w:r w:rsidRPr="00F1782A">
        <w:rPr>
          <w:rFonts w:ascii="Bell MT" w:hAnsi="Bell MT"/>
          <w:sz w:val="24"/>
        </w:rPr>
        <w:t xml:space="preserve"> </w:t>
      </w:r>
      <w:r w:rsidRPr="00F1782A">
        <w:rPr>
          <w:rFonts w:ascii="Times New Roman" w:hAnsi="Times New Roman" w:cs="Times New Roman"/>
          <w:sz w:val="24"/>
        </w:rPr>
        <w:t>зонах</w:t>
      </w:r>
      <w:r w:rsidRPr="00F1782A">
        <w:rPr>
          <w:rFonts w:ascii="Bell MT" w:hAnsi="Bell MT"/>
          <w:sz w:val="24"/>
        </w:rPr>
        <w:t xml:space="preserve"> </w:t>
      </w:r>
      <w:r w:rsidRPr="00F1782A">
        <w:rPr>
          <w:rFonts w:ascii="Times New Roman" w:hAnsi="Times New Roman" w:cs="Times New Roman"/>
          <w:sz w:val="24"/>
        </w:rPr>
        <w:t>газораспределительных</w:t>
      </w:r>
      <w:r w:rsidRPr="00F1782A">
        <w:rPr>
          <w:rFonts w:ascii="Bell MT" w:hAnsi="Bell MT"/>
          <w:sz w:val="24"/>
        </w:rPr>
        <w:t xml:space="preserve"> </w:t>
      </w:r>
      <w:r w:rsidRPr="00F1782A">
        <w:rPr>
          <w:rFonts w:ascii="Times New Roman" w:hAnsi="Times New Roman" w:cs="Times New Roman"/>
          <w:sz w:val="24"/>
        </w:rPr>
        <w:t>сетей</w:t>
      </w:r>
      <w:r w:rsidRPr="00F1782A">
        <w:rPr>
          <w:rFonts w:ascii="Bell MT" w:hAnsi="Bell MT"/>
          <w:sz w:val="24"/>
        </w:rPr>
        <w:t xml:space="preserve">, </w:t>
      </w:r>
      <w:r w:rsidRPr="00F1782A">
        <w:rPr>
          <w:rFonts w:ascii="Times New Roman" w:hAnsi="Times New Roman" w:cs="Times New Roman"/>
          <w:sz w:val="24"/>
        </w:rPr>
        <w:t>не</w:t>
      </w:r>
      <w:r w:rsidRPr="00F1782A">
        <w:rPr>
          <w:rFonts w:ascii="Bell MT" w:hAnsi="Bell MT"/>
          <w:sz w:val="24"/>
        </w:rPr>
        <w:t xml:space="preserve"> </w:t>
      </w:r>
      <w:r w:rsidRPr="00F1782A">
        <w:rPr>
          <w:rFonts w:ascii="Times New Roman" w:hAnsi="Times New Roman" w:cs="Times New Roman"/>
          <w:sz w:val="24"/>
        </w:rPr>
        <w:t>предусмотренная</w:t>
      </w:r>
      <w:r w:rsidRPr="00F1782A">
        <w:rPr>
          <w:rFonts w:ascii="Bell MT" w:hAnsi="Bell MT"/>
          <w:sz w:val="24"/>
        </w:rPr>
        <w:t xml:space="preserve"> </w:t>
      </w:r>
      <w:r w:rsidRPr="00F1782A">
        <w:rPr>
          <w:rFonts w:ascii="Times New Roman" w:hAnsi="Times New Roman" w:cs="Times New Roman"/>
          <w:sz w:val="24"/>
        </w:rPr>
        <w:t>ограничениями</w:t>
      </w:r>
      <w:r w:rsidRPr="00F1782A">
        <w:rPr>
          <w:rFonts w:ascii="Bell MT" w:hAnsi="Bell MT"/>
          <w:sz w:val="24"/>
        </w:rPr>
        <w:t xml:space="preserve">, </w:t>
      </w:r>
      <w:r w:rsidRPr="00F1782A">
        <w:rPr>
          <w:rFonts w:ascii="Times New Roman" w:hAnsi="Times New Roman" w:cs="Times New Roman"/>
          <w:sz w:val="24"/>
        </w:rPr>
        <w:t>описанными</w:t>
      </w:r>
      <w:r w:rsidRPr="00F1782A">
        <w:rPr>
          <w:rFonts w:ascii="Bell MT" w:hAnsi="Bell MT"/>
          <w:sz w:val="24"/>
        </w:rPr>
        <w:t xml:space="preserve"> </w:t>
      </w:r>
      <w:r w:rsidRPr="00F1782A">
        <w:rPr>
          <w:rFonts w:ascii="Times New Roman" w:hAnsi="Times New Roman" w:cs="Times New Roman"/>
          <w:sz w:val="24"/>
        </w:rPr>
        <w:t>ваше</w:t>
      </w:r>
      <w:r w:rsidRPr="00F1782A">
        <w:rPr>
          <w:rFonts w:ascii="Bell MT" w:hAnsi="Bell MT"/>
          <w:sz w:val="24"/>
        </w:rPr>
        <w:t xml:space="preserve">, </w:t>
      </w:r>
      <w:r w:rsidRPr="00F1782A">
        <w:rPr>
          <w:rFonts w:ascii="Times New Roman" w:hAnsi="Times New Roman" w:cs="Times New Roman"/>
          <w:sz w:val="24"/>
        </w:rPr>
        <w:t>при</w:t>
      </w:r>
      <w:r w:rsidRPr="00F1782A">
        <w:rPr>
          <w:rFonts w:ascii="Bell MT" w:hAnsi="Bell MT"/>
          <w:sz w:val="24"/>
        </w:rPr>
        <w:t xml:space="preserve"> </w:t>
      </w:r>
      <w:r w:rsidRPr="00F1782A">
        <w:rPr>
          <w:rFonts w:ascii="Times New Roman" w:hAnsi="Times New Roman" w:cs="Times New Roman"/>
          <w:sz w:val="24"/>
        </w:rPr>
        <w:t>которой</w:t>
      </w:r>
      <w:r w:rsidRPr="00F1782A">
        <w:rPr>
          <w:rFonts w:ascii="Bell MT" w:hAnsi="Bell MT"/>
          <w:sz w:val="24"/>
        </w:rPr>
        <w:t xml:space="preserve"> </w:t>
      </w:r>
      <w:r w:rsidRPr="00F1782A">
        <w:rPr>
          <w:rFonts w:ascii="Times New Roman" w:hAnsi="Times New Roman" w:cs="Times New Roman"/>
          <w:sz w:val="24"/>
        </w:rPr>
        <w:t>производится</w:t>
      </w:r>
      <w:r w:rsidRPr="00F1782A">
        <w:rPr>
          <w:rFonts w:ascii="Bell MT" w:hAnsi="Bell MT"/>
          <w:sz w:val="24"/>
        </w:rPr>
        <w:t xml:space="preserve"> </w:t>
      </w:r>
      <w:r w:rsidRPr="00F1782A">
        <w:rPr>
          <w:rFonts w:ascii="Times New Roman" w:hAnsi="Times New Roman" w:cs="Times New Roman"/>
          <w:sz w:val="24"/>
        </w:rPr>
        <w:t>нарушение</w:t>
      </w:r>
      <w:r w:rsidRPr="00F1782A">
        <w:rPr>
          <w:rFonts w:ascii="Bell MT" w:hAnsi="Bell MT"/>
          <w:sz w:val="24"/>
        </w:rPr>
        <w:t xml:space="preserve"> </w:t>
      </w:r>
      <w:r w:rsidRPr="00F1782A">
        <w:rPr>
          <w:rFonts w:ascii="Times New Roman" w:hAnsi="Times New Roman" w:cs="Times New Roman"/>
          <w:sz w:val="24"/>
        </w:rPr>
        <w:t>поверхности</w:t>
      </w:r>
      <w:r w:rsidRPr="00F1782A">
        <w:rPr>
          <w:rFonts w:ascii="Bell MT" w:hAnsi="Bell MT"/>
          <w:sz w:val="24"/>
        </w:rPr>
        <w:t xml:space="preserve"> </w:t>
      </w:r>
      <w:r w:rsidRPr="00F1782A">
        <w:rPr>
          <w:rFonts w:ascii="Times New Roman" w:hAnsi="Times New Roman" w:cs="Times New Roman"/>
          <w:sz w:val="24"/>
        </w:rPr>
        <w:t>земельного</w:t>
      </w:r>
      <w:r w:rsidRPr="00F1782A">
        <w:rPr>
          <w:rFonts w:ascii="Bell MT" w:hAnsi="Bell MT"/>
          <w:sz w:val="24"/>
        </w:rPr>
        <w:t xml:space="preserve"> </w:t>
      </w:r>
      <w:r w:rsidRPr="00F1782A">
        <w:rPr>
          <w:rFonts w:ascii="Times New Roman" w:hAnsi="Times New Roman" w:cs="Times New Roman"/>
          <w:sz w:val="24"/>
        </w:rPr>
        <w:t>участка</w:t>
      </w:r>
      <w:r w:rsidRPr="00F1782A">
        <w:rPr>
          <w:rFonts w:ascii="Bell MT" w:hAnsi="Bell MT"/>
          <w:sz w:val="24"/>
        </w:rPr>
        <w:t xml:space="preserve"> </w:t>
      </w: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обработка</w:t>
      </w:r>
      <w:r w:rsidRPr="00F1782A">
        <w:rPr>
          <w:rFonts w:ascii="Bell MT" w:hAnsi="Bell MT"/>
          <w:sz w:val="24"/>
        </w:rPr>
        <w:t xml:space="preserve"> </w:t>
      </w:r>
      <w:r w:rsidRPr="00F1782A">
        <w:rPr>
          <w:rFonts w:ascii="Times New Roman" w:hAnsi="Times New Roman" w:cs="Times New Roman"/>
          <w:sz w:val="24"/>
        </w:rPr>
        <w:t>почвы</w:t>
      </w:r>
      <w:r w:rsidRPr="00F1782A">
        <w:rPr>
          <w:rFonts w:ascii="Bell MT" w:hAnsi="Bell MT"/>
          <w:sz w:val="24"/>
        </w:rPr>
        <w:t xml:space="preserve"> </w:t>
      </w:r>
      <w:r w:rsidRPr="00F1782A">
        <w:rPr>
          <w:rFonts w:ascii="Times New Roman" w:hAnsi="Times New Roman" w:cs="Times New Roman"/>
          <w:sz w:val="24"/>
        </w:rPr>
        <w:t>на</w:t>
      </w:r>
      <w:r w:rsidRPr="00F1782A">
        <w:rPr>
          <w:rFonts w:ascii="Bell MT" w:hAnsi="Bell MT"/>
          <w:sz w:val="24"/>
        </w:rPr>
        <w:t xml:space="preserve"> </w:t>
      </w:r>
      <w:r w:rsidRPr="00F1782A">
        <w:rPr>
          <w:rFonts w:ascii="Times New Roman" w:hAnsi="Times New Roman" w:cs="Times New Roman"/>
          <w:sz w:val="24"/>
        </w:rPr>
        <w:t>глубину</w:t>
      </w:r>
      <w:r w:rsidRPr="00F1782A">
        <w:rPr>
          <w:rFonts w:ascii="Bell MT" w:hAnsi="Bell MT"/>
          <w:sz w:val="24"/>
        </w:rPr>
        <w:t xml:space="preserve"> </w:t>
      </w:r>
      <w:r w:rsidRPr="00F1782A">
        <w:rPr>
          <w:rFonts w:ascii="Times New Roman" w:hAnsi="Times New Roman" w:cs="Times New Roman"/>
          <w:sz w:val="24"/>
        </w:rPr>
        <w:t>более</w:t>
      </w:r>
      <w:r w:rsidRPr="00F1782A">
        <w:rPr>
          <w:rFonts w:ascii="Bell MT" w:hAnsi="Bell MT"/>
          <w:sz w:val="24"/>
        </w:rPr>
        <w:t xml:space="preserve"> 0,3 </w:t>
      </w:r>
      <w:r w:rsidRPr="00F1782A">
        <w:rPr>
          <w:rFonts w:ascii="Times New Roman" w:hAnsi="Times New Roman" w:cs="Times New Roman"/>
          <w:sz w:val="24"/>
        </w:rPr>
        <w:t>метра</w:t>
      </w:r>
      <w:r w:rsidRPr="00F1782A">
        <w:rPr>
          <w:rFonts w:ascii="Bell MT" w:hAnsi="Bell MT"/>
          <w:sz w:val="24"/>
        </w:rPr>
        <w:t xml:space="preserve">, </w:t>
      </w:r>
      <w:r w:rsidRPr="00F1782A">
        <w:rPr>
          <w:rFonts w:ascii="Times New Roman" w:hAnsi="Times New Roman" w:cs="Times New Roman"/>
          <w:sz w:val="24"/>
        </w:rPr>
        <w:t>осуществляется</w:t>
      </w:r>
      <w:r w:rsidRPr="00F1782A">
        <w:rPr>
          <w:rFonts w:ascii="Bell MT" w:hAnsi="Bell MT"/>
          <w:sz w:val="24"/>
        </w:rPr>
        <w:t xml:space="preserve"> </w:t>
      </w:r>
      <w:r w:rsidRPr="00F1782A">
        <w:rPr>
          <w:rFonts w:ascii="Times New Roman" w:hAnsi="Times New Roman" w:cs="Times New Roman"/>
          <w:sz w:val="24"/>
        </w:rPr>
        <w:t>на</w:t>
      </w:r>
      <w:r w:rsidRPr="00F1782A">
        <w:rPr>
          <w:rFonts w:ascii="Bell MT" w:hAnsi="Bell MT"/>
          <w:sz w:val="24"/>
        </w:rPr>
        <w:t xml:space="preserve"> </w:t>
      </w:r>
      <w:r w:rsidRPr="00F1782A">
        <w:rPr>
          <w:rFonts w:ascii="Times New Roman" w:hAnsi="Times New Roman" w:cs="Times New Roman"/>
          <w:sz w:val="24"/>
        </w:rPr>
        <w:t>основании</w:t>
      </w:r>
      <w:r w:rsidRPr="00F1782A">
        <w:rPr>
          <w:rFonts w:ascii="Bell MT" w:hAnsi="Bell MT"/>
          <w:sz w:val="24"/>
        </w:rPr>
        <w:t xml:space="preserve"> </w:t>
      </w:r>
      <w:r w:rsidRPr="00F1782A">
        <w:rPr>
          <w:rFonts w:ascii="Times New Roman" w:hAnsi="Times New Roman" w:cs="Times New Roman"/>
          <w:sz w:val="24"/>
        </w:rPr>
        <w:t>письменного</w:t>
      </w:r>
      <w:r w:rsidRPr="00F1782A">
        <w:rPr>
          <w:rFonts w:ascii="Bell MT" w:hAnsi="Bell MT"/>
          <w:sz w:val="24"/>
        </w:rPr>
        <w:t xml:space="preserve"> </w:t>
      </w:r>
      <w:r w:rsidRPr="00F1782A">
        <w:rPr>
          <w:rFonts w:ascii="Times New Roman" w:hAnsi="Times New Roman" w:cs="Times New Roman"/>
          <w:sz w:val="24"/>
        </w:rPr>
        <w:t>разрешения</w:t>
      </w:r>
      <w:r w:rsidRPr="00F1782A">
        <w:rPr>
          <w:rFonts w:ascii="Bell MT" w:hAnsi="Bell MT"/>
          <w:sz w:val="24"/>
        </w:rPr>
        <w:t xml:space="preserve"> </w:t>
      </w:r>
      <w:r w:rsidRPr="00F1782A">
        <w:rPr>
          <w:rFonts w:ascii="Times New Roman" w:hAnsi="Times New Roman" w:cs="Times New Roman"/>
          <w:sz w:val="24"/>
        </w:rPr>
        <w:t>эксплуатационной</w:t>
      </w:r>
      <w:r w:rsidRPr="00F1782A">
        <w:rPr>
          <w:rFonts w:ascii="Bell MT" w:hAnsi="Bell MT"/>
          <w:sz w:val="24"/>
        </w:rPr>
        <w:t xml:space="preserve"> </w:t>
      </w:r>
      <w:r w:rsidRPr="00F1782A">
        <w:rPr>
          <w:rFonts w:ascii="Times New Roman" w:hAnsi="Times New Roman" w:cs="Times New Roman"/>
          <w:sz w:val="24"/>
        </w:rPr>
        <w:t>организации</w:t>
      </w:r>
      <w:r w:rsidRPr="00F1782A">
        <w:rPr>
          <w:rFonts w:ascii="Bell MT" w:hAnsi="Bell MT"/>
          <w:sz w:val="24"/>
        </w:rPr>
        <w:t xml:space="preserve"> </w:t>
      </w:r>
      <w:r w:rsidRPr="00F1782A">
        <w:rPr>
          <w:rFonts w:ascii="Times New Roman" w:hAnsi="Times New Roman" w:cs="Times New Roman"/>
          <w:sz w:val="24"/>
        </w:rPr>
        <w:t>газораспределительных</w:t>
      </w:r>
      <w:r w:rsidRPr="00F1782A">
        <w:rPr>
          <w:rFonts w:ascii="Bell MT" w:hAnsi="Bell MT"/>
          <w:sz w:val="24"/>
        </w:rPr>
        <w:t xml:space="preserve"> </w:t>
      </w:r>
      <w:r w:rsidRPr="00F1782A">
        <w:rPr>
          <w:rFonts w:ascii="Times New Roman" w:hAnsi="Times New Roman" w:cs="Times New Roman"/>
          <w:sz w:val="24"/>
        </w:rPr>
        <w:t>сетей</w:t>
      </w:r>
      <w:r w:rsidRPr="00F1782A">
        <w:rPr>
          <w:rFonts w:ascii="Bell MT" w:hAnsi="Bell MT"/>
          <w:sz w:val="24"/>
        </w:rPr>
        <w:t>.</w:t>
      </w:r>
    </w:p>
    <w:p w:rsidR="00C862C4" w:rsidRDefault="00C862C4" w:rsidP="00490145">
      <w:pPr>
        <w:spacing w:after="0" w:line="240" w:lineRule="auto"/>
        <w:ind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b/>
          <w:sz w:val="24"/>
          <w:szCs w:val="24"/>
          <w:lang w:eastAsia="en-US"/>
        </w:rPr>
        <w:t>10</w:t>
      </w:r>
      <w:r w:rsidRPr="00C862C4">
        <w:rPr>
          <w:rFonts w:ascii="Times New Roman" w:eastAsia="Calibri" w:hAnsi="Times New Roman" w:cs="Times New Roman"/>
          <w:b/>
          <w:sz w:val="24"/>
          <w:szCs w:val="24"/>
          <w:lang w:eastAsia="en-US"/>
        </w:rPr>
        <w:t xml:space="preserve">. </w:t>
      </w:r>
      <w:r w:rsidRPr="00C862C4">
        <w:rPr>
          <w:rFonts w:ascii="Times New Roman" w:eastAsia="Calibri" w:hAnsi="Times New Roman" w:cs="Times New Roman"/>
          <w:sz w:val="24"/>
          <w:szCs w:val="24"/>
          <w:lang w:eastAsia="en-US"/>
        </w:rPr>
        <w:t>Ограничения использования земельных участков и объектов капитального строительства в горных отводах месторождений полезных ископаемых</w:t>
      </w:r>
    </w:p>
    <w:p w:rsidR="00C862C4" w:rsidRPr="00C862C4" w:rsidRDefault="00C862C4" w:rsidP="00490145">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Горный отвод - часть недр, предоставленная организации или предприятию для промышленной разработки содержащихся в ней полезных ископаемых. Горный отвод не дает право на использование поверхности в его границах, т.е. площадь горного отвода. не отождествляется с площадью земельного отвода, а определяется производственной мощностью и сроком службы горного предприятия.</w:t>
      </w:r>
    </w:p>
    <w:p w:rsidR="00C862C4" w:rsidRPr="00C862C4" w:rsidRDefault="00C862C4" w:rsidP="00490145">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 xml:space="preserve">При определении границ горного отвода учитываются пространственные контуры месторождения полезного ископаемого, зоны сдвижения горных пород, проектные контуры карьера (разреза), границы безопасного ведения горных и взрывных работ, зоны округов горно-санитарной охраны, зоны охраны от вредного влияния горных разработок и другие факторы, влияющие на состояние недр, земной поверхности и окружающей среды в связи с процессом геологического изучения и использования недр. Добыча полезных ископаемых осуществляется после получения документов, удостоверяющих уточненные границы горного отвода и в пределах этих границ. Самовольное пользование недрами и самовольная застройка площадей залегания полезных ископаемых прекращаются без возмещения затрат, произведенных за время незаконного пользования недрами и затрат по рекультивации территории и демонтажу возведенных объектов. </w:t>
      </w:r>
    </w:p>
    <w:p w:rsidR="00C862C4" w:rsidRPr="00C862C4" w:rsidRDefault="00C862C4" w:rsidP="00490145">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 xml:space="preserve">Застройка площадей залегания полезных ископаемых, а также размещение в местах их залегания подземных сооружений допускается лишь в исключительных случаях в соответствии с Кодексом РФ «О недрах», СНиП «СП 42.13330.2011. Свод правил. Градостроительство. Планировка и застройка городских и сельских поселений. Актуализированная редакция СНиП 2.07.01-89*» и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 При выдаче разрешений на застройку площади горного отвода зданиями и сооружениями различного назначения, условия застройки согласовываются в обязательном порядке с получившим горный отвод </w:t>
      </w:r>
      <w:proofErr w:type="spellStart"/>
      <w:r w:rsidRPr="00C862C4">
        <w:rPr>
          <w:rFonts w:ascii="Times New Roman" w:eastAsia="Calibri" w:hAnsi="Times New Roman" w:cs="Times New Roman"/>
          <w:sz w:val="24"/>
          <w:szCs w:val="24"/>
          <w:lang w:eastAsia="en-US"/>
        </w:rPr>
        <w:t>недропользователем</w:t>
      </w:r>
      <w:proofErr w:type="spellEnd"/>
      <w:r w:rsidRPr="00C862C4">
        <w:rPr>
          <w:rFonts w:ascii="Times New Roman" w:eastAsia="Calibri" w:hAnsi="Times New Roman" w:cs="Times New Roman"/>
          <w:sz w:val="24"/>
          <w:szCs w:val="24"/>
          <w:lang w:eastAsia="en-US"/>
        </w:rPr>
        <w:t xml:space="preserve">. Предоставление земельных участков на площади горного отвода для несельскохозяйственных нужд иному землепользователю производится по согласованию с органами Госгортехнадзора России и владельцем горного отвода. </w:t>
      </w:r>
    </w:p>
    <w:p w:rsidR="00C862C4" w:rsidRPr="00C862C4" w:rsidRDefault="00C862C4" w:rsidP="00490145">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 xml:space="preserve">Архитектурно-строительное проектирование, строительство, реконструкция и капитальный ремонт объектов капитального строительства в зоне горных отводов осуществляется по согласованию с органами государственной власти в области горного надзора в порядке, установленном нормативными правовыми актами Российской Федерации. На любую территорию, проектируемую для застройки в пределах горных отводов, необходимо выполнение </w:t>
      </w:r>
      <w:r w:rsidRPr="00C862C4">
        <w:rPr>
          <w:rFonts w:ascii="Times New Roman" w:eastAsia="Calibri" w:hAnsi="Times New Roman" w:cs="Times New Roman"/>
          <w:sz w:val="24"/>
          <w:szCs w:val="24"/>
          <w:u w:val="single"/>
          <w:lang w:eastAsia="en-US"/>
        </w:rPr>
        <w:t>горно-геологического обоснование</w:t>
      </w:r>
      <w:r w:rsidRPr="00C862C4">
        <w:rPr>
          <w:rFonts w:ascii="Times New Roman" w:eastAsia="Calibri" w:hAnsi="Times New Roman" w:cs="Times New Roman"/>
          <w:sz w:val="24"/>
          <w:szCs w:val="24"/>
          <w:lang w:eastAsia="en-US"/>
        </w:rPr>
        <w:t xml:space="preserve"> застройки с согласованием условий застройки. </w:t>
      </w:r>
    </w:p>
    <w:p w:rsidR="00C862C4" w:rsidRPr="00C862C4" w:rsidRDefault="00C862C4" w:rsidP="00490145">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 xml:space="preserve">В границах зон горных выработок использование земельных участков и объектов капитального строительства осуществляется в соответствии с требованиями СНиП 2.01.09-91 «Здания и сооружения на подрабатываемых территориях и </w:t>
      </w:r>
      <w:proofErr w:type="spellStart"/>
      <w:r w:rsidRPr="00C862C4">
        <w:rPr>
          <w:rFonts w:ascii="Times New Roman" w:eastAsia="Calibri" w:hAnsi="Times New Roman" w:cs="Times New Roman"/>
          <w:sz w:val="24"/>
          <w:szCs w:val="24"/>
          <w:lang w:eastAsia="en-US"/>
        </w:rPr>
        <w:t>просадочных</w:t>
      </w:r>
      <w:proofErr w:type="spellEnd"/>
      <w:r w:rsidRPr="00C862C4">
        <w:rPr>
          <w:rFonts w:ascii="Times New Roman" w:eastAsia="Calibri" w:hAnsi="Times New Roman" w:cs="Times New Roman"/>
          <w:sz w:val="24"/>
          <w:szCs w:val="24"/>
          <w:lang w:eastAsia="en-US"/>
        </w:rPr>
        <w:t xml:space="preserve"> грунтах».</w:t>
      </w:r>
    </w:p>
    <w:p w:rsidR="00C862C4" w:rsidRPr="00C862C4" w:rsidRDefault="00C862C4" w:rsidP="00490145">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 xml:space="preserve">При строительстве на территориях, где возможно техногенное затопление или подтопление, вызываемое разработкой месторождений полезных ископаемых или ликвидацией шахт (погашения горных выработок) способом затопления, должна быть предусмотрена инженерная защита территорий в соответствии с требованиями СНиП 2.06.15-85 «Инженерная </w:t>
      </w:r>
      <w:r w:rsidRPr="00C862C4">
        <w:rPr>
          <w:rFonts w:ascii="Times New Roman" w:eastAsia="Calibri" w:hAnsi="Times New Roman" w:cs="Times New Roman"/>
          <w:sz w:val="24"/>
          <w:szCs w:val="24"/>
          <w:lang w:eastAsia="en-US"/>
        </w:rPr>
        <w:lastRenderedPageBreak/>
        <w:t>защита территорий от затопления и подтопления». Прогноз затопления или подтопления территорий и проектирование защиты от этого территорий необходимо осуществлять на основании заключения специализированной организации</w:t>
      </w:r>
    </w:p>
    <w:p w:rsidR="000F396D" w:rsidRPr="006272D9" w:rsidRDefault="000F396D" w:rsidP="006272D9">
      <w:pPr>
        <w:pStyle w:val="1"/>
        <w:jc w:val="both"/>
        <w:rPr>
          <w:rStyle w:val="14"/>
          <w:rFonts w:asciiTheme="majorHAnsi" w:hAnsiTheme="majorHAnsi" w:cstheme="majorBidi"/>
          <w:sz w:val="28"/>
          <w:szCs w:val="28"/>
        </w:rPr>
      </w:pPr>
      <w:bookmarkStart w:id="25" w:name="_Toc387740566"/>
      <w:r w:rsidRPr="006272D9">
        <w:rPr>
          <w:rStyle w:val="14"/>
          <w:rFonts w:asciiTheme="majorHAnsi" w:hAnsiTheme="majorHAnsi" w:cstheme="majorBidi"/>
          <w:sz w:val="28"/>
          <w:szCs w:val="28"/>
        </w:rPr>
        <w:t>Статья 4</w:t>
      </w:r>
      <w:r w:rsidR="00F1782A" w:rsidRPr="006272D9">
        <w:rPr>
          <w:rStyle w:val="14"/>
          <w:rFonts w:asciiTheme="majorHAnsi" w:hAnsiTheme="majorHAnsi" w:cstheme="majorBidi"/>
          <w:sz w:val="28"/>
          <w:szCs w:val="28"/>
        </w:rPr>
        <w:t>8</w:t>
      </w:r>
      <w:r w:rsidR="006B5D08" w:rsidRPr="006272D9">
        <w:rPr>
          <w:rStyle w:val="14"/>
          <w:rFonts w:asciiTheme="majorHAnsi" w:hAnsiTheme="majorHAnsi" w:cstheme="majorBidi"/>
          <w:sz w:val="28"/>
          <w:szCs w:val="28"/>
        </w:rPr>
        <w:t>.</w:t>
      </w:r>
      <w:r w:rsidRPr="006272D9">
        <w:rPr>
          <w:rStyle w:val="14"/>
          <w:rFonts w:asciiTheme="majorHAnsi" w:hAnsiTheme="majorHAnsi" w:cstheme="majorBidi"/>
          <w:sz w:val="28"/>
          <w:szCs w:val="28"/>
        </w:rPr>
        <w:t xml:space="preserve"> Требования, которые должны выполняться при проектировании, строительстве и эксплуатации зданий различного назначения, планир</w:t>
      </w:r>
      <w:r w:rsidR="00FE52A7" w:rsidRPr="006272D9">
        <w:rPr>
          <w:rStyle w:val="14"/>
          <w:rFonts w:asciiTheme="majorHAnsi" w:hAnsiTheme="majorHAnsi" w:cstheme="majorBidi"/>
          <w:sz w:val="28"/>
          <w:szCs w:val="28"/>
        </w:rPr>
        <w:t xml:space="preserve">овке и застройке </w:t>
      </w:r>
      <w:r w:rsidRPr="006272D9">
        <w:rPr>
          <w:rStyle w:val="14"/>
          <w:rFonts w:asciiTheme="majorHAnsi" w:hAnsiTheme="majorHAnsi" w:cstheme="majorBidi"/>
          <w:sz w:val="28"/>
          <w:szCs w:val="28"/>
        </w:rPr>
        <w:t>сельских поселений с целью защиты от шума.</w:t>
      </w:r>
      <w:bookmarkEnd w:id="25"/>
    </w:p>
    <w:p w:rsidR="000F396D" w:rsidRPr="00B91948" w:rsidRDefault="000F396D" w:rsidP="00490145">
      <w:pPr>
        <w:pStyle w:val="32"/>
        <w:shd w:val="clear" w:color="auto" w:fill="auto"/>
        <w:tabs>
          <w:tab w:val="right" w:pos="5035"/>
          <w:tab w:val="right" w:pos="7781"/>
        </w:tabs>
        <w:spacing w:before="0" w:after="0" w:line="240" w:lineRule="auto"/>
        <w:ind w:firstLine="709"/>
        <w:rPr>
          <w:rStyle w:val="14"/>
          <w:b w:val="0"/>
          <w:color w:val="000000"/>
          <w:sz w:val="24"/>
          <w:szCs w:val="28"/>
        </w:rPr>
      </w:pPr>
      <w:r>
        <w:rPr>
          <w:rFonts w:ascii="Times New Roman" w:hAnsi="Times New Roman" w:cs="Times New Roman"/>
          <w:b w:val="0"/>
          <w:sz w:val="24"/>
          <w:szCs w:val="28"/>
        </w:rPr>
        <w:t>П</w:t>
      </w:r>
      <w:r w:rsidRPr="00B91948">
        <w:rPr>
          <w:rFonts w:ascii="Times New Roman" w:hAnsi="Times New Roman" w:cs="Times New Roman"/>
          <w:b w:val="0"/>
          <w:sz w:val="24"/>
          <w:szCs w:val="28"/>
        </w:rPr>
        <w:t xml:space="preserve">ланировку и застройку территории необходимо осуществлять с учетом </w:t>
      </w:r>
      <w:r w:rsidRPr="00B91948">
        <w:rPr>
          <w:rStyle w:val="319pt"/>
          <w:rFonts w:ascii="Times New Roman" w:hAnsi="Times New Roman" w:cs="Times New Roman"/>
          <w:sz w:val="24"/>
          <w:szCs w:val="28"/>
        </w:rPr>
        <w:t>СП</w:t>
      </w:r>
      <w:r w:rsidRPr="00B91948">
        <w:rPr>
          <w:rStyle w:val="319pt"/>
          <w:rFonts w:ascii="Times New Roman" w:hAnsi="Times New Roman" w:cs="Times New Roman"/>
          <w:sz w:val="24"/>
          <w:szCs w:val="28"/>
        </w:rPr>
        <w:tab/>
        <w:t xml:space="preserve">51.13330.2011 </w:t>
      </w:r>
      <w:r w:rsidR="00F3350C">
        <w:rPr>
          <w:rStyle w:val="15"/>
          <w:rFonts w:ascii="Times New Roman" w:hAnsi="Times New Roman" w:cs="Times New Roman"/>
          <w:sz w:val="24"/>
          <w:szCs w:val="28"/>
        </w:rPr>
        <w:t>«Защита от шума»</w:t>
      </w:r>
      <w:r w:rsidRPr="00B91948">
        <w:rPr>
          <w:rStyle w:val="15"/>
          <w:rFonts w:ascii="Times New Roman" w:hAnsi="Times New Roman" w:cs="Times New Roman"/>
          <w:sz w:val="24"/>
          <w:szCs w:val="28"/>
        </w:rPr>
        <w:t xml:space="preserve"> </w:t>
      </w:r>
      <w:r w:rsidRPr="00B91948">
        <w:rPr>
          <w:rStyle w:val="24"/>
          <w:rFonts w:ascii="Times New Roman" w:hAnsi="Times New Roman" w:cs="Times New Roman"/>
          <w:sz w:val="24"/>
          <w:szCs w:val="28"/>
        </w:rPr>
        <w:t xml:space="preserve">Актуализированная редакция </w:t>
      </w:r>
      <w:r w:rsidRPr="00B91948">
        <w:rPr>
          <w:rStyle w:val="219pt"/>
          <w:rFonts w:ascii="Times New Roman" w:hAnsi="Times New Roman" w:cs="Times New Roman"/>
          <w:sz w:val="24"/>
          <w:szCs w:val="28"/>
        </w:rPr>
        <w:t>СНиП 23</w:t>
      </w:r>
      <w:r w:rsidR="0001121F">
        <w:rPr>
          <w:rStyle w:val="219pt"/>
          <w:rFonts w:ascii="Times New Roman" w:hAnsi="Times New Roman" w:cs="Times New Roman"/>
          <w:sz w:val="24"/>
          <w:szCs w:val="28"/>
        </w:rPr>
        <w:t>-</w:t>
      </w:r>
      <w:r w:rsidRPr="00B91948">
        <w:rPr>
          <w:rStyle w:val="219pt"/>
          <w:rFonts w:ascii="Times New Roman" w:hAnsi="Times New Roman" w:cs="Times New Roman"/>
          <w:sz w:val="24"/>
          <w:szCs w:val="28"/>
        </w:rPr>
        <w:t>03</w:t>
      </w:r>
      <w:r w:rsidR="0001121F">
        <w:rPr>
          <w:rStyle w:val="219pt"/>
          <w:rFonts w:ascii="Times New Roman" w:hAnsi="Times New Roman" w:cs="Times New Roman"/>
          <w:sz w:val="24"/>
          <w:szCs w:val="28"/>
        </w:rPr>
        <w:t>-</w:t>
      </w:r>
      <w:r w:rsidRPr="00B91948">
        <w:rPr>
          <w:rStyle w:val="219pt"/>
          <w:rFonts w:ascii="Times New Roman" w:hAnsi="Times New Roman" w:cs="Times New Roman"/>
          <w:sz w:val="24"/>
          <w:szCs w:val="28"/>
        </w:rPr>
        <w:t>2003. Предварительно до п</w:t>
      </w:r>
      <w:r w:rsidRPr="00B91948">
        <w:rPr>
          <w:rFonts w:ascii="Times New Roman" w:hAnsi="Times New Roman" w:cs="Times New Roman"/>
          <w:b w:val="0"/>
          <w:sz w:val="24"/>
          <w:szCs w:val="28"/>
        </w:rPr>
        <w:t>редоставления и освоения земельных участков для строительства</w:t>
      </w:r>
      <w:r w:rsidRPr="00B91948">
        <w:rPr>
          <w:rStyle w:val="219pt"/>
          <w:rFonts w:ascii="Times New Roman" w:hAnsi="Times New Roman" w:cs="Times New Roman"/>
          <w:sz w:val="24"/>
          <w:szCs w:val="28"/>
        </w:rPr>
        <w:t xml:space="preserve"> должен быть  произведен а</w:t>
      </w:r>
      <w:r w:rsidRPr="00B91948">
        <w:rPr>
          <w:rStyle w:val="14"/>
          <w:b w:val="0"/>
          <w:sz w:val="24"/>
          <w:szCs w:val="28"/>
        </w:rPr>
        <w:t>кустический</w:t>
      </w:r>
      <w:r w:rsidRPr="00B91948">
        <w:rPr>
          <w:rStyle w:val="219pt"/>
          <w:rFonts w:ascii="Times New Roman" w:hAnsi="Times New Roman" w:cs="Times New Roman"/>
          <w:sz w:val="24"/>
          <w:szCs w:val="28"/>
        </w:rPr>
        <w:t xml:space="preserve"> расчет. </w:t>
      </w:r>
      <w:r w:rsidRPr="00B91948">
        <w:rPr>
          <w:rStyle w:val="14"/>
          <w:b w:val="0"/>
          <w:sz w:val="24"/>
          <w:szCs w:val="28"/>
        </w:rPr>
        <w:t>Акустический расчет должен</w:t>
      </w:r>
      <w:r w:rsidRPr="00B91948">
        <w:rPr>
          <w:rStyle w:val="14"/>
          <w:b w:val="0"/>
          <w:color w:val="000000"/>
          <w:sz w:val="24"/>
          <w:szCs w:val="28"/>
        </w:rPr>
        <w:t xml:space="preserve"> производиться в следующей последовательности: </w:t>
      </w:r>
    </w:p>
    <w:p w:rsidR="006475AB" w:rsidRPr="00F1782A" w:rsidRDefault="00F1782A" w:rsidP="00F1782A">
      <w:pPr>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 </w:t>
      </w:r>
      <w:r w:rsidR="000F396D" w:rsidRPr="00F1782A">
        <w:rPr>
          <w:rFonts w:ascii="Times New Roman" w:hAnsi="Times New Roman" w:cs="Times New Roman"/>
          <w:sz w:val="24"/>
        </w:rPr>
        <w:t>выявление источников шума и определение их шумовых характеристик;</w:t>
      </w:r>
    </w:p>
    <w:p w:rsidR="000F396D" w:rsidRPr="00F1782A" w:rsidRDefault="00F1782A" w:rsidP="00F1782A">
      <w:pPr>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 </w:t>
      </w:r>
      <w:r w:rsidR="000F396D" w:rsidRPr="00F1782A">
        <w:rPr>
          <w:rFonts w:ascii="Times New Roman" w:hAnsi="Times New Roman" w:cs="Times New Roman"/>
          <w:sz w:val="24"/>
        </w:rPr>
        <w:t>выбор точек в помещениях и на территориях, для которых необходимо провести расчет (расчетных точек);</w:t>
      </w:r>
    </w:p>
    <w:p w:rsidR="000F396D" w:rsidRPr="00F1782A" w:rsidRDefault="00F1782A" w:rsidP="00F1782A">
      <w:pPr>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 </w:t>
      </w:r>
      <w:r w:rsidR="000F396D" w:rsidRPr="00F1782A">
        <w:rPr>
          <w:rFonts w:ascii="Times New Roman" w:hAnsi="Times New Roman" w:cs="Times New Roman"/>
          <w:sz w:val="24"/>
        </w:rPr>
        <w:t>определение путей распространения шума от его источника (источников) до расчетных точек и потерь звуковой энергии по каждому из путей (снижение за счет расстояния, экранирования, звукоизоляции ограждающих конструкций, звукопоглощения и др.);</w:t>
      </w:r>
    </w:p>
    <w:p w:rsidR="000F396D" w:rsidRPr="00F1782A" w:rsidRDefault="00F1782A" w:rsidP="00F1782A">
      <w:pPr>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 </w:t>
      </w:r>
      <w:r w:rsidR="000F396D" w:rsidRPr="00F1782A">
        <w:rPr>
          <w:rFonts w:ascii="Times New Roman" w:hAnsi="Times New Roman" w:cs="Times New Roman"/>
          <w:sz w:val="24"/>
        </w:rPr>
        <w:t>определение ожидаемых уровней шума в расчетных точках;</w:t>
      </w:r>
    </w:p>
    <w:p w:rsidR="000F396D" w:rsidRPr="00F1782A" w:rsidRDefault="00F1782A" w:rsidP="00F1782A">
      <w:pPr>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 </w:t>
      </w:r>
      <w:r w:rsidR="000F396D" w:rsidRPr="00F1782A">
        <w:rPr>
          <w:rFonts w:ascii="Times New Roman" w:hAnsi="Times New Roman" w:cs="Times New Roman"/>
          <w:sz w:val="24"/>
        </w:rPr>
        <w:t>определение требуемого снижения уровней шума на основе сопоставления ожидаемых уровней шума с допустимыми уровнями шума;</w:t>
      </w:r>
    </w:p>
    <w:p w:rsidR="000F396D" w:rsidRPr="00F1782A" w:rsidRDefault="00F1782A" w:rsidP="00F1782A">
      <w:pPr>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 </w:t>
      </w:r>
      <w:r w:rsidR="000F396D" w:rsidRPr="00F1782A">
        <w:rPr>
          <w:rFonts w:ascii="Times New Roman" w:hAnsi="Times New Roman" w:cs="Times New Roman"/>
          <w:sz w:val="24"/>
        </w:rPr>
        <w:t>разработка мероприятий по обеспечению требуемого снижения уровней шума;</w:t>
      </w:r>
    </w:p>
    <w:p w:rsidR="000F396D" w:rsidRPr="00F1782A" w:rsidRDefault="00F1782A" w:rsidP="00F1782A">
      <w:pPr>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 </w:t>
      </w:r>
      <w:r w:rsidR="000F396D" w:rsidRPr="00F1782A">
        <w:rPr>
          <w:rFonts w:ascii="Times New Roman" w:hAnsi="Times New Roman" w:cs="Times New Roman"/>
          <w:sz w:val="24"/>
        </w:rPr>
        <w:t xml:space="preserve">проверочный расчет достаточности выбранных </w:t>
      </w:r>
      <w:proofErr w:type="spellStart"/>
      <w:r w:rsidR="000F396D" w:rsidRPr="00F1782A">
        <w:rPr>
          <w:rFonts w:ascii="Times New Roman" w:hAnsi="Times New Roman" w:cs="Times New Roman"/>
          <w:sz w:val="24"/>
        </w:rPr>
        <w:t>шумозащитных</w:t>
      </w:r>
      <w:proofErr w:type="spellEnd"/>
      <w:r w:rsidR="000F396D" w:rsidRPr="00F1782A">
        <w:rPr>
          <w:rFonts w:ascii="Times New Roman" w:hAnsi="Times New Roman" w:cs="Times New Roman"/>
          <w:sz w:val="24"/>
        </w:rPr>
        <w:t xml:space="preserve"> мероприятий для обеспечения защиты объекта или территории от шума.</w:t>
      </w:r>
    </w:p>
    <w:p w:rsidR="000F396D" w:rsidRPr="008322E8" w:rsidRDefault="000F396D" w:rsidP="00490145">
      <w:pPr>
        <w:pStyle w:val="a3"/>
        <w:shd w:val="clear" w:color="auto" w:fill="FFFFFF"/>
        <w:spacing w:after="0" w:line="240" w:lineRule="auto"/>
        <w:ind w:left="0" w:firstLine="709"/>
        <w:contextualSpacing w:val="0"/>
        <w:jc w:val="both"/>
        <w:rPr>
          <w:rFonts w:ascii="Times New Roman" w:hAnsi="Times New Roman" w:cs="Times New Roman"/>
          <w:bCs/>
          <w:color w:val="FF0000"/>
          <w:sz w:val="24"/>
          <w:szCs w:val="24"/>
        </w:rPr>
      </w:pPr>
      <w:r w:rsidRPr="008322E8">
        <w:rPr>
          <w:rStyle w:val="14"/>
          <w:color w:val="000000"/>
          <w:sz w:val="24"/>
          <w:szCs w:val="24"/>
        </w:rPr>
        <w:t>Предельно допустимые и допустимые уровни звукового давления, дБ (эквивалентные уровни звукового давления, дБ), допустимые эквивалентные и максимальные уровни звука на рабочих местах в производственных и вспомогательных зданиях, на площадках промышленных предприятий, в помещениях жилых и общест</w:t>
      </w:r>
      <w:r w:rsidRPr="008322E8">
        <w:rPr>
          <w:rStyle w:val="14"/>
          <w:color w:val="000000"/>
          <w:sz w:val="24"/>
          <w:szCs w:val="24"/>
        </w:rPr>
        <w:softHyphen/>
        <w:t xml:space="preserve">венных зданий и на территориях жилой застройки следует принимать по таблице 1. </w:t>
      </w:r>
      <w:r w:rsidRPr="008322E8">
        <w:rPr>
          <w:rFonts w:ascii="Times New Roman" w:hAnsi="Times New Roman" w:cs="Times New Roman"/>
          <w:bCs/>
          <w:color w:val="000000"/>
          <w:sz w:val="24"/>
          <w:szCs w:val="24"/>
        </w:rPr>
        <w:t>СП</w:t>
      </w:r>
      <w:r w:rsidRPr="008322E8">
        <w:rPr>
          <w:rFonts w:ascii="Times New Roman" w:hAnsi="Times New Roman" w:cs="Times New Roman"/>
          <w:bCs/>
          <w:color w:val="000000"/>
          <w:sz w:val="24"/>
          <w:szCs w:val="24"/>
        </w:rPr>
        <w:tab/>
        <w:t>51.13330.2011 «ЗАЩИТА ОТ ШУМА»</w:t>
      </w:r>
      <w:r w:rsidRPr="008322E8">
        <w:rPr>
          <w:rStyle w:val="14"/>
          <w:color w:val="000000"/>
          <w:sz w:val="24"/>
          <w:szCs w:val="24"/>
        </w:rPr>
        <w:t>.</w:t>
      </w:r>
    </w:p>
    <w:p w:rsidR="000F396D" w:rsidRPr="008322E8" w:rsidRDefault="000F396D" w:rsidP="00490145">
      <w:pPr>
        <w:pStyle w:val="aa"/>
        <w:widowControl w:val="0"/>
        <w:tabs>
          <w:tab w:val="left" w:pos="1133"/>
        </w:tabs>
        <w:spacing w:after="0" w:line="240" w:lineRule="auto"/>
        <w:ind w:firstLine="709"/>
        <w:jc w:val="both"/>
        <w:rPr>
          <w:sz w:val="24"/>
          <w:szCs w:val="24"/>
        </w:rPr>
      </w:pPr>
      <w:r w:rsidRPr="008322E8">
        <w:rPr>
          <w:rStyle w:val="14"/>
          <w:color w:val="000000"/>
          <w:sz w:val="24"/>
          <w:szCs w:val="24"/>
        </w:rPr>
        <w:t>Планировку и застройку территорий городских и сельских поселений следует осуществлять с учетом обеспечения допустимых уровней шума в помещениях жилых и общественных зданий и на территории с нормируемыми уровнями шума.</w:t>
      </w:r>
    </w:p>
    <w:p w:rsidR="000F396D" w:rsidRPr="008322E8" w:rsidRDefault="000F396D" w:rsidP="00490145">
      <w:pPr>
        <w:pStyle w:val="aa"/>
        <w:widowControl w:val="0"/>
        <w:tabs>
          <w:tab w:val="left" w:pos="1133"/>
        </w:tabs>
        <w:spacing w:after="0" w:line="240" w:lineRule="auto"/>
        <w:ind w:firstLine="709"/>
        <w:jc w:val="both"/>
        <w:rPr>
          <w:sz w:val="24"/>
          <w:szCs w:val="24"/>
        </w:rPr>
      </w:pPr>
      <w:r w:rsidRPr="008322E8">
        <w:rPr>
          <w:rStyle w:val="14"/>
          <w:color w:val="000000"/>
          <w:sz w:val="24"/>
          <w:szCs w:val="24"/>
        </w:rPr>
        <w:t>Защита от транспортного шума жилых, общественных зданий и территорий с нормируемыми уровнями шума должна осуществляться с помощью:</w:t>
      </w:r>
    </w:p>
    <w:p w:rsidR="000F396D" w:rsidRPr="008322E8" w:rsidRDefault="000F396D" w:rsidP="00D90CD1">
      <w:pPr>
        <w:pStyle w:val="aa"/>
        <w:numPr>
          <w:ilvl w:val="0"/>
          <w:numId w:val="50"/>
        </w:numPr>
        <w:spacing w:after="0" w:line="240" w:lineRule="auto"/>
        <w:ind w:left="0" w:firstLine="709"/>
        <w:jc w:val="both"/>
        <w:rPr>
          <w:sz w:val="24"/>
          <w:szCs w:val="24"/>
        </w:rPr>
      </w:pPr>
      <w:r w:rsidRPr="008322E8">
        <w:rPr>
          <w:rStyle w:val="14"/>
          <w:color w:val="000000"/>
          <w:sz w:val="24"/>
          <w:szCs w:val="24"/>
        </w:rPr>
        <w:t>применения рациональных планировочных приемов, предусматривающих зонирование территорий городских и сельских поселений; рациональную трассировку улично</w:t>
      </w:r>
      <w:r w:rsidR="0001121F" w:rsidRPr="008322E8">
        <w:rPr>
          <w:rStyle w:val="14"/>
          <w:color w:val="000000"/>
          <w:sz w:val="24"/>
          <w:szCs w:val="24"/>
        </w:rPr>
        <w:t>-</w:t>
      </w:r>
      <w:r w:rsidRPr="008322E8">
        <w:rPr>
          <w:rStyle w:val="14"/>
          <w:color w:val="000000"/>
          <w:sz w:val="24"/>
          <w:szCs w:val="24"/>
        </w:rPr>
        <w:t xml:space="preserve">дорожной сети; размещение специальных </w:t>
      </w:r>
      <w:proofErr w:type="spellStart"/>
      <w:r w:rsidRPr="008322E8">
        <w:rPr>
          <w:rStyle w:val="14"/>
          <w:color w:val="000000"/>
          <w:sz w:val="24"/>
          <w:szCs w:val="24"/>
        </w:rPr>
        <w:t>шумозащитных</w:t>
      </w:r>
      <w:proofErr w:type="spellEnd"/>
      <w:r w:rsidRPr="008322E8">
        <w:rPr>
          <w:rStyle w:val="14"/>
          <w:color w:val="000000"/>
          <w:sz w:val="24"/>
          <w:szCs w:val="24"/>
        </w:rPr>
        <w:t xml:space="preserve"> зданий вдоль транспортных магистралей; применение различных композиционных приемов группировки </w:t>
      </w:r>
      <w:proofErr w:type="spellStart"/>
      <w:r w:rsidRPr="008322E8">
        <w:rPr>
          <w:rStyle w:val="14"/>
          <w:color w:val="000000"/>
          <w:sz w:val="24"/>
          <w:szCs w:val="24"/>
        </w:rPr>
        <w:t>шумозащитных</w:t>
      </w:r>
      <w:proofErr w:type="spellEnd"/>
      <w:r w:rsidRPr="008322E8">
        <w:rPr>
          <w:rStyle w:val="14"/>
          <w:color w:val="000000"/>
          <w:sz w:val="24"/>
          <w:szCs w:val="24"/>
        </w:rPr>
        <w:t xml:space="preserve"> и обычных зданий;</w:t>
      </w:r>
    </w:p>
    <w:p w:rsidR="000F396D" w:rsidRPr="008322E8" w:rsidRDefault="000F396D" w:rsidP="00D90CD1">
      <w:pPr>
        <w:pStyle w:val="aa"/>
        <w:numPr>
          <w:ilvl w:val="0"/>
          <w:numId w:val="50"/>
        </w:numPr>
        <w:spacing w:after="0" w:line="240" w:lineRule="auto"/>
        <w:ind w:left="0" w:firstLine="709"/>
        <w:jc w:val="both"/>
        <w:rPr>
          <w:sz w:val="24"/>
          <w:szCs w:val="24"/>
        </w:rPr>
      </w:pPr>
      <w:r w:rsidRPr="008322E8">
        <w:rPr>
          <w:rStyle w:val="14"/>
          <w:color w:val="000000"/>
          <w:sz w:val="24"/>
          <w:szCs w:val="24"/>
        </w:rPr>
        <w:t>организационных мероприятий, направленных на ограничение движения грузового транспорта через жилые районы и на снижение скорости движения транспортных средств при проезде через жилые, рекреационные и лечебные территории;</w:t>
      </w:r>
    </w:p>
    <w:p w:rsidR="000F396D" w:rsidRPr="008322E8" w:rsidRDefault="000F396D" w:rsidP="00D90CD1">
      <w:pPr>
        <w:pStyle w:val="aa"/>
        <w:numPr>
          <w:ilvl w:val="0"/>
          <w:numId w:val="50"/>
        </w:numPr>
        <w:spacing w:after="0" w:line="240" w:lineRule="auto"/>
        <w:ind w:left="0" w:firstLine="709"/>
        <w:jc w:val="both"/>
        <w:rPr>
          <w:sz w:val="24"/>
          <w:szCs w:val="24"/>
        </w:rPr>
      </w:pPr>
      <w:r w:rsidRPr="008322E8">
        <w:rPr>
          <w:rStyle w:val="14"/>
          <w:color w:val="000000"/>
          <w:sz w:val="24"/>
          <w:szCs w:val="24"/>
        </w:rPr>
        <w:t xml:space="preserve">конструктивных мер, предусматривающих строительство придорожных экранов, установку </w:t>
      </w:r>
      <w:proofErr w:type="spellStart"/>
      <w:r w:rsidRPr="008322E8">
        <w:rPr>
          <w:rStyle w:val="14"/>
          <w:color w:val="000000"/>
          <w:sz w:val="24"/>
          <w:szCs w:val="24"/>
        </w:rPr>
        <w:t>шумозащитных</w:t>
      </w:r>
      <w:proofErr w:type="spellEnd"/>
      <w:r w:rsidRPr="008322E8">
        <w:rPr>
          <w:rStyle w:val="14"/>
          <w:color w:val="000000"/>
          <w:sz w:val="24"/>
          <w:szCs w:val="24"/>
        </w:rPr>
        <w:t xml:space="preserve"> окон в зданиях, расположенных в зоне неблагоприятного шумового воздействия.</w:t>
      </w:r>
    </w:p>
    <w:p w:rsidR="000F396D" w:rsidRPr="008322E8" w:rsidRDefault="000F396D" w:rsidP="00490145">
      <w:pPr>
        <w:pStyle w:val="aa"/>
        <w:widowControl w:val="0"/>
        <w:tabs>
          <w:tab w:val="left" w:pos="1188"/>
        </w:tabs>
        <w:spacing w:after="0" w:line="240" w:lineRule="auto"/>
        <w:ind w:firstLine="709"/>
        <w:jc w:val="both"/>
        <w:rPr>
          <w:sz w:val="24"/>
          <w:szCs w:val="24"/>
        </w:rPr>
      </w:pPr>
      <w:r w:rsidRPr="008322E8">
        <w:rPr>
          <w:rStyle w:val="14"/>
          <w:color w:val="000000"/>
          <w:sz w:val="24"/>
          <w:szCs w:val="24"/>
        </w:rPr>
        <w:t xml:space="preserve">На стадии разработки проекта планировки жилого района, микрорайона, квартала для </w:t>
      </w:r>
      <w:r w:rsidRPr="008322E8">
        <w:rPr>
          <w:rStyle w:val="14"/>
          <w:color w:val="000000"/>
          <w:sz w:val="24"/>
          <w:szCs w:val="24"/>
        </w:rPr>
        <w:lastRenderedPageBreak/>
        <w:t>защиты от шума следует принимать следующие меры:</w:t>
      </w:r>
    </w:p>
    <w:p w:rsidR="000F396D" w:rsidRPr="008322E8" w:rsidRDefault="000F396D" w:rsidP="00D90CD1">
      <w:pPr>
        <w:pStyle w:val="aa"/>
        <w:numPr>
          <w:ilvl w:val="0"/>
          <w:numId w:val="50"/>
        </w:numPr>
        <w:spacing w:after="0" w:line="240" w:lineRule="auto"/>
        <w:ind w:left="0" w:firstLine="709"/>
        <w:jc w:val="both"/>
        <w:rPr>
          <w:sz w:val="24"/>
          <w:szCs w:val="24"/>
        </w:rPr>
      </w:pPr>
      <w:r w:rsidRPr="008322E8">
        <w:rPr>
          <w:rStyle w:val="14"/>
          <w:color w:val="000000"/>
          <w:sz w:val="24"/>
          <w:szCs w:val="24"/>
        </w:rPr>
        <w:t xml:space="preserve">при размещении жилой застройки вдоль магистральной автомобильной или железной дороги на расстоянии, не обеспечивающем необходимое снижение шума, использование </w:t>
      </w:r>
      <w:proofErr w:type="spellStart"/>
      <w:r w:rsidRPr="008322E8">
        <w:rPr>
          <w:rStyle w:val="14"/>
          <w:color w:val="000000"/>
          <w:sz w:val="24"/>
          <w:szCs w:val="24"/>
        </w:rPr>
        <w:t>шумозащитных</w:t>
      </w:r>
      <w:proofErr w:type="spellEnd"/>
      <w:r w:rsidRPr="008322E8">
        <w:rPr>
          <w:rStyle w:val="14"/>
          <w:color w:val="000000"/>
          <w:sz w:val="24"/>
          <w:szCs w:val="24"/>
        </w:rPr>
        <w:t xml:space="preserve"> экранов в виде естественных или искусственных элементов рельефа местности (откосов выемок, насыпей), в виде искусственных сооружений (вертикальные или наклонные стенки, галереи и т.п.), а также применение экранов комбинированного типа (например, насыпь + стенка). Следует учитывать, что подобные экраны дают достаточный эффект только при малоэтажной застройке (не более трех этажей);</w:t>
      </w:r>
    </w:p>
    <w:p w:rsidR="00490145" w:rsidRPr="00133061" w:rsidRDefault="000F396D" w:rsidP="00D90CD1">
      <w:pPr>
        <w:pStyle w:val="aa"/>
        <w:numPr>
          <w:ilvl w:val="0"/>
          <w:numId w:val="50"/>
        </w:numPr>
        <w:spacing w:after="0" w:line="240" w:lineRule="auto"/>
        <w:ind w:left="0" w:firstLine="709"/>
        <w:jc w:val="both"/>
        <w:rPr>
          <w:sz w:val="24"/>
          <w:szCs w:val="24"/>
        </w:rPr>
      </w:pPr>
      <w:r w:rsidRPr="008322E8">
        <w:rPr>
          <w:rStyle w:val="14"/>
          <w:color w:val="000000"/>
          <w:sz w:val="24"/>
          <w:szCs w:val="24"/>
        </w:rPr>
        <w:t xml:space="preserve">для жилых районов, микрорайонов, кварталов в городской застройке наиболее эффективным является размещение в первом эшелоне застройки магистральных улиц </w:t>
      </w:r>
      <w:proofErr w:type="spellStart"/>
      <w:r w:rsidRPr="008322E8">
        <w:rPr>
          <w:rStyle w:val="14"/>
          <w:color w:val="000000"/>
          <w:sz w:val="24"/>
          <w:szCs w:val="24"/>
        </w:rPr>
        <w:t>шумозащитных</w:t>
      </w:r>
      <w:proofErr w:type="spellEnd"/>
      <w:r w:rsidRPr="008322E8">
        <w:rPr>
          <w:rStyle w:val="14"/>
          <w:color w:val="000000"/>
          <w:sz w:val="24"/>
          <w:szCs w:val="24"/>
        </w:rPr>
        <w:t xml:space="preserve"> зданий в качестве экранов, защищающих от транспортного шума внутриквартальное пространство.</w:t>
      </w:r>
    </w:p>
    <w:sectPr w:rsidR="00490145" w:rsidRPr="00133061" w:rsidSect="00A171CF">
      <w:headerReference w:type="default" r:id="rId10"/>
      <w:footerReference w:type="default" r:id="rId11"/>
      <w:pgSz w:w="11906" w:h="16838"/>
      <w:pgMar w:top="1134" w:right="851" w:bottom="1134" w:left="1134" w:header="709" w:footer="709" w:gutter="0"/>
      <w:pgBorders w:display="firstPage">
        <w:top w:val="triple" w:sz="4" w:space="12" w:color="943634" w:themeColor="accent2" w:themeShade="BF"/>
        <w:left w:val="triple" w:sz="4" w:space="4" w:color="943634" w:themeColor="accent2" w:themeShade="BF"/>
        <w:bottom w:val="triple" w:sz="4" w:space="12" w:color="943634" w:themeColor="accent2" w:themeShade="BF"/>
        <w:right w:val="triple" w:sz="4" w:space="4" w:color="943634" w:themeColor="accent2" w:themeShade="BF"/>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7B2" w:rsidRDefault="00ED37B2" w:rsidP="000C2546">
      <w:pPr>
        <w:spacing w:after="0" w:line="240" w:lineRule="auto"/>
      </w:pPr>
      <w:r>
        <w:separator/>
      </w:r>
    </w:p>
  </w:endnote>
  <w:endnote w:type="continuationSeparator" w:id="0">
    <w:p w:rsidR="00ED37B2" w:rsidRDefault="00ED37B2" w:rsidP="000C25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OOEnc">
    <w:panose1 w:val="00000000000000000000"/>
    <w:charset w:val="CC"/>
    <w:family w:val="auto"/>
    <w:notTrueType/>
    <w:pitch w:val="default"/>
    <w:sig w:usb0="00000201" w:usb1="00000000" w:usb2="00000000" w:usb3="00000000" w:csb0="00000004" w:csb1="00000000"/>
  </w:font>
  <w:font w:name="Bell MT">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195" w:rsidRDefault="00CB1195">
    <w:pPr>
      <w:pStyle w:val="a8"/>
      <w:jc w:val="right"/>
    </w:pPr>
  </w:p>
  <w:p w:rsidR="00CB1195" w:rsidRPr="005256F7" w:rsidRDefault="005256F7" w:rsidP="0083614C">
    <w:pPr>
      <w:pStyle w:val="a8"/>
      <w:pBdr>
        <w:top w:val="thinThickSmallGap" w:sz="24" w:space="1" w:color="622423"/>
      </w:pBdr>
      <w:tabs>
        <w:tab w:val="clear" w:pos="4677"/>
        <w:tab w:val="clear" w:pos="9355"/>
        <w:tab w:val="right" w:pos="9923"/>
      </w:tabs>
      <w:rPr>
        <w:rFonts w:ascii="Times New Roman" w:hAnsi="Times New Roman" w:cs="Times New Roman"/>
        <w:sz w:val="18"/>
        <w:szCs w:val="18"/>
      </w:rPr>
    </w:pPr>
    <w:r>
      <w:t>2016 г.</w:t>
    </w:r>
    <w:r w:rsidR="00CB1195" w:rsidRPr="005256F7">
      <w:rPr>
        <w:rFonts w:ascii="Cambria" w:hAnsi="Cambria" w:cs="Cambria"/>
      </w:rPr>
      <w:tab/>
    </w:r>
    <w:r w:rsidR="00CB1195" w:rsidRPr="005256F7">
      <w:rPr>
        <w:rFonts w:ascii="Times New Roman" w:hAnsi="Times New Roman" w:cs="Times New Roman"/>
      </w:rPr>
      <w:t xml:space="preserve">Страница </w:t>
    </w:r>
    <w:r w:rsidR="00CB1195" w:rsidRPr="005256F7">
      <w:rPr>
        <w:rFonts w:ascii="Times New Roman" w:hAnsi="Times New Roman" w:cs="Times New Roman"/>
      </w:rPr>
      <w:fldChar w:fldCharType="begin"/>
    </w:r>
    <w:r w:rsidR="00CB1195" w:rsidRPr="005256F7">
      <w:rPr>
        <w:rFonts w:ascii="Times New Roman" w:hAnsi="Times New Roman" w:cs="Times New Roman"/>
      </w:rPr>
      <w:instrText xml:space="preserve"> PAGE   \* MERGEFORMAT </w:instrText>
    </w:r>
    <w:r w:rsidR="00CB1195" w:rsidRPr="005256F7">
      <w:rPr>
        <w:rFonts w:ascii="Times New Roman" w:hAnsi="Times New Roman" w:cs="Times New Roman"/>
      </w:rPr>
      <w:fldChar w:fldCharType="separate"/>
    </w:r>
    <w:r>
      <w:rPr>
        <w:rFonts w:ascii="Times New Roman" w:hAnsi="Times New Roman" w:cs="Times New Roman"/>
        <w:noProof/>
      </w:rPr>
      <w:t>21</w:t>
    </w:r>
    <w:r w:rsidR="00CB1195" w:rsidRPr="005256F7">
      <w:rPr>
        <w:rFonts w:ascii="Times New Roman" w:hAnsi="Times New Roman" w:cs="Times New Roman"/>
      </w:rPr>
      <w:fldChar w:fldCharType="end"/>
    </w:r>
  </w:p>
  <w:p w:rsidR="00CB1195" w:rsidRDefault="00CB119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7B2" w:rsidRDefault="00ED37B2" w:rsidP="000C2546">
      <w:pPr>
        <w:spacing w:after="0" w:line="240" w:lineRule="auto"/>
      </w:pPr>
      <w:r>
        <w:separator/>
      </w:r>
    </w:p>
  </w:footnote>
  <w:footnote w:type="continuationSeparator" w:id="0">
    <w:p w:rsidR="00ED37B2" w:rsidRDefault="00ED37B2" w:rsidP="000C25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6F7" w:rsidRDefault="005256F7" w:rsidP="005256F7">
    <w:pPr>
      <w:pStyle w:val="a6"/>
      <w:pBdr>
        <w:bottom w:val="thickThinSmallGap" w:sz="24" w:space="1" w:color="622423"/>
      </w:pBdr>
      <w:jc w:val="center"/>
      <w:rPr>
        <w:rFonts w:ascii="Times New Roman" w:hAnsi="Times New Roman" w:cs="Times New Roman"/>
        <w:sz w:val="18"/>
        <w:szCs w:val="18"/>
      </w:rPr>
    </w:pPr>
    <w:r w:rsidRPr="0083614C">
      <w:rPr>
        <w:rFonts w:ascii="Times New Roman" w:hAnsi="Times New Roman" w:cs="Times New Roman"/>
        <w:sz w:val="18"/>
        <w:szCs w:val="18"/>
      </w:rPr>
      <w:t>Правила землепользования и застройки</w:t>
    </w:r>
    <w:r>
      <w:rPr>
        <w:rFonts w:ascii="Times New Roman" w:hAnsi="Times New Roman" w:cs="Times New Roman"/>
        <w:sz w:val="18"/>
        <w:szCs w:val="18"/>
      </w:rPr>
      <w:t xml:space="preserve"> МО </w:t>
    </w:r>
    <w:proofErr w:type="spellStart"/>
    <w:r>
      <w:rPr>
        <w:rFonts w:ascii="Times New Roman" w:hAnsi="Times New Roman" w:cs="Times New Roman"/>
        <w:sz w:val="18"/>
        <w:szCs w:val="18"/>
      </w:rPr>
      <w:t>Шестаковский</w:t>
    </w:r>
    <w:proofErr w:type="spellEnd"/>
    <w:r>
      <w:rPr>
        <w:rFonts w:ascii="Times New Roman" w:hAnsi="Times New Roman" w:cs="Times New Roman"/>
        <w:sz w:val="18"/>
        <w:szCs w:val="18"/>
      </w:rPr>
      <w:t xml:space="preserve"> сельсовет </w:t>
    </w:r>
    <w:proofErr w:type="spellStart"/>
    <w:r>
      <w:rPr>
        <w:rFonts w:ascii="Times New Roman" w:hAnsi="Times New Roman" w:cs="Times New Roman"/>
        <w:sz w:val="18"/>
        <w:szCs w:val="18"/>
      </w:rPr>
      <w:t>Ташлинского</w:t>
    </w:r>
    <w:proofErr w:type="spellEnd"/>
    <w:r>
      <w:rPr>
        <w:rFonts w:ascii="Times New Roman" w:hAnsi="Times New Roman" w:cs="Times New Roman"/>
        <w:sz w:val="18"/>
        <w:szCs w:val="18"/>
      </w:rPr>
      <w:t xml:space="preserve"> района</w:t>
    </w:r>
  </w:p>
  <w:p w:rsidR="005256F7" w:rsidRPr="0083614C" w:rsidRDefault="005256F7" w:rsidP="005256F7">
    <w:pPr>
      <w:pStyle w:val="a6"/>
      <w:pBdr>
        <w:bottom w:val="thickThinSmallGap" w:sz="24" w:space="1" w:color="622423"/>
      </w:pBdr>
      <w:jc w:val="center"/>
      <w:rPr>
        <w:rFonts w:ascii="Times New Roman" w:hAnsi="Times New Roman" w:cs="Times New Roman"/>
        <w:sz w:val="18"/>
        <w:szCs w:val="18"/>
      </w:rPr>
    </w:pPr>
    <w:r w:rsidRPr="0083614C">
      <w:rPr>
        <w:rFonts w:ascii="Times New Roman" w:hAnsi="Times New Roman" w:cs="Times New Roman"/>
        <w:sz w:val="18"/>
        <w:szCs w:val="18"/>
      </w:rPr>
      <w:t xml:space="preserve">Часть </w:t>
    </w:r>
    <w:r w:rsidRPr="0083614C">
      <w:rPr>
        <w:rFonts w:ascii="Times New Roman" w:hAnsi="Times New Roman" w:cs="Times New Roman"/>
        <w:sz w:val="18"/>
        <w:szCs w:val="18"/>
        <w:lang w:val="en-US"/>
      </w:rPr>
      <w:t>II</w:t>
    </w:r>
    <w:r w:rsidRPr="0083614C">
      <w:rPr>
        <w:rFonts w:ascii="Times New Roman" w:hAnsi="Times New Roman" w:cs="Times New Roman"/>
        <w:sz w:val="18"/>
        <w:szCs w:val="18"/>
      </w:rPr>
      <w:t xml:space="preserve">, часть </w:t>
    </w:r>
    <w:r w:rsidRPr="0083614C">
      <w:rPr>
        <w:rFonts w:ascii="Times New Roman" w:hAnsi="Times New Roman" w:cs="Times New Roman"/>
        <w:sz w:val="18"/>
        <w:szCs w:val="18"/>
        <w:lang w:val="en-US"/>
      </w:rPr>
      <w:t>III</w:t>
    </w:r>
    <w:r>
      <w:rPr>
        <w:rFonts w:ascii="Times New Roman" w:hAnsi="Times New Roman" w:cs="Times New Roman"/>
        <w:sz w:val="18"/>
        <w:szCs w:val="18"/>
      </w:rPr>
      <w:t xml:space="preserve"> (Новая редакция)</w:t>
    </w:r>
  </w:p>
  <w:p w:rsidR="00CB1195" w:rsidRDefault="00CB119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000A6"/>
    <w:multiLevelType w:val="hybridMultilevel"/>
    <w:tmpl w:val="79B21B84"/>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2D14E28"/>
    <w:multiLevelType w:val="hybridMultilevel"/>
    <w:tmpl w:val="B302F7BE"/>
    <w:lvl w:ilvl="0" w:tplc="3036EDF4">
      <w:start w:val="1"/>
      <w:numFmt w:val="bullet"/>
      <w:lvlText w:val="-"/>
      <w:lvlJc w:val="left"/>
      <w:pPr>
        <w:ind w:left="720" w:hanging="360"/>
      </w:pPr>
      <w:rPr>
        <w:rFonts w:ascii="Vrinda" w:hAnsi="Vrinda" w:hint="default"/>
      </w:rPr>
    </w:lvl>
    <w:lvl w:ilvl="1" w:tplc="04190003">
      <w:start w:val="1"/>
      <w:numFmt w:val="bullet"/>
      <w:lvlText w:val="o"/>
      <w:lvlJc w:val="left"/>
      <w:pPr>
        <w:ind w:left="1440" w:hanging="360"/>
      </w:pPr>
      <w:rPr>
        <w:rFonts w:ascii="Courier New" w:hAnsi="Courier New" w:cs="Courier New" w:hint="default"/>
      </w:rPr>
    </w:lvl>
    <w:lvl w:ilvl="2" w:tplc="AC2A6C7E">
      <w:numFmt w:val="bullet"/>
      <w:lvlText w:val="–"/>
      <w:lvlJc w:val="left"/>
      <w:pPr>
        <w:ind w:left="2160" w:hanging="360"/>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5A3331"/>
    <w:multiLevelType w:val="hybridMultilevel"/>
    <w:tmpl w:val="152C8646"/>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07082E"/>
    <w:multiLevelType w:val="hybridMultilevel"/>
    <w:tmpl w:val="F3CEF1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56E7CBE"/>
    <w:multiLevelType w:val="hybridMultilevel"/>
    <w:tmpl w:val="A86CBCBA"/>
    <w:lvl w:ilvl="0" w:tplc="108C10AE">
      <w:start w:val="1"/>
      <w:numFmt w:val="bullet"/>
      <w:lvlText w:val=""/>
      <w:lvlJc w:val="left"/>
      <w:pPr>
        <w:tabs>
          <w:tab w:val="num" w:pos="720"/>
        </w:tabs>
        <w:ind w:left="720" w:hanging="360"/>
      </w:pPr>
      <w:rPr>
        <w:rFonts w:ascii="Symbol" w:hAnsi="Symbol" w:cs="Symbol" w:hint="default"/>
      </w:rPr>
    </w:lvl>
    <w:lvl w:ilvl="1" w:tplc="B1B2AAC0">
      <w:start w:val="10"/>
      <w:numFmt w:val="bullet"/>
      <w:lvlText w:val="-"/>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6674D2E"/>
    <w:multiLevelType w:val="hybridMultilevel"/>
    <w:tmpl w:val="4946581C"/>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06A6329"/>
    <w:multiLevelType w:val="hybridMultilevel"/>
    <w:tmpl w:val="EA2C47FC"/>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54C391C"/>
    <w:multiLevelType w:val="hybridMultilevel"/>
    <w:tmpl w:val="6CB62438"/>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10">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39C4B0A"/>
    <w:multiLevelType w:val="hybridMultilevel"/>
    <w:tmpl w:val="B600B8A6"/>
    <w:lvl w:ilvl="0" w:tplc="3036EDF4">
      <w:start w:val="1"/>
      <w:numFmt w:val="bullet"/>
      <w:lvlText w:val="-"/>
      <w:lvlJc w:val="left"/>
      <w:pPr>
        <w:ind w:left="3600" w:hanging="360"/>
      </w:pPr>
      <w:rPr>
        <w:rFonts w:ascii="Vrinda" w:hAnsi="Vrinda" w:hint="default"/>
      </w:rPr>
    </w:lvl>
    <w:lvl w:ilvl="1" w:tplc="04190003" w:tentative="1">
      <w:start w:val="1"/>
      <w:numFmt w:val="bullet"/>
      <w:lvlText w:val="o"/>
      <w:lvlJc w:val="left"/>
      <w:pPr>
        <w:ind w:left="4320" w:hanging="360"/>
      </w:pPr>
      <w:rPr>
        <w:rFonts w:ascii="Courier New" w:hAnsi="Courier New" w:cs="Courier New" w:hint="default"/>
      </w:rPr>
    </w:lvl>
    <w:lvl w:ilvl="2" w:tplc="AC2A6C7E">
      <w:numFmt w:val="bullet"/>
      <w:lvlText w:val="–"/>
      <w:lvlJc w:val="left"/>
      <w:pPr>
        <w:ind w:left="5040" w:hanging="360"/>
      </w:pPr>
      <w:rPr>
        <w:rFonts w:ascii="Times New Roman" w:eastAsia="Times New Roman" w:hAnsi="Times New Roman" w:cs="Times New Roman"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13">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28D52BD3"/>
    <w:multiLevelType w:val="hybridMultilevel"/>
    <w:tmpl w:val="17E62102"/>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AF4016B"/>
    <w:multiLevelType w:val="hybridMultilevel"/>
    <w:tmpl w:val="17F4754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2BC569E1"/>
    <w:multiLevelType w:val="hybridMultilevel"/>
    <w:tmpl w:val="69A8E40E"/>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2BCA2089"/>
    <w:multiLevelType w:val="hybridMultilevel"/>
    <w:tmpl w:val="D16E049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C377F78"/>
    <w:multiLevelType w:val="hybridMultilevel"/>
    <w:tmpl w:val="FA2ACF4C"/>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E4B310B"/>
    <w:multiLevelType w:val="hybridMultilevel"/>
    <w:tmpl w:val="600E70D4"/>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19A177F"/>
    <w:multiLevelType w:val="hybridMultilevel"/>
    <w:tmpl w:val="336032A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5873CA1"/>
    <w:multiLevelType w:val="hybridMultilevel"/>
    <w:tmpl w:val="56C092F4"/>
    <w:lvl w:ilvl="0" w:tplc="108C10A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6C27308"/>
    <w:multiLevelType w:val="hybridMultilevel"/>
    <w:tmpl w:val="978691A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3A4121F3"/>
    <w:multiLevelType w:val="hybridMultilevel"/>
    <w:tmpl w:val="F4AE49FC"/>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3B9F771A"/>
    <w:multiLevelType w:val="hybridMultilevel"/>
    <w:tmpl w:val="EE0CD434"/>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01D48A5"/>
    <w:multiLevelType w:val="hybridMultilevel"/>
    <w:tmpl w:val="0F6ACC14"/>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30">
    <w:nsid w:val="45133E16"/>
    <w:multiLevelType w:val="hybridMultilevel"/>
    <w:tmpl w:val="2B76DA40"/>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452E442A"/>
    <w:multiLevelType w:val="hybridMultilevel"/>
    <w:tmpl w:val="6DA0EC5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58E1307"/>
    <w:multiLevelType w:val="hybridMultilevel"/>
    <w:tmpl w:val="8E76D7C8"/>
    <w:lvl w:ilvl="0" w:tplc="9F3086A2">
      <w:numFmt w:val="bullet"/>
      <w:lvlText w:val=""/>
      <w:lvlJc w:val="left"/>
      <w:pPr>
        <w:ind w:left="2160" w:hanging="360"/>
      </w:pPr>
      <w:rPr>
        <w:rFonts w:ascii="Symbol" w:hAnsi="Symbol" w:hint="default"/>
      </w:rPr>
    </w:lvl>
    <w:lvl w:ilvl="1" w:tplc="AC2A6C7E">
      <w:numFmt w:val="bullet"/>
      <w:lvlText w:val="–"/>
      <w:lvlJc w:val="left"/>
      <w:pPr>
        <w:ind w:left="2880" w:hanging="360"/>
      </w:pPr>
      <w:rPr>
        <w:rFonts w:ascii="Times New Roman" w:eastAsia="Times New Roman" w:hAnsi="Times New Roman" w:cs="Times New Roman"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3">
    <w:nsid w:val="459A6135"/>
    <w:multiLevelType w:val="hybridMultilevel"/>
    <w:tmpl w:val="F4F8898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47C922E1"/>
    <w:multiLevelType w:val="hybridMultilevel"/>
    <w:tmpl w:val="76FACE8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9545258"/>
    <w:multiLevelType w:val="hybridMultilevel"/>
    <w:tmpl w:val="A594B724"/>
    <w:lvl w:ilvl="0" w:tplc="F61C13E2">
      <w:start w:val="1"/>
      <w:numFmt w:val="bullet"/>
      <w:lvlText w:val=""/>
      <w:lvlJc w:val="left"/>
      <w:pPr>
        <w:tabs>
          <w:tab w:val="num" w:pos="709"/>
        </w:tabs>
        <w:ind w:left="709" w:hanging="3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49806E9C"/>
    <w:multiLevelType w:val="hybridMultilevel"/>
    <w:tmpl w:val="69626928"/>
    <w:lvl w:ilvl="0" w:tplc="F61C13E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ADD44EC"/>
    <w:multiLevelType w:val="hybridMultilevel"/>
    <w:tmpl w:val="9E7EC054"/>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4C2975A1"/>
    <w:multiLevelType w:val="hybridMultilevel"/>
    <w:tmpl w:val="06344D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4D9D4095"/>
    <w:multiLevelType w:val="hybridMultilevel"/>
    <w:tmpl w:val="978C620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4DF03B61"/>
    <w:multiLevelType w:val="hybridMultilevel"/>
    <w:tmpl w:val="99B6844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50A87B95"/>
    <w:multiLevelType w:val="hybridMultilevel"/>
    <w:tmpl w:val="A178FAD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44">
    <w:nsid w:val="550B48CB"/>
    <w:multiLevelType w:val="hybridMultilevel"/>
    <w:tmpl w:val="93FE16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57D00710"/>
    <w:multiLevelType w:val="multilevel"/>
    <w:tmpl w:val="7938F0D0"/>
    <w:lvl w:ilvl="0">
      <w:start w:val="1"/>
      <w:numFmt w:val="bullet"/>
      <w:lvlText w:val="-"/>
      <w:lvlJc w:val="left"/>
      <w:pPr>
        <w:tabs>
          <w:tab w:val="num" w:pos="1070"/>
        </w:tabs>
        <w:ind w:left="1070" w:hanging="360"/>
      </w:pPr>
      <w:rPr>
        <w:rFonts w:ascii="Times New Roman" w:eastAsia="Times New Roman" w:hAnsi="Times New Roman" w:cs="Times New Roman" w:hint="default"/>
      </w:rPr>
    </w:lvl>
    <w:lvl w:ilvl="1">
      <w:start w:val="1"/>
      <w:numFmt w:val="bullet"/>
      <w:lvlText w:val=""/>
      <w:lvlJc w:val="left"/>
      <w:pPr>
        <w:tabs>
          <w:tab w:val="num" w:pos="1825"/>
        </w:tabs>
        <w:ind w:left="1825" w:hanging="396"/>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46">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5E8C7B9A"/>
    <w:multiLevelType w:val="hybridMultilevel"/>
    <w:tmpl w:val="45F669EE"/>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8">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651E6DB4"/>
    <w:multiLevelType w:val="hybridMultilevel"/>
    <w:tmpl w:val="4F20D30A"/>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50">
    <w:nsid w:val="676975E2"/>
    <w:multiLevelType w:val="hybridMultilevel"/>
    <w:tmpl w:val="1708113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69E83136"/>
    <w:multiLevelType w:val="hybridMultilevel"/>
    <w:tmpl w:val="655CE290"/>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nsid w:val="6A145901"/>
    <w:multiLevelType w:val="hybridMultilevel"/>
    <w:tmpl w:val="A1E8AA76"/>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nsid w:val="6BAA32A0"/>
    <w:multiLevelType w:val="hybridMultilevel"/>
    <w:tmpl w:val="C608DEC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nsid w:val="6C1E1C21"/>
    <w:multiLevelType w:val="hybridMultilevel"/>
    <w:tmpl w:val="8788176A"/>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EB03169"/>
    <w:multiLevelType w:val="hybridMultilevel"/>
    <w:tmpl w:val="D3980B9C"/>
    <w:lvl w:ilvl="0" w:tplc="9F3086A2">
      <w:numFmt w:val="bullet"/>
      <w:lvlText w:val=""/>
      <w:lvlJc w:val="left"/>
      <w:pPr>
        <w:ind w:left="1353" w:hanging="360"/>
      </w:pPr>
      <w:rPr>
        <w:rFonts w:ascii="Symbol" w:hAnsi="Symbol" w:hint="default"/>
      </w:rPr>
    </w:lvl>
    <w:lvl w:ilvl="1" w:tplc="04190003">
      <w:start w:val="1"/>
      <w:numFmt w:val="bullet"/>
      <w:lvlText w:val="o"/>
      <w:lvlJc w:val="left"/>
      <w:pPr>
        <w:ind w:left="1986"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58">
    <w:nsid w:val="711B5BB7"/>
    <w:multiLevelType w:val="hybridMultilevel"/>
    <w:tmpl w:val="66949762"/>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59">
    <w:nsid w:val="73C10BEF"/>
    <w:multiLevelType w:val="hybridMultilevel"/>
    <w:tmpl w:val="F2ECCDD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0">
    <w:nsid w:val="74F11389"/>
    <w:multiLevelType w:val="hybridMultilevel"/>
    <w:tmpl w:val="58FC0EE2"/>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1">
    <w:nsid w:val="76086A2C"/>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67E205F"/>
    <w:multiLevelType w:val="hybridMultilevel"/>
    <w:tmpl w:val="260E30E4"/>
    <w:lvl w:ilvl="0" w:tplc="AC2A6C7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9492861"/>
    <w:multiLevelType w:val="hybridMultilevel"/>
    <w:tmpl w:val="981C0EC6"/>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4">
    <w:nsid w:val="7EDA3AA1"/>
    <w:multiLevelType w:val="hybridMultilevel"/>
    <w:tmpl w:val="D9981E2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1"/>
  </w:num>
  <w:num w:numId="2">
    <w:abstractNumId w:val="22"/>
  </w:num>
  <w:num w:numId="3">
    <w:abstractNumId w:val="58"/>
  </w:num>
  <w:num w:numId="4">
    <w:abstractNumId w:val="9"/>
  </w:num>
  <w:num w:numId="5">
    <w:abstractNumId w:val="57"/>
  </w:num>
  <w:num w:numId="6">
    <w:abstractNumId w:val="56"/>
  </w:num>
  <w:num w:numId="7">
    <w:abstractNumId w:val="15"/>
  </w:num>
  <w:num w:numId="8">
    <w:abstractNumId w:val="46"/>
  </w:num>
  <w:num w:numId="9">
    <w:abstractNumId w:val="8"/>
  </w:num>
  <w:num w:numId="10">
    <w:abstractNumId w:val="47"/>
  </w:num>
  <w:num w:numId="11">
    <w:abstractNumId w:val="5"/>
  </w:num>
  <w:num w:numId="12">
    <w:abstractNumId w:val="35"/>
  </w:num>
  <w:num w:numId="13">
    <w:abstractNumId w:val="7"/>
  </w:num>
  <w:num w:numId="14">
    <w:abstractNumId w:val="14"/>
  </w:num>
  <w:num w:numId="15">
    <w:abstractNumId w:val="54"/>
  </w:num>
  <w:num w:numId="16">
    <w:abstractNumId w:val="16"/>
  </w:num>
  <w:num w:numId="17">
    <w:abstractNumId w:val="24"/>
  </w:num>
  <w:num w:numId="18">
    <w:abstractNumId w:val="37"/>
  </w:num>
  <w:num w:numId="19">
    <w:abstractNumId w:val="40"/>
  </w:num>
  <w:num w:numId="20">
    <w:abstractNumId w:val="33"/>
  </w:num>
  <w:num w:numId="21">
    <w:abstractNumId w:val="64"/>
  </w:num>
  <w:num w:numId="22">
    <w:abstractNumId w:val="21"/>
  </w:num>
  <w:num w:numId="23">
    <w:abstractNumId w:val="39"/>
  </w:num>
  <w:num w:numId="24">
    <w:abstractNumId w:val="59"/>
  </w:num>
  <w:num w:numId="25">
    <w:abstractNumId w:val="31"/>
  </w:num>
  <w:num w:numId="26">
    <w:abstractNumId w:val="25"/>
  </w:num>
  <w:num w:numId="27">
    <w:abstractNumId w:val="44"/>
  </w:num>
  <w:num w:numId="28">
    <w:abstractNumId w:val="1"/>
  </w:num>
  <w:num w:numId="29">
    <w:abstractNumId w:val="29"/>
  </w:num>
  <w:num w:numId="30">
    <w:abstractNumId w:val="12"/>
  </w:num>
  <w:num w:numId="31">
    <w:abstractNumId w:val="49"/>
  </w:num>
  <w:num w:numId="32">
    <w:abstractNumId w:val="0"/>
  </w:num>
  <w:num w:numId="33">
    <w:abstractNumId w:val="6"/>
  </w:num>
  <w:num w:numId="34">
    <w:abstractNumId w:val="17"/>
  </w:num>
  <w:num w:numId="35">
    <w:abstractNumId w:val="13"/>
  </w:num>
  <w:num w:numId="36">
    <w:abstractNumId w:val="48"/>
  </w:num>
  <w:num w:numId="37">
    <w:abstractNumId w:val="3"/>
  </w:num>
  <w:num w:numId="38">
    <w:abstractNumId w:val="43"/>
  </w:num>
  <w:num w:numId="39">
    <w:abstractNumId w:val="38"/>
  </w:num>
  <w:num w:numId="40">
    <w:abstractNumId w:val="10"/>
  </w:num>
  <w:num w:numId="41">
    <w:abstractNumId w:val="51"/>
  </w:num>
  <w:num w:numId="42">
    <w:abstractNumId w:val="11"/>
  </w:num>
  <w:num w:numId="43">
    <w:abstractNumId w:val="26"/>
  </w:num>
  <w:num w:numId="44">
    <w:abstractNumId w:val="32"/>
  </w:num>
  <w:num w:numId="45">
    <w:abstractNumId w:val="19"/>
  </w:num>
  <w:num w:numId="46">
    <w:abstractNumId w:val="42"/>
  </w:num>
  <w:num w:numId="47">
    <w:abstractNumId w:val="23"/>
  </w:num>
  <w:num w:numId="48">
    <w:abstractNumId w:val="50"/>
  </w:num>
  <w:num w:numId="49">
    <w:abstractNumId w:val="41"/>
  </w:num>
  <w:num w:numId="50">
    <w:abstractNumId w:val="28"/>
  </w:num>
  <w:num w:numId="51">
    <w:abstractNumId w:val="60"/>
  </w:num>
  <w:num w:numId="52">
    <w:abstractNumId w:val="52"/>
  </w:num>
  <w:num w:numId="53">
    <w:abstractNumId w:val="53"/>
  </w:num>
  <w:num w:numId="54">
    <w:abstractNumId w:val="63"/>
  </w:num>
  <w:num w:numId="55">
    <w:abstractNumId w:val="18"/>
  </w:num>
  <w:num w:numId="56">
    <w:abstractNumId w:val="36"/>
  </w:num>
  <w:num w:numId="57">
    <w:abstractNumId w:val="45"/>
  </w:num>
  <w:num w:numId="58">
    <w:abstractNumId w:val="55"/>
  </w:num>
  <w:num w:numId="59">
    <w:abstractNumId w:val="30"/>
  </w:num>
  <w:num w:numId="60">
    <w:abstractNumId w:val="2"/>
  </w:num>
  <w:num w:numId="61">
    <w:abstractNumId w:val="4"/>
  </w:num>
  <w:num w:numId="62">
    <w:abstractNumId w:val="62"/>
  </w:num>
  <w:num w:numId="63">
    <w:abstractNumId w:val="20"/>
  </w:num>
  <w:num w:numId="64">
    <w:abstractNumId w:val="34"/>
  </w:num>
  <w:num w:numId="65">
    <w:abstractNumId w:val="8"/>
  </w:num>
  <w:num w:numId="66">
    <w:abstractNumId w:val="47"/>
  </w:num>
  <w:num w:numId="67">
    <w:abstractNumId w:val="35"/>
  </w:num>
  <w:num w:numId="68">
    <w:abstractNumId w:val="46"/>
  </w:num>
  <w:num w:numId="69">
    <w:abstractNumId w:val="37"/>
  </w:num>
  <w:num w:numId="70">
    <w:abstractNumId w:val="2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9B3"/>
    <w:rsid w:val="00003D56"/>
    <w:rsid w:val="000048E1"/>
    <w:rsid w:val="0001121F"/>
    <w:rsid w:val="00020264"/>
    <w:rsid w:val="00033D47"/>
    <w:rsid w:val="00033D8A"/>
    <w:rsid w:val="00033F71"/>
    <w:rsid w:val="00034884"/>
    <w:rsid w:val="00037773"/>
    <w:rsid w:val="00040DDD"/>
    <w:rsid w:val="0004785F"/>
    <w:rsid w:val="00052F53"/>
    <w:rsid w:val="00063DE2"/>
    <w:rsid w:val="00074941"/>
    <w:rsid w:val="000839EA"/>
    <w:rsid w:val="0008679D"/>
    <w:rsid w:val="00087E85"/>
    <w:rsid w:val="00093DA4"/>
    <w:rsid w:val="00094FA1"/>
    <w:rsid w:val="00097672"/>
    <w:rsid w:val="000A7774"/>
    <w:rsid w:val="000B0987"/>
    <w:rsid w:val="000B09D6"/>
    <w:rsid w:val="000B5456"/>
    <w:rsid w:val="000C2546"/>
    <w:rsid w:val="000C4BB9"/>
    <w:rsid w:val="000C5D69"/>
    <w:rsid w:val="000D1A43"/>
    <w:rsid w:val="000D256B"/>
    <w:rsid w:val="000D62B9"/>
    <w:rsid w:val="000D67B4"/>
    <w:rsid w:val="000D7E34"/>
    <w:rsid w:val="000E3881"/>
    <w:rsid w:val="000E5482"/>
    <w:rsid w:val="000F396D"/>
    <w:rsid w:val="000F5586"/>
    <w:rsid w:val="000F5F7E"/>
    <w:rsid w:val="000F5FCF"/>
    <w:rsid w:val="000F73EB"/>
    <w:rsid w:val="001111E3"/>
    <w:rsid w:val="00112E53"/>
    <w:rsid w:val="00116692"/>
    <w:rsid w:val="00122E84"/>
    <w:rsid w:val="00123503"/>
    <w:rsid w:val="001264AE"/>
    <w:rsid w:val="0013053E"/>
    <w:rsid w:val="00133061"/>
    <w:rsid w:val="00143365"/>
    <w:rsid w:val="00143954"/>
    <w:rsid w:val="00154D15"/>
    <w:rsid w:val="00155455"/>
    <w:rsid w:val="00172178"/>
    <w:rsid w:val="00172A1F"/>
    <w:rsid w:val="001778D4"/>
    <w:rsid w:val="0018267D"/>
    <w:rsid w:val="00184EAF"/>
    <w:rsid w:val="00194A80"/>
    <w:rsid w:val="001A4D7F"/>
    <w:rsid w:val="001A63A3"/>
    <w:rsid w:val="001A652A"/>
    <w:rsid w:val="001A6629"/>
    <w:rsid w:val="001B0E9F"/>
    <w:rsid w:val="001B732B"/>
    <w:rsid w:val="001B7457"/>
    <w:rsid w:val="001C4ECE"/>
    <w:rsid w:val="001D194D"/>
    <w:rsid w:val="001D3BB2"/>
    <w:rsid w:val="001D3F21"/>
    <w:rsid w:val="001D3F4B"/>
    <w:rsid w:val="001D4F7E"/>
    <w:rsid w:val="001E1A31"/>
    <w:rsid w:val="001E28EE"/>
    <w:rsid w:val="001E4B47"/>
    <w:rsid w:val="001E7041"/>
    <w:rsid w:val="0020075E"/>
    <w:rsid w:val="002127CA"/>
    <w:rsid w:val="00212A10"/>
    <w:rsid w:val="002144BD"/>
    <w:rsid w:val="00215675"/>
    <w:rsid w:val="0022591E"/>
    <w:rsid w:val="00231AA8"/>
    <w:rsid w:val="00232385"/>
    <w:rsid w:val="0023253C"/>
    <w:rsid w:val="00236983"/>
    <w:rsid w:val="002449D7"/>
    <w:rsid w:val="00245FE5"/>
    <w:rsid w:val="00246146"/>
    <w:rsid w:val="00251FD9"/>
    <w:rsid w:val="00252AB3"/>
    <w:rsid w:val="002554E3"/>
    <w:rsid w:val="002555EA"/>
    <w:rsid w:val="00257449"/>
    <w:rsid w:val="002772CF"/>
    <w:rsid w:val="00284DB4"/>
    <w:rsid w:val="00293BAE"/>
    <w:rsid w:val="00294B4F"/>
    <w:rsid w:val="00295A34"/>
    <w:rsid w:val="002A032F"/>
    <w:rsid w:val="002A250B"/>
    <w:rsid w:val="002A2F7F"/>
    <w:rsid w:val="002B22F8"/>
    <w:rsid w:val="002B7D68"/>
    <w:rsid w:val="002C30F5"/>
    <w:rsid w:val="002C5854"/>
    <w:rsid w:val="002D5D03"/>
    <w:rsid w:val="002D70A9"/>
    <w:rsid w:val="002E2575"/>
    <w:rsid w:val="002E3CB5"/>
    <w:rsid w:val="002E55E7"/>
    <w:rsid w:val="002F5138"/>
    <w:rsid w:val="002F64D4"/>
    <w:rsid w:val="002F71AA"/>
    <w:rsid w:val="0030001F"/>
    <w:rsid w:val="00300D8C"/>
    <w:rsid w:val="003056D9"/>
    <w:rsid w:val="00305C9E"/>
    <w:rsid w:val="00311B91"/>
    <w:rsid w:val="00317314"/>
    <w:rsid w:val="0032187C"/>
    <w:rsid w:val="00324C48"/>
    <w:rsid w:val="00331C8F"/>
    <w:rsid w:val="00333193"/>
    <w:rsid w:val="00351E30"/>
    <w:rsid w:val="00355391"/>
    <w:rsid w:val="00355EE0"/>
    <w:rsid w:val="00356B95"/>
    <w:rsid w:val="00361ACE"/>
    <w:rsid w:val="00371182"/>
    <w:rsid w:val="00376799"/>
    <w:rsid w:val="003815AE"/>
    <w:rsid w:val="003819E3"/>
    <w:rsid w:val="00383C09"/>
    <w:rsid w:val="00387952"/>
    <w:rsid w:val="003911EF"/>
    <w:rsid w:val="00392825"/>
    <w:rsid w:val="003966AD"/>
    <w:rsid w:val="003A3766"/>
    <w:rsid w:val="003A463D"/>
    <w:rsid w:val="003A5350"/>
    <w:rsid w:val="003A7333"/>
    <w:rsid w:val="003B45F6"/>
    <w:rsid w:val="003B49BA"/>
    <w:rsid w:val="003C1AC0"/>
    <w:rsid w:val="003D76AE"/>
    <w:rsid w:val="003E1310"/>
    <w:rsid w:val="003E6B9C"/>
    <w:rsid w:val="003F3549"/>
    <w:rsid w:val="003F4372"/>
    <w:rsid w:val="003F51A0"/>
    <w:rsid w:val="003F7319"/>
    <w:rsid w:val="003F7962"/>
    <w:rsid w:val="004030ED"/>
    <w:rsid w:val="00403BCB"/>
    <w:rsid w:val="004073A4"/>
    <w:rsid w:val="00410583"/>
    <w:rsid w:val="00424527"/>
    <w:rsid w:val="0044651F"/>
    <w:rsid w:val="00447C42"/>
    <w:rsid w:val="004548E1"/>
    <w:rsid w:val="004557BC"/>
    <w:rsid w:val="00456F07"/>
    <w:rsid w:val="00467016"/>
    <w:rsid w:val="00481496"/>
    <w:rsid w:val="004868C2"/>
    <w:rsid w:val="00490145"/>
    <w:rsid w:val="0049541F"/>
    <w:rsid w:val="004A245D"/>
    <w:rsid w:val="004A3011"/>
    <w:rsid w:val="004A3312"/>
    <w:rsid w:val="004B231A"/>
    <w:rsid w:val="004B293E"/>
    <w:rsid w:val="004B2A7E"/>
    <w:rsid w:val="004C4F6F"/>
    <w:rsid w:val="004C56EA"/>
    <w:rsid w:val="004D6AE1"/>
    <w:rsid w:val="004D6EF2"/>
    <w:rsid w:val="004E2DDB"/>
    <w:rsid w:val="004E3EA4"/>
    <w:rsid w:val="004E4073"/>
    <w:rsid w:val="00501B04"/>
    <w:rsid w:val="00502612"/>
    <w:rsid w:val="00504D55"/>
    <w:rsid w:val="00507063"/>
    <w:rsid w:val="0051185E"/>
    <w:rsid w:val="005119E1"/>
    <w:rsid w:val="0051248C"/>
    <w:rsid w:val="005256F7"/>
    <w:rsid w:val="00525CB1"/>
    <w:rsid w:val="005346CA"/>
    <w:rsid w:val="0054057B"/>
    <w:rsid w:val="005407A9"/>
    <w:rsid w:val="0055723E"/>
    <w:rsid w:val="005709B3"/>
    <w:rsid w:val="0057441F"/>
    <w:rsid w:val="00585FF2"/>
    <w:rsid w:val="00591620"/>
    <w:rsid w:val="00593435"/>
    <w:rsid w:val="005972A2"/>
    <w:rsid w:val="005978E4"/>
    <w:rsid w:val="005A02E7"/>
    <w:rsid w:val="005A4E61"/>
    <w:rsid w:val="005A58FA"/>
    <w:rsid w:val="005B1BA3"/>
    <w:rsid w:val="005B2EF0"/>
    <w:rsid w:val="005B365F"/>
    <w:rsid w:val="005C2BDA"/>
    <w:rsid w:val="005D12BA"/>
    <w:rsid w:val="005E529E"/>
    <w:rsid w:val="005E7A03"/>
    <w:rsid w:val="005F0E5D"/>
    <w:rsid w:val="006107AC"/>
    <w:rsid w:val="00613465"/>
    <w:rsid w:val="006134B4"/>
    <w:rsid w:val="00620445"/>
    <w:rsid w:val="00624429"/>
    <w:rsid w:val="00625281"/>
    <w:rsid w:val="00625586"/>
    <w:rsid w:val="006272D9"/>
    <w:rsid w:val="0063017A"/>
    <w:rsid w:val="00630311"/>
    <w:rsid w:val="006475AB"/>
    <w:rsid w:val="0065130F"/>
    <w:rsid w:val="00651BED"/>
    <w:rsid w:val="00667434"/>
    <w:rsid w:val="0067521B"/>
    <w:rsid w:val="00677B5E"/>
    <w:rsid w:val="006806BC"/>
    <w:rsid w:val="00681AE1"/>
    <w:rsid w:val="006836CC"/>
    <w:rsid w:val="0068621D"/>
    <w:rsid w:val="006A6C05"/>
    <w:rsid w:val="006B45BF"/>
    <w:rsid w:val="006B5D08"/>
    <w:rsid w:val="006C03C9"/>
    <w:rsid w:val="006C12C6"/>
    <w:rsid w:val="006C4C04"/>
    <w:rsid w:val="006C6DF6"/>
    <w:rsid w:val="006E1719"/>
    <w:rsid w:val="006E2AA5"/>
    <w:rsid w:val="006E56D1"/>
    <w:rsid w:val="006E6C0F"/>
    <w:rsid w:val="006E7A66"/>
    <w:rsid w:val="006F1C8E"/>
    <w:rsid w:val="006F2B89"/>
    <w:rsid w:val="006F2CF1"/>
    <w:rsid w:val="006F3043"/>
    <w:rsid w:val="006F366A"/>
    <w:rsid w:val="006F54AE"/>
    <w:rsid w:val="007007A2"/>
    <w:rsid w:val="007060B9"/>
    <w:rsid w:val="00707794"/>
    <w:rsid w:val="007125DC"/>
    <w:rsid w:val="00717EBC"/>
    <w:rsid w:val="0072531E"/>
    <w:rsid w:val="0072595B"/>
    <w:rsid w:val="00737AAA"/>
    <w:rsid w:val="00741396"/>
    <w:rsid w:val="007419FC"/>
    <w:rsid w:val="007471CF"/>
    <w:rsid w:val="00754C62"/>
    <w:rsid w:val="00755715"/>
    <w:rsid w:val="00766EE2"/>
    <w:rsid w:val="007679BF"/>
    <w:rsid w:val="0077201B"/>
    <w:rsid w:val="007802E8"/>
    <w:rsid w:val="00783A6E"/>
    <w:rsid w:val="00790863"/>
    <w:rsid w:val="007A1174"/>
    <w:rsid w:val="007A38E4"/>
    <w:rsid w:val="007A392B"/>
    <w:rsid w:val="007A532E"/>
    <w:rsid w:val="007C1FE0"/>
    <w:rsid w:val="007C4A88"/>
    <w:rsid w:val="007D03D6"/>
    <w:rsid w:val="007D5494"/>
    <w:rsid w:val="008005CC"/>
    <w:rsid w:val="008019B4"/>
    <w:rsid w:val="00804D01"/>
    <w:rsid w:val="00807F1D"/>
    <w:rsid w:val="00813755"/>
    <w:rsid w:val="008155B3"/>
    <w:rsid w:val="00815BE4"/>
    <w:rsid w:val="00823653"/>
    <w:rsid w:val="00824DC0"/>
    <w:rsid w:val="008316F4"/>
    <w:rsid w:val="008322E8"/>
    <w:rsid w:val="00832A00"/>
    <w:rsid w:val="0083614C"/>
    <w:rsid w:val="008414B4"/>
    <w:rsid w:val="0084395F"/>
    <w:rsid w:val="00846D6E"/>
    <w:rsid w:val="00850A04"/>
    <w:rsid w:val="008524EE"/>
    <w:rsid w:val="00855678"/>
    <w:rsid w:val="008613E8"/>
    <w:rsid w:val="0087117D"/>
    <w:rsid w:val="00883B3E"/>
    <w:rsid w:val="008840E7"/>
    <w:rsid w:val="008907A0"/>
    <w:rsid w:val="00893C22"/>
    <w:rsid w:val="008A222A"/>
    <w:rsid w:val="008B0F3F"/>
    <w:rsid w:val="008B2E2B"/>
    <w:rsid w:val="008B5574"/>
    <w:rsid w:val="008B5E72"/>
    <w:rsid w:val="008B7250"/>
    <w:rsid w:val="008B7FD5"/>
    <w:rsid w:val="008C1C5E"/>
    <w:rsid w:val="008C3BC8"/>
    <w:rsid w:val="008C43ED"/>
    <w:rsid w:val="008C56AA"/>
    <w:rsid w:val="008C7DE3"/>
    <w:rsid w:val="008D1207"/>
    <w:rsid w:val="008D5075"/>
    <w:rsid w:val="008D7BEA"/>
    <w:rsid w:val="008E4481"/>
    <w:rsid w:val="008E5EC7"/>
    <w:rsid w:val="008E66AB"/>
    <w:rsid w:val="008E68AC"/>
    <w:rsid w:val="008E7ADE"/>
    <w:rsid w:val="008F17C7"/>
    <w:rsid w:val="008F63A7"/>
    <w:rsid w:val="009037E0"/>
    <w:rsid w:val="0090643A"/>
    <w:rsid w:val="00910C2B"/>
    <w:rsid w:val="00912BF1"/>
    <w:rsid w:val="009137CC"/>
    <w:rsid w:val="00917668"/>
    <w:rsid w:val="00917981"/>
    <w:rsid w:val="009220B2"/>
    <w:rsid w:val="00923A3E"/>
    <w:rsid w:val="009255FD"/>
    <w:rsid w:val="009353A3"/>
    <w:rsid w:val="00935ABB"/>
    <w:rsid w:val="00937B49"/>
    <w:rsid w:val="00942A2C"/>
    <w:rsid w:val="00951A3D"/>
    <w:rsid w:val="0095372A"/>
    <w:rsid w:val="00956100"/>
    <w:rsid w:val="0095700D"/>
    <w:rsid w:val="00964CC3"/>
    <w:rsid w:val="00967CB6"/>
    <w:rsid w:val="009715FA"/>
    <w:rsid w:val="00974926"/>
    <w:rsid w:val="00976D50"/>
    <w:rsid w:val="00980FD1"/>
    <w:rsid w:val="009815F3"/>
    <w:rsid w:val="00992F09"/>
    <w:rsid w:val="00993854"/>
    <w:rsid w:val="009963C7"/>
    <w:rsid w:val="009A11D9"/>
    <w:rsid w:val="009A2D74"/>
    <w:rsid w:val="009A7AD5"/>
    <w:rsid w:val="009B06FA"/>
    <w:rsid w:val="009B0AB4"/>
    <w:rsid w:val="009C2B10"/>
    <w:rsid w:val="009C5C5E"/>
    <w:rsid w:val="009C60FE"/>
    <w:rsid w:val="009C745D"/>
    <w:rsid w:val="009D0B44"/>
    <w:rsid w:val="009D3686"/>
    <w:rsid w:val="009D6313"/>
    <w:rsid w:val="009D6642"/>
    <w:rsid w:val="009E0661"/>
    <w:rsid w:val="009E0DCC"/>
    <w:rsid w:val="009E2C33"/>
    <w:rsid w:val="009E2F6E"/>
    <w:rsid w:val="009E67E2"/>
    <w:rsid w:val="009F0E29"/>
    <w:rsid w:val="009F6321"/>
    <w:rsid w:val="00A00EC9"/>
    <w:rsid w:val="00A04169"/>
    <w:rsid w:val="00A10DFB"/>
    <w:rsid w:val="00A126B4"/>
    <w:rsid w:val="00A15F81"/>
    <w:rsid w:val="00A171CF"/>
    <w:rsid w:val="00A25369"/>
    <w:rsid w:val="00A3582C"/>
    <w:rsid w:val="00A43EC7"/>
    <w:rsid w:val="00A440DC"/>
    <w:rsid w:val="00A45E18"/>
    <w:rsid w:val="00A55D8E"/>
    <w:rsid w:val="00A57BB1"/>
    <w:rsid w:val="00A6536E"/>
    <w:rsid w:val="00A67CD3"/>
    <w:rsid w:val="00A7443D"/>
    <w:rsid w:val="00A80392"/>
    <w:rsid w:val="00A823D3"/>
    <w:rsid w:val="00A85D7A"/>
    <w:rsid w:val="00A90637"/>
    <w:rsid w:val="00A90E6B"/>
    <w:rsid w:val="00A97746"/>
    <w:rsid w:val="00AA2EA7"/>
    <w:rsid w:val="00AA6DCB"/>
    <w:rsid w:val="00AB279E"/>
    <w:rsid w:val="00AB33D3"/>
    <w:rsid w:val="00AB372A"/>
    <w:rsid w:val="00AB3AE2"/>
    <w:rsid w:val="00AC02D9"/>
    <w:rsid w:val="00AC7E2E"/>
    <w:rsid w:val="00AE1CC8"/>
    <w:rsid w:val="00AE2700"/>
    <w:rsid w:val="00AE7EC0"/>
    <w:rsid w:val="00AF119A"/>
    <w:rsid w:val="00AF38B4"/>
    <w:rsid w:val="00AF4E9E"/>
    <w:rsid w:val="00AF6D71"/>
    <w:rsid w:val="00AF71C2"/>
    <w:rsid w:val="00B0345F"/>
    <w:rsid w:val="00B07AAD"/>
    <w:rsid w:val="00B133EE"/>
    <w:rsid w:val="00B20D80"/>
    <w:rsid w:val="00B21E6C"/>
    <w:rsid w:val="00B22090"/>
    <w:rsid w:val="00B22A6F"/>
    <w:rsid w:val="00B24D88"/>
    <w:rsid w:val="00B25EC8"/>
    <w:rsid w:val="00B305A4"/>
    <w:rsid w:val="00B33E9C"/>
    <w:rsid w:val="00B36605"/>
    <w:rsid w:val="00B36897"/>
    <w:rsid w:val="00B37F2D"/>
    <w:rsid w:val="00B471E6"/>
    <w:rsid w:val="00B640CC"/>
    <w:rsid w:val="00B64740"/>
    <w:rsid w:val="00B679D8"/>
    <w:rsid w:val="00B71EF1"/>
    <w:rsid w:val="00B777E5"/>
    <w:rsid w:val="00B81660"/>
    <w:rsid w:val="00B8534E"/>
    <w:rsid w:val="00B85E4F"/>
    <w:rsid w:val="00B86627"/>
    <w:rsid w:val="00B93B76"/>
    <w:rsid w:val="00BA5A72"/>
    <w:rsid w:val="00BA6DEB"/>
    <w:rsid w:val="00BB3488"/>
    <w:rsid w:val="00BB4653"/>
    <w:rsid w:val="00BB6875"/>
    <w:rsid w:val="00BC5F72"/>
    <w:rsid w:val="00BC7EBE"/>
    <w:rsid w:val="00BD6817"/>
    <w:rsid w:val="00BD724C"/>
    <w:rsid w:val="00BD7FE8"/>
    <w:rsid w:val="00BE1026"/>
    <w:rsid w:val="00BE19CC"/>
    <w:rsid w:val="00BE587F"/>
    <w:rsid w:val="00BF1AC8"/>
    <w:rsid w:val="00BF3195"/>
    <w:rsid w:val="00BF3BFD"/>
    <w:rsid w:val="00C0106D"/>
    <w:rsid w:val="00C03A7D"/>
    <w:rsid w:val="00C06020"/>
    <w:rsid w:val="00C06E17"/>
    <w:rsid w:val="00C10999"/>
    <w:rsid w:val="00C11308"/>
    <w:rsid w:val="00C13275"/>
    <w:rsid w:val="00C14061"/>
    <w:rsid w:val="00C16A9A"/>
    <w:rsid w:val="00C229B6"/>
    <w:rsid w:val="00C31BD5"/>
    <w:rsid w:val="00C3293F"/>
    <w:rsid w:val="00C332D7"/>
    <w:rsid w:val="00C33F08"/>
    <w:rsid w:val="00C359B8"/>
    <w:rsid w:val="00C40A8D"/>
    <w:rsid w:val="00C4138A"/>
    <w:rsid w:val="00C44424"/>
    <w:rsid w:val="00C56DE0"/>
    <w:rsid w:val="00C63CDC"/>
    <w:rsid w:val="00C74D97"/>
    <w:rsid w:val="00C74F03"/>
    <w:rsid w:val="00C80669"/>
    <w:rsid w:val="00C842B4"/>
    <w:rsid w:val="00C85A8C"/>
    <w:rsid w:val="00C862C4"/>
    <w:rsid w:val="00C94DE7"/>
    <w:rsid w:val="00C96E00"/>
    <w:rsid w:val="00C96EEB"/>
    <w:rsid w:val="00CA67E1"/>
    <w:rsid w:val="00CA7671"/>
    <w:rsid w:val="00CB1195"/>
    <w:rsid w:val="00CB1724"/>
    <w:rsid w:val="00CB1726"/>
    <w:rsid w:val="00CB2A4D"/>
    <w:rsid w:val="00CB58C3"/>
    <w:rsid w:val="00CC16D6"/>
    <w:rsid w:val="00CC6F0C"/>
    <w:rsid w:val="00CD0893"/>
    <w:rsid w:val="00CD108D"/>
    <w:rsid w:val="00CF35FB"/>
    <w:rsid w:val="00CF7734"/>
    <w:rsid w:val="00D03136"/>
    <w:rsid w:val="00D05FAC"/>
    <w:rsid w:val="00D068FD"/>
    <w:rsid w:val="00D1662C"/>
    <w:rsid w:val="00D1775E"/>
    <w:rsid w:val="00D2592B"/>
    <w:rsid w:val="00D32ADB"/>
    <w:rsid w:val="00D350BC"/>
    <w:rsid w:val="00D3620C"/>
    <w:rsid w:val="00D36AC4"/>
    <w:rsid w:val="00D42A14"/>
    <w:rsid w:val="00D43E53"/>
    <w:rsid w:val="00D43E6B"/>
    <w:rsid w:val="00D4588D"/>
    <w:rsid w:val="00D47C39"/>
    <w:rsid w:val="00D526A8"/>
    <w:rsid w:val="00D52738"/>
    <w:rsid w:val="00D54E2D"/>
    <w:rsid w:val="00D5679F"/>
    <w:rsid w:val="00D601ED"/>
    <w:rsid w:val="00D62883"/>
    <w:rsid w:val="00D65071"/>
    <w:rsid w:val="00D6723D"/>
    <w:rsid w:val="00D724E4"/>
    <w:rsid w:val="00D74E27"/>
    <w:rsid w:val="00D768ED"/>
    <w:rsid w:val="00D819E8"/>
    <w:rsid w:val="00D82451"/>
    <w:rsid w:val="00D8408B"/>
    <w:rsid w:val="00D875B0"/>
    <w:rsid w:val="00D90CD1"/>
    <w:rsid w:val="00D967A3"/>
    <w:rsid w:val="00DA0914"/>
    <w:rsid w:val="00DA2620"/>
    <w:rsid w:val="00DA2E48"/>
    <w:rsid w:val="00DA7310"/>
    <w:rsid w:val="00DB6246"/>
    <w:rsid w:val="00DB7C91"/>
    <w:rsid w:val="00DC2E5B"/>
    <w:rsid w:val="00DC5ED8"/>
    <w:rsid w:val="00DE562E"/>
    <w:rsid w:val="00DF5C6D"/>
    <w:rsid w:val="00DF7134"/>
    <w:rsid w:val="00DF7A58"/>
    <w:rsid w:val="00E03355"/>
    <w:rsid w:val="00E06A45"/>
    <w:rsid w:val="00E12069"/>
    <w:rsid w:val="00E13368"/>
    <w:rsid w:val="00E201D7"/>
    <w:rsid w:val="00E32B9B"/>
    <w:rsid w:val="00E35D12"/>
    <w:rsid w:val="00E3664B"/>
    <w:rsid w:val="00E36969"/>
    <w:rsid w:val="00E40632"/>
    <w:rsid w:val="00E60C3A"/>
    <w:rsid w:val="00E622ED"/>
    <w:rsid w:val="00E633F8"/>
    <w:rsid w:val="00E6428B"/>
    <w:rsid w:val="00E6540F"/>
    <w:rsid w:val="00E67043"/>
    <w:rsid w:val="00E71E38"/>
    <w:rsid w:val="00E77B59"/>
    <w:rsid w:val="00E805C2"/>
    <w:rsid w:val="00E8384A"/>
    <w:rsid w:val="00E8484A"/>
    <w:rsid w:val="00E852EB"/>
    <w:rsid w:val="00E875DC"/>
    <w:rsid w:val="00E876D9"/>
    <w:rsid w:val="00E92AA1"/>
    <w:rsid w:val="00EA0558"/>
    <w:rsid w:val="00EA5AF5"/>
    <w:rsid w:val="00EA62E1"/>
    <w:rsid w:val="00EB234C"/>
    <w:rsid w:val="00EB580E"/>
    <w:rsid w:val="00EB6D0C"/>
    <w:rsid w:val="00EB7F64"/>
    <w:rsid w:val="00ED37B2"/>
    <w:rsid w:val="00EE239F"/>
    <w:rsid w:val="00EE4708"/>
    <w:rsid w:val="00EE5596"/>
    <w:rsid w:val="00EF1252"/>
    <w:rsid w:val="00EF13AF"/>
    <w:rsid w:val="00EF6E3E"/>
    <w:rsid w:val="00EF77B3"/>
    <w:rsid w:val="00F062AB"/>
    <w:rsid w:val="00F1782A"/>
    <w:rsid w:val="00F203E3"/>
    <w:rsid w:val="00F252EF"/>
    <w:rsid w:val="00F31EEF"/>
    <w:rsid w:val="00F3350C"/>
    <w:rsid w:val="00F37460"/>
    <w:rsid w:val="00F41EDD"/>
    <w:rsid w:val="00F43149"/>
    <w:rsid w:val="00F607A0"/>
    <w:rsid w:val="00F62C27"/>
    <w:rsid w:val="00F65665"/>
    <w:rsid w:val="00F6642F"/>
    <w:rsid w:val="00F6732E"/>
    <w:rsid w:val="00F7329B"/>
    <w:rsid w:val="00F77432"/>
    <w:rsid w:val="00F77E32"/>
    <w:rsid w:val="00F80485"/>
    <w:rsid w:val="00F8104A"/>
    <w:rsid w:val="00F818C7"/>
    <w:rsid w:val="00F874A5"/>
    <w:rsid w:val="00F922C5"/>
    <w:rsid w:val="00F9497E"/>
    <w:rsid w:val="00FA370B"/>
    <w:rsid w:val="00FA3ED7"/>
    <w:rsid w:val="00FA4CD5"/>
    <w:rsid w:val="00FB1E15"/>
    <w:rsid w:val="00FB1FB7"/>
    <w:rsid w:val="00FC40C2"/>
    <w:rsid w:val="00FC5AB1"/>
    <w:rsid w:val="00FD091F"/>
    <w:rsid w:val="00FD54A7"/>
    <w:rsid w:val="00FE1313"/>
    <w:rsid w:val="00FE52A7"/>
    <w:rsid w:val="00FF1374"/>
    <w:rsid w:val="00FF3C16"/>
    <w:rsid w:val="00FF46EF"/>
    <w:rsid w:val="00FF4B31"/>
    <w:rsid w:val="00FF5A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0A74B20-CE31-48C7-8899-2ADC30A9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B89"/>
    <w:rPr>
      <w:rFonts w:eastAsiaTheme="minorEastAsia"/>
      <w:lang w:eastAsia="ru-RU"/>
    </w:rPr>
  </w:style>
  <w:style w:type="paragraph" w:styleId="1">
    <w:name w:val="heading 1"/>
    <w:basedOn w:val="a"/>
    <w:next w:val="a"/>
    <w:link w:val="10"/>
    <w:uiPriority w:val="9"/>
    <w:qFormat/>
    <w:rsid w:val="004C4F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8B7250"/>
    <w:pPr>
      <w:keepNext/>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0"/>
    <w:uiPriority w:val="9"/>
    <w:unhideWhenUsed/>
    <w:qFormat/>
    <w:rsid w:val="005709B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E3CB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unhideWhenUsed/>
    <w:qFormat/>
    <w:rsid w:val="004C4F6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4C4F6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4C4F6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4C4F6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4C4F6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Знак"/>
    <w:basedOn w:val="3"/>
    <w:rsid w:val="005709B3"/>
    <w:pPr>
      <w:spacing w:before="60" w:after="120" w:line="240" w:lineRule="auto"/>
      <w:jc w:val="both"/>
    </w:pPr>
    <w:rPr>
      <w:rFonts w:ascii="Arial" w:eastAsia="Times New Roman" w:hAnsi="Arial" w:cs="Arial"/>
      <w:color w:val="auto"/>
    </w:rPr>
  </w:style>
  <w:style w:type="paragraph" w:customStyle="1" w:styleId="12">
    <w:name w:val="Стиль1"/>
    <w:basedOn w:val="3"/>
    <w:rsid w:val="005709B3"/>
    <w:pPr>
      <w:spacing w:before="60" w:after="120" w:line="240" w:lineRule="auto"/>
      <w:jc w:val="both"/>
    </w:pPr>
    <w:rPr>
      <w:rFonts w:ascii="Arial" w:eastAsia="Times New Roman" w:hAnsi="Arial" w:cs="Arial"/>
      <w:color w:val="auto"/>
    </w:rPr>
  </w:style>
  <w:style w:type="paragraph" w:styleId="a3">
    <w:name w:val="List Paragraph"/>
    <w:basedOn w:val="a"/>
    <w:uiPriority w:val="34"/>
    <w:qFormat/>
    <w:rsid w:val="005709B3"/>
    <w:pPr>
      <w:ind w:left="720"/>
      <w:contextualSpacing/>
    </w:pPr>
  </w:style>
  <w:style w:type="paragraph" w:customStyle="1" w:styleId="13">
    <w:name w:val="З1"/>
    <w:basedOn w:val="a"/>
    <w:next w:val="a"/>
    <w:rsid w:val="005709B3"/>
    <w:pPr>
      <w:spacing w:after="0" w:line="360" w:lineRule="auto"/>
      <w:ind w:firstLine="748"/>
      <w:jc w:val="both"/>
    </w:pPr>
    <w:rPr>
      <w:rFonts w:ascii="Times New Roman" w:eastAsia="Times New Roman" w:hAnsi="Times New Roman" w:cs="Times New Roman"/>
      <w:b/>
      <w:snapToGrid w:val="0"/>
      <w:sz w:val="24"/>
      <w:szCs w:val="24"/>
    </w:rPr>
  </w:style>
  <w:style w:type="paragraph" w:customStyle="1" w:styleId="Web">
    <w:name w:val="Обычный (Web)"/>
    <w:basedOn w:val="a"/>
    <w:rsid w:val="005709B3"/>
    <w:pPr>
      <w:spacing w:before="100" w:after="100" w:line="240" w:lineRule="auto"/>
    </w:pPr>
    <w:rPr>
      <w:rFonts w:ascii="Times New Roman" w:eastAsia="Times New Roman" w:hAnsi="Times New Roman" w:cs="Times New Roman"/>
      <w:sz w:val="24"/>
      <w:szCs w:val="20"/>
    </w:rPr>
  </w:style>
  <w:style w:type="paragraph" w:styleId="21">
    <w:name w:val="Body Text 2"/>
    <w:basedOn w:val="a"/>
    <w:link w:val="22"/>
    <w:rsid w:val="005709B3"/>
    <w:pPr>
      <w:widowControl w:val="0"/>
      <w:tabs>
        <w:tab w:val="left" w:pos="720"/>
        <w:tab w:val="left" w:pos="1134"/>
      </w:tabs>
      <w:overflowPunct w:val="0"/>
      <w:autoSpaceDE w:val="0"/>
      <w:autoSpaceDN w:val="0"/>
      <w:adjustRightInd w:val="0"/>
      <w:spacing w:before="120" w:after="60" w:line="240" w:lineRule="auto"/>
      <w:ind w:right="68"/>
      <w:jc w:val="both"/>
      <w:textAlignment w:val="baseline"/>
    </w:pPr>
    <w:rPr>
      <w:rFonts w:ascii="Times New Roman" w:eastAsia="Times New Roman" w:hAnsi="Times New Roman" w:cs="Times New Roman"/>
      <w:sz w:val="26"/>
      <w:szCs w:val="20"/>
    </w:rPr>
  </w:style>
  <w:style w:type="character" w:customStyle="1" w:styleId="22">
    <w:name w:val="Основной текст 2 Знак"/>
    <w:basedOn w:val="a0"/>
    <w:link w:val="21"/>
    <w:rsid w:val="005709B3"/>
    <w:rPr>
      <w:rFonts w:ascii="Times New Roman" w:eastAsia="Times New Roman" w:hAnsi="Times New Roman" w:cs="Times New Roman"/>
      <w:sz w:val="26"/>
      <w:szCs w:val="20"/>
      <w:lang w:eastAsia="ru-RU"/>
    </w:rPr>
  </w:style>
  <w:style w:type="character" w:customStyle="1" w:styleId="30">
    <w:name w:val="Заголовок 3 Знак"/>
    <w:basedOn w:val="a0"/>
    <w:link w:val="3"/>
    <w:uiPriority w:val="9"/>
    <w:rsid w:val="005709B3"/>
    <w:rPr>
      <w:rFonts w:asciiTheme="majorHAnsi" w:eastAsiaTheme="majorEastAsia" w:hAnsiTheme="majorHAnsi" w:cstheme="majorBidi"/>
      <w:b/>
      <w:bCs/>
      <w:color w:val="4F81BD" w:themeColor="accent1"/>
      <w:lang w:eastAsia="ru-RU"/>
    </w:rPr>
  </w:style>
  <w:style w:type="paragraph" w:customStyle="1" w:styleId="nienie">
    <w:name w:val="nienie"/>
    <w:basedOn w:val="a"/>
    <w:uiPriority w:val="99"/>
    <w:rsid w:val="00AB3AE2"/>
    <w:pPr>
      <w:keepLines/>
      <w:widowControl w:val="0"/>
      <w:spacing w:after="0" w:line="240" w:lineRule="auto"/>
      <w:ind w:left="709" w:hanging="284"/>
      <w:jc w:val="both"/>
    </w:pPr>
    <w:rPr>
      <w:rFonts w:ascii="Peterburg" w:eastAsia="Times New Roman" w:hAnsi="Peterburg" w:cs="Peterburg"/>
      <w:sz w:val="24"/>
      <w:szCs w:val="24"/>
    </w:rPr>
  </w:style>
  <w:style w:type="paragraph" w:customStyle="1" w:styleId="Iauiue">
    <w:name w:val="Iau?iue"/>
    <w:rsid w:val="00AB3AE2"/>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AB3AE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9E06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Indent"/>
    <w:basedOn w:val="a"/>
    <w:link w:val="a5"/>
    <w:uiPriority w:val="99"/>
    <w:semiHidden/>
    <w:unhideWhenUsed/>
    <w:rsid w:val="003F51A0"/>
    <w:pPr>
      <w:spacing w:after="120"/>
      <w:ind w:left="283"/>
    </w:pPr>
  </w:style>
  <w:style w:type="character" w:customStyle="1" w:styleId="a5">
    <w:name w:val="Основной текст с отступом Знак"/>
    <w:basedOn w:val="a0"/>
    <w:link w:val="a4"/>
    <w:uiPriority w:val="99"/>
    <w:semiHidden/>
    <w:rsid w:val="003F51A0"/>
    <w:rPr>
      <w:rFonts w:eastAsiaTheme="minorEastAsia"/>
      <w:lang w:eastAsia="ru-RU"/>
    </w:rPr>
  </w:style>
  <w:style w:type="paragraph" w:customStyle="1" w:styleId="bcs">
    <w:name w:val="bcs"/>
    <w:basedOn w:val="a"/>
    <w:rsid w:val="002554E3"/>
    <w:pPr>
      <w:shd w:val="clear" w:color="auto" w:fill="E7F3FF"/>
      <w:spacing w:before="20" w:after="100" w:afterAutospacing="1" w:line="240" w:lineRule="auto"/>
      <w:ind w:firstLine="120"/>
    </w:pPr>
    <w:rPr>
      <w:rFonts w:ascii="Arial" w:eastAsia="Times New Roman" w:hAnsi="Arial" w:cs="Arial"/>
      <w:sz w:val="24"/>
      <w:szCs w:val="24"/>
    </w:rPr>
  </w:style>
  <w:style w:type="character" w:customStyle="1" w:styleId="20">
    <w:name w:val="Заголовок 2 Знак"/>
    <w:basedOn w:val="a0"/>
    <w:link w:val="2"/>
    <w:uiPriority w:val="99"/>
    <w:rsid w:val="008B7250"/>
    <w:rPr>
      <w:rFonts w:ascii="Times New Roman" w:eastAsia="Times New Roman" w:hAnsi="Times New Roman" w:cs="Times New Roman"/>
      <w:b/>
      <w:bCs/>
      <w:sz w:val="24"/>
      <w:szCs w:val="24"/>
      <w:lang w:eastAsia="ru-RU"/>
    </w:rPr>
  </w:style>
  <w:style w:type="paragraph" w:customStyle="1" w:styleId="Iniiaiieoaenonionooiii2">
    <w:name w:val="Iniiaiie oaeno n ionooiii 2"/>
    <w:basedOn w:val="Iauiue"/>
    <w:rsid w:val="00C10999"/>
    <w:pPr>
      <w:widowControl/>
      <w:ind w:firstLine="284"/>
      <w:jc w:val="both"/>
    </w:pPr>
    <w:rPr>
      <w:rFonts w:ascii="Peterburg" w:hAnsi="Peterburg"/>
    </w:rPr>
  </w:style>
  <w:style w:type="paragraph" w:customStyle="1" w:styleId="23">
    <w:name w:val="Îñíîâíîé òåêñò 2"/>
    <w:basedOn w:val="a"/>
    <w:rsid w:val="003B45F6"/>
    <w:pPr>
      <w:widowControl w:val="0"/>
      <w:spacing w:after="0" w:line="240" w:lineRule="auto"/>
      <w:ind w:firstLine="720"/>
      <w:jc w:val="both"/>
    </w:pPr>
    <w:rPr>
      <w:rFonts w:ascii="Times New Roman" w:eastAsia="Times New Roman" w:hAnsi="Times New Roman" w:cs="Times New Roman"/>
      <w:b/>
      <w:color w:val="000000"/>
      <w:sz w:val="24"/>
      <w:szCs w:val="20"/>
      <w:lang w:val="en-US"/>
    </w:rPr>
  </w:style>
  <w:style w:type="paragraph" w:customStyle="1" w:styleId="ConsPlusNonformat">
    <w:name w:val="ConsPlusNonformat"/>
    <w:rsid w:val="00741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unhideWhenUsed/>
    <w:rsid w:val="000C25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C2546"/>
    <w:rPr>
      <w:rFonts w:eastAsiaTheme="minorEastAsia"/>
      <w:lang w:eastAsia="ru-RU"/>
    </w:rPr>
  </w:style>
  <w:style w:type="paragraph" w:styleId="a8">
    <w:name w:val="footer"/>
    <w:basedOn w:val="a"/>
    <w:link w:val="a9"/>
    <w:uiPriority w:val="99"/>
    <w:unhideWhenUsed/>
    <w:rsid w:val="000C254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C2546"/>
    <w:rPr>
      <w:rFonts w:eastAsiaTheme="minorEastAsia"/>
      <w:lang w:eastAsia="ru-RU"/>
    </w:rPr>
  </w:style>
  <w:style w:type="character" w:customStyle="1" w:styleId="grame">
    <w:name w:val="grame"/>
    <w:basedOn w:val="a0"/>
    <w:rsid w:val="008613E8"/>
  </w:style>
  <w:style w:type="character" w:customStyle="1" w:styleId="14">
    <w:name w:val="Основной текст Знак1"/>
    <w:basedOn w:val="a0"/>
    <w:uiPriority w:val="99"/>
    <w:rsid w:val="000F396D"/>
    <w:rPr>
      <w:rFonts w:ascii="Times New Roman" w:hAnsi="Times New Roman" w:cs="Times New Roman"/>
      <w:sz w:val="22"/>
      <w:szCs w:val="22"/>
      <w:u w:val="none"/>
    </w:rPr>
  </w:style>
  <w:style w:type="character" w:customStyle="1" w:styleId="31">
    <w:name w:val="Основной текст (3)_"/>
    <w:basedOn w:val="a0"/>
    <w:link w:val="32"/>
    <w:uiPriority w:val="99"/>
    <w:rsid w:val="000F396D"/>
    <w:rPr>
      <w:rFonts w:ascii="Arial" w:hAnsi="Arial" w:cs="Arial"/>
      <w:b/>
      <w:bCs/>
      <w:sz w:val="30"/>
      <w:szCs w:val="30"/>
      <w:shd w:val="clear" w:color="auto" w:fill="FFFFFF"/>
    </w:rPr>
  </w:style>
  <w:style w:type="character" w:customStyle="1" w:styleId="319pt">
    <w:name w:val="Основной текст (3) + 19 pt"/>
    <w:basedOn w:val="31"/>
    <w:uiPriority w:val="99"/>
    <w:rsid w:val="000F396D"/>
    <w:rPr>
      <w:rFonts w:ascii="Arial" w:hAnsi="Arial" w:cs="Arial"/>
      <w:b/>
      <w:bCs/>
      <w:sz w:val="38"/>
      <w:szCs w:val="38"/>
      <w:shd w:val="clear" w:color="auto" w:fill="FFFFFF"/>
    </w:rPr>
  </w:style>
  <w:style w:type="character" w:customStyle="1" w:styleId="15">
    <w:name w:val="Заголовок №1_"/>
    <w:basedOn w:val="a0"/>
    <w:link w:val="16"/>
    <w:uiPriority w:val="99"/>
    <w:rsid w:val="000F396D"/>
    <w:rPr>
      <w:rFonts w:ascii="Arial" w:hAnsi="Arial" w:cs="Arial"/>
      <w:b/>
      <w:bCs/>
      <w:sz w:val="38"/>
      <w:szCs w:val="38"/>
      <w:shd w:val="clear" w:color="auto" w:fill="FFFFFF"/>
    </w:rPr>
  </w:style>
  <w:style w:type="character" w:customStyle="1" w:styleId="24">
    <w:name w:val="Заголовок №2_"/>
    <w:basedOn w:val="a0"/>
    <w:link w:val="25"/>
    <w:uiPriority w:val="99"/>
    <w:rsid w:val="000F396D"/>
    <w:rPr>
      <w:rFonts w:ascii="Arial" w:hAnsi="Arial" w:cs="Arial"/>
      <w:b/>
      <w:bCs/>
      <w:sz w:val="30"/>
      <w:szCs w:val="30"/>
      <w:shd w:val="clear" w:color="auto" w:fill="FFFFFF"/>
    </w:rPr>
  </w:style>
  <w:style w:type="character" w:customStyle="1" w:styleId="219pt">
    <w:name w:val="Заголовок №2 + 19 pt"/>
    <w:basedOn w:val="24"/>
    <w:uiPriority w:val="99"/>
    <w:rsid w:val="000F396D"/>
    <w:rPr>
      <w:rFonts w:ascii="Arial" w:hAnsi="Arial" w:cs="Arial"/>
      <w:b/>
      <w:bCs/>
      <w:sz w:val="38"/>
      <w:szCs w:val="38"/>
      <w:shd w:val="clear" w:color="auto" w:fill="FFFFFF"/>
    </w:rPr>
  </w:style>
  <w:style w:type="paragraph" w:customStyle="1" w:styleId="32">
    <w:name w:val="Основной текст (3)"/>
    <w:basedOn w:val="a"/>
    <w:link w:val="31"/>
    <w:uiPriority w:val="99"/>
    <w:rsid w:val="000F396D"/>
    <w:pPr>
      <w:widowControl w:val="0"/>
      <w:shd w:val="clear" w:color="auto" w:fill="FFFFFF"/>
      <w:spacing w:before="840" w:after="2100" w:line="240" w:lineRule="atLeast"/>
      <w:jc w:val="both"/>
    </w:pPr>
    <w:rPr>
      <w:rFonts w:ascii="Arial" w:eastAsiaTheme="minorHAnsi" w:hAnsi="Arial" w:cs="Arial"/>
      <w:b/>
      <w:bCs/>
      <w:sz w:val="30"/>
      <w:szCs w:val="30"/>
      <w:lang w:eastAsia="en-US"/>
    </w:rPr>
  </w:style>
  <w:style w:type="paragraph" w:customStyle="1" w:styleId="16">
    <w:name w:val="Заголовок №1"/>
    <w:basedOn w:val="a"/>
    <w:link w:val="15"/>
    <w:uiPriority w:val="99"/>
    <w:rsid w:val="000F396D"/>
    <w:pPr>
      <w:widowControl w:val="0"/>
      <w:shd w:val="clear" w:color="auto" w:fill="FFFFFF"/>
      <w:spacing w:before="2100" w:after="900" w:line="240" w:lineRule="atLeast"/>
      <w:jc w:val="center"/>
      <w:outlineLvl w:val="0"/>
    </w:pPr>
    <w:rPr>
      <w:rFonts w:ascii="Arial" w:eastAsiaTheme="minorHAnsi" w:hAnsi="Arial" w:cs="Arial"/>
      <w:b/>
      <w:bCs/>
      <w:sz w:val="38"/>
      <w:szCs w:val="38"/>
      <w:lang w:eastAsia="en-US"/>
    </w:rPr>
  </w:style>
  <w:style w:type="paragraph" w:customStyle="1" w:styleId="25">
    <w:name w:val="Заголовок №2"/>
    <w:basedOn w:val="a"/>
    <w:link w:val="24"/>
    <w:uiPriority w:val="99"/>
    <w:rsid w:val="000F396D"/>
    <w:pPr>
      <w:widowControl w:val="0"/>
      <w:shd w:val="clear" w:color="auto" w:fill="FFFFFF"/>
      <w:spacing w:before="900" w:after="660" w:line="811" w:lineRule="exact"/>
      <w:jc w:val="center"/>
      <w:outlineLvl w:val="1"/>
    </w:pPr>
    <w:rPr>
      <w:rFonts w:ascii="Arial" w:eastAsiaTheme="minorHAnsi" w:hAnsi="Arial" w:cs="Arial"/>
      <w:b/>
      <w:bCs/>
      <w:sz w:val="30"/>
      <w:szCs w:val="30"/>
      <w:lang w:eastAsia="en-US"/>
    </w:rPr>
  </w:style>
  <w:style w:type="paragraph" w:styleId="aa">
    <w:name w:val="Body Text"/>
    <w:basedOn w:val="a"/>
    <w:link w:val="ab"/>
    <w:uiPriority w:val="99"/>
    <w:unhideWhenUsed/>
    <w:rsid w:val="000F396D"/>
    <w:pPr>
      <w:spacing w:after="120"/>
    </w:pPr>
  </w:style>
  <w:style w:type="character" w:customStyle="1" w:styleId="ab">
    <w:name w:val="Основной текст Знак"/>
    <w:basedOn w:val="a0"/>
    <w:link w:val="aa"/>
    <w:uiPriority w:val="99"/>
    <w:rsid w:val="000F396D"/>
    <w:rPr>
      <w:rFonts w:eastAsiaTheme="minorEastAsia"/>
      <w:lang w:eastAsia="ru-RU"/>
    </w:rPr>
  </w:style>
  <w:style w:type="character" w:customStyle="1" w:styleId="apple-converted-space">
    <w:name w:val="apple-converted-space"/>
    <w:basedOn w:val="a0"/>
    <w:rsid w:val="00942A2C"/>
  </w:style>
  <w:style w:type="character" w:customStyle="1" w:styleId="40">
    <w:name w:val="Заголовок 4 Знак"/>
    <w:basedOn w:val="a0"/>
    <w:link w:val="4"/>
    <w:uiPriority w:val="9"/>
    <w:rsid w:val="002E3CB5"/>
    <w:rPr>
      <w:rFonts w:asciiTheme="majorHAnsi" w:eastAsiaTheme="majorEastAsia" w:hAnsiTheme="majorHAnsi" w:cstheme="majorBidi"/>
      <w:i/>
      <w:iCs/>
      <w:color w:val="365F91" w:themeColor="accent1" w:themeShade="BF"/>
      <w:lang w:eastAsia="ru-RU"/>
    </w:rPr>
  </w:style>
  <w:style w:type="paragraph" w:customStyle="1" w:styleId="s1">
    <w:name w:val="s_1"/>
    <w:basedOn w:val="a"/>
    <w:rsid w:val="002E3CB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22">
    <w:name w:val="s_22"/>
    <w:basedOn w:val="a"/>
    <w:rsid w:val="002E3CB5"/>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Hyperlink"/>
    <w:basedOn w:val="a0"/>
    <w:uiPriority w:val="99"/>
    <w:unhideWhenUsed/>
    <w:rsid w:val="002E3CB5"/>
    <w:rPr>
      <w:color w:val="0000FF"/>
      <w:u w:val="single"/>
    </w:rPr>
  </w:style>
  <w:style w:type="paragraph" w:customStyle="1" w:styleId="consnormal0">
    <w:name w:val="consnormal"/>
    <w:basedOn w:val="a"/>
    <w:rsid w:val="009A11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4C4F6F"/>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uiPriority w:val="9"/>
    <w:rsid w:val="004C4F6F"/>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
    <w:uiPriority w:val="9"/>
    <w:rsid w:val="004C4F6F"/>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
    <w:uiPriority w:val="9"/>
    <w:rsid w:val="004C4F6F"/>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0"/>
    <w:link w:val="8"/>
    <w:uiPriority w:val="9"/>
    <w:rsid w:val="004C4F6F"/>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rsid w:val="004C4F6F"/>
    <w:rPr>
      <w:rFonts w:asciiTheme="majorHAnsi" w:eastAsiaTheme="majorEastAsia" w:hAnsiTheme="majorHAnsi" w:cstheme="majorBidi"/>
      <w:i/>
      <w:iCs/>
      <w:color w:val="404040" w:themeColor="text1" w:themeTint="BF"/>
      <w:sz w:val="20"/>
      <w:szCs w:val="20"/>
      <w:lang w:eastAsia="ru-RU"/>
    </w:rPr>
  </w:style>
  <w:style w:type="paragraph" w:styleId="ad">
    <w:name w:val="TOC Heading"/>
    <w:basedOn w:val="1"/>
    <w:next w:val="a"/>
    <w:uiPriority w:val="39"/>
    <w:semiHidden/>
    <w:unhideWhenUsed/>
    <w:qFormat/>
    <w:rsid w:val="00CF7734"/>
    <w:pPr>
      <w:outlineLvl w:val="9"/>
    </w:pPr>
  </w:style>
  <w:style w:type="paragraph" w:styleId="17">
    <w:name w:val="toc 1"/>
    <w:basedOn w:val="a"/>
    <w:next w:val="a"/>
    <w:autoRedefine/>
    <w:uiPriority w:val="39"/>
    <w:unhideWhenUsed/>
    <w:rsid w:val="00CF7734"/>
    <w:pPr>
      <w:spacing w:after="100"/>
    </w:pPr>
  </w:style>
  <w:style w:type="paragraph" w:styleId="33">
    <w:name w:val="toc 3"/>
    <w:basedOn w:val="a"/>
    <w:next w:val="a"/>
    <w:autoRedefine/>
    <w:uiPriority w:val="39"/>
    <w:unhideWhenUsed/>
    <w:rsid w:val="00CF7734"/>
    <w:pPr>
      <w:spacing w:after="100"/>
      <w:ind w:left="440"/>
    </w:pPr>
  </w:style>
  <w:style w:type="paragraph" w:styleId="ae">
    <w:name w:val="Balloon Text"/>
    <w:basedOn w:val="a"/>
    <w:link w:val="af"/>
    <w:uiPriority w:val="99"/>
    <w:semiHidden/>
    <w:unhideWhenUsed/>
    <w:rsid w:val="00CF773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F7734"/>
    <w:rPr>
      <w:rFonts w:ascii="Tahoma" w:eastAsiaTheme="minorEastAsia" w:hAnsi="Tahoma" w:cs="Tahoma"/>
      <w:sz w:val="16"/>
      <w:szCs w:val="16"/>
      <w:lang w:eastAsia="ru-RU"/>
    </w:rPr>
  </w:style>
  <w:style w:type="paragraph" w:styleId="af0">
    <w:name w:val="Normal (Web)"/>
    <w:basedOn w:val="a"/>
    <w:uiPriority w:val="99"/>
    <w:semiHidden/>
    <w:unhideWhenUsed/>
    <w:rsid w:val="00FD54A7"/>
    <w:pPr>
      <w:spacing w:before="100" w:beforeAutospacing="1" w:after="100" w:afterAutospacing="1" w:line="240" w:lineRule="auto"/>
    </w:pPr>
    <w:rPr>
      <w:rFonts w:ascii="Times New Roman" w:hAnsi="Times New Roman" w:cs="Times New Roman"/>
      <w:sz w:val="24"/>
      <w:szCs w:val="24"/>
    </w:rPr>
  </w:style>
  <w:style w:type="character" w:styleId="af1">
    <w:name w:val="Strong"/>
    <w:basedOn w:val="a0"/>
    <w:uiPriority w:val="22"/>
    <w:qFormat/>
    <w:rsid w:val="00231AA8"/>
    <w:rPr>
      <w:b/>
      <w:bCs/>
    </w:rPr>
  </w:style>
  <w:style w:type="table" w:styleId="af2">
    <w:name w:val="Table Grid"/>
    <w:basedOn w:val="a1"/>
    <w:uiPriority w:val="59"/>
    <w:rsid w:val="00CB1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1"/>
    <w:uiPriority w:val="59"/>
    <w:rsid w:val="00CB1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Отступ перед"/>
    <w:basedOn w:val="a"/>
    <w:rsid w:val="00B36897"/>
    <w:pPr>
      <w:widowControl w:val="0"/>
      <w:shd w:val="clear" w:color="auto" w:fill="FFFFFF"/>
      <w:autoSpaceDE w:val="0"/>
      <w:autoSpaceDN w:val="0"/>
      <w:adjustRightInd w:val="0"/>
      <w:spacing w:before="120" w:after="0" w:line="240" w:lineRule="auto"/>
      <w:ind w:firstLine="284"/>
      <w:jc w:val="both"/>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83616">
      <w:bodyDiv w:val="1"/>
      <w:marLeft w:val="0"/>
      <w:marRight w:val="0"/>
      <w:marTop w:val="0"/>
      <w:marBottom w:val="0"/>
      <w:divBdr>
        <w:top w:val="none" w:sz="0" w:space="0" w:color="auto"/>
        <w:left w:val="none" w:sz="0" w:space="0" w:color="auto"/>
        <w:bottom w:val="none" w:sz="0" w:space="0" w:color="auto"/>
        <w:right w:val="none" w:sz="0" w:space="0" w:color="auto"/>
      </w:divBdr>
    </w:div>
    <w:div w:id="147867133">
      <w:bodyDiv w:val="1"/>
      <w:marLeft w:val="0"/>
      <w:marRight w:val="0"/>
      <w:marTop w:val="0"/>
      <w:marBottom w:val="0"/>
      <w:divBdr>
        <w:top w:val="none" w:sz="0" w:space="0" w:color="auto"/>
        <w:left w:val="none" w:sz="0" w:space="0" w:color="auto"/>
        <w:bottom w:val="none" w:sz="0" w:space="0" w:color="auto"/>
        <w:right w:val="none" w:sz="0" w:space="0" w:color="auto"/>
      </w:divBdr>
      <w:divsChild>
        <w:div w:id="175459446">
          <w:marLeft w:val="0"/>
          <w:marRight w:val="0"/>
          <w:marTop w:val="0"/>
          <w:marBottom w:val="0"/>
          <w:divBdr>
            <w:top w:val="none" w:sz="0" w:space="0" w:color="auto"/>
            <w:left w:val="none" w:sz="0" w:space="0" w:color="auto"/>
            <w:bottom w:val="none" w:sz="0" w:space="0" w:color="auto"/>
            <w:right w:val="none" w:sz="0" w:space="0" w:color="auto"/>
          </w:divBdr>
        </w:div>
        <w:div w:id="182089320">
          <w:marLeft w:val="0"/>
          <w:marRight w:val="0"/>
          <w:marTop w:val="0"/>
          <w:marBottom w:val="0"/>
          <w:divBdr>
            <w:top w:val="none" w:sz="0" w:space="0" w:color="auto"/>
            <w:left w:val="none" w:sz="0" w:space="0" w:color="auto"/>
            <w:bottom w:val="none" w:sz="0" w:space="0" w:color="auto"/>
            <w:right w:val="none" w:sz="0" w:space="0" w:color="auto"/>
          </w:divBdr>
        </w:div>
        <w:div w:id="202526747">
          <w:marLeft w:val="0"/>
          <w:marRight w:val="0"/>
          <w:marTop w:val="0"/>
          <w:marBottom w:val="0"/>
          <w:divBdr>
            <w:top w:val="none" w:sz="0" w:space="0" w:color="auto"/>
            <w:left w:val="none" w:sz="0" w:space="0" w:color="auto"/>
            <w:bottom w:val="none" w:sz="0" w:space="0" w:color="auto"/>
            <w:right w:val="none" w:sz="0" w:space="0" w:color="auto"/>
          </w:divBdr>
        </w:div>
        <w:div w:id="221064842">
          <w:marLeft w:val="0"/>
          <w:marRight w:val="0"/>
          <w:marTop w:val="0"/>
          <w:marBottom w:val="0"/>
          <w:divBdr>
            <w:top w:val="none" w:sz="0" w:space="0" w:color="auto"/>
            <w:left w:val="none" w:sz="0" w:space="0" w:color="auto"/>
            <w:bottom w:val="none" w:sz="0" w:space="0" w:color="auto"/>
            <w:right w:val="none" w:sz="0" w:space="0" w:color="auto"/>
          </w:divBdr>
        </w:div>
        <w:div w:id="264924213">
          <w:marLeft w:val="0"/>
          <w:marRight w:val="0"/>
          <w:marTop w:val="0"/>
          <w:marBottom w:val="0"/>
          <w:divBdr>
            <w:top w:val="none" w:sz="0" w:space="0" w:color="auto"/>
            <w:left w:val="none" w:sz="0" w:space="0" w:color="auto"/>
            <w:bottom w:val="none" w:sz="0" w:space="0" w:color="auto"/>
            <w:right w:val="none" w:sz="0" w:space="0" w:color="auto"/>
          </w:divBdr>
        </w:div>
        <w:div w:id="781537821">
          <w:marLeft w:val="0"/>
          <w:marRight w:val="0"/>
          <w:marTop w:val="0"/>
          <w:marBottom w:val="0"/>
          <w:divBdr>
            <w:top w:val="none" w:sz="0" w:space="0" w:color="auto"/>
            <w:left w:val="none" w:sz="0" w:space="0" w:color="auto"/>
            <w:bottom w:val="none" w:sz="0" w:space="0" w:color="auto"/>
            <w:right w:val="none" w:sz="0" w:space="0" w:color="auto"/>
          </w:divBdr>
        </w:div>
        <w:div w:id="1097822226">
          <w:marLeft w:val="0"/>
          <w:marRight w:val="0"/>
          <w:marTop w:val="0"/>
          <w:marBottom w:val="0"/>
          <w:divBdr>
            <w:top w:val="none" w:sz="0" w:space="0" w:color="auto"/>
            <w:left w:val="none" w:sz="0" w:space="0" w:color="auto"/>
            <w:bottom w:val="none" w:sz="0" w:space="0" w:color="auto"/>
            <w:right w:val="none" w:sz="0" w:space="0" w:color="auto"/>
          </w:divBdr>
        </w:div>
        <w:div w:id="1134297151">
          <w:marLeft w:val="0"/>
          <w:marRight w:val="0"/>
          <w:marTop w:val="0"/>
          <w:marBottom w:val="0"/>
          <w:divBdr>
            <w:top w:val="none" w:sz="0" w:space="0" w:color="auto"/>
            <w:left w:val="none" w:sz="0" w:space="0" w:color="auto"/>
            <w:bottom w:val="none" w:sz="0" w:space="0" w:color="auto"/>
            <w:right w:val="none" w:sz="0" w:space="0" w:color="auto"/>
          </w:divBdr>
        </w:div>
        <w:div w:id="1921792774">
          <w:marLeft w:val="0"/>
          <w:marRight w:val="0"/>
          <w:marTop w:val="0"/>
          <w:marBottom w:val="0"/>
          <w:divBdr>
            <w:top w:val="none" w:sz="0" w:space="0" w:color="auto"/>
            <w:left w:val="none" w:sz="0" w:space="0" w:color="auto"/>
            <w:bottom w:val="none" w:sz="0" w:space="0" w:color="auto"/>
            <w:right w:val="none" w:sz="0" w:space="0" w:color="auto"/>
          </w:divBdr>
        </w:div>
        <w:div w:id="1931769571">
          <w:marLeft w:val="0"/>
          <w:marRight w:val="0"/>
          <w:marTop w:val="0"/>
          <w:marBottom w:val="0"/>
          <w:divBdr>
            <w:top w:val="none" w:sz="0" w:space="0" w:color="auto"/>
            <w:left w:val="none" w:sz="0" w:space="0" w:color="auto"/>
            <w:bottom w:val="none" w:sz="0" w:space="0" w:color="auto"/>
            <w:right w:val="none" w:sz="0" w:space="0" w:color="auto"/>
          </w:divBdr>
        </w:div>
        <w:div w:id="2030834363">
          <w:marLeft w:val="0"/>
          <w:marRight w:val="0"/>
          <w:marTop w:val="0"/>
          <w:marBottom w:val="0"/>
          <w:divBdr>
            <w:top w:val="none" w:sz="0" w:space="0" w:color="auto"/>
            <w:left w:val="none" w:sz="0" w:space="0" w:color="auto"/>
            <w:bottom w:val="none" w:sz="0" w:space="0" w:color="auto"/>
            <w:right w:val="none" w:sz="0" w:space="0" w:color="auto"/>
          </w:divBdr>
        </w:div>
      </w:divsChild>
    </w:div>
    <w:div w:id="194002454">
      <w:bodyDiv w:val="1"/>
      <w:marLeft w:val="0"/>
      <w:marRight w:val="0"/>
      <w:marTop w:val="0"/>
      <w:marBottom w:val="0"/>
      <w:divBdr>
        <w:top w:val="none" w:sz="0" w:space="0" w:color="auto"/>
        <w:left w:val="none" w:sz="0" w:space="0" w:color="auto"/>
        <w:bottom w:val="none" w:sz="0" w:space="0" w:color="auto"/>
        <w:right w:val="none" w:sz="0" w:space="0" w:color="auto"/>
      </w:divBdr>
      <w:divsChild>
        <w:div w:id="248268965">
          <w:marLeft w:val="0"/>
          <w:marRight w:val="0"/>
          <w:marTop w:val="0"/>
          <w:marBottom w:val="0"/>
          <w:divBdr>
            <w:top w:val="none" w:sz="0" w:space="0" w:color="auto"/>
            <w:left w:val="none" w:sz="0" w:space="0" w:color="auto"/>
            <w:bottom w:val="none" w:sz="0" w:space="0" w:color="auto"/>
            <w:right w:val="none" w:sz="0" w:space="0" w:color="auto"/>
          </w:divBdr>
          <w:divsChild>
            <w:div w:id="1333677972">
              <w:marLeft w:val="0"/>
              <w:marRight w:val="0"/>
              <w:marTop w:val="0"/>
              <w:marBottom w:val="0"/>
              <w:divBdr>
                <w:top w:val="none" w:sz="0" w:space="0" w:color="auto"/>
                <w:left w:val="none" w:sz="0" w:space="0" w:color="auto"/>
                <w:bottom w:val="none" w:sz="0" w:space="0" w:color="auto"/>
                <w:right w:val="none" w:sz="0" w:space="0" w:color="auto"/>
              </w:divBdr>
            </w:div>
          </w:divsChild>
        </w:div>
        <w:div w:id="300381401">
          <w:marLeft w:val="0"/>
          <w:marRight w:val="0"/>
          <w:marTop w:val="0"/>
          <w:marBottom w:val="0"/>
          <w:divBdr>
            <w:top w:val="none" w:sz="0" w:space="0" w:color="auto"/>
            <w:left w:val="none" w:sz="0" w:space="0" w:color="auto"/>
            <w:bottom w:val="none" w:sz="0" w:space="0" w:color="auto"/>
            <w:right w:val="none" w:sz="0" w:space="0" w:color="auto"/>
          </w:divBdr>
        </w:div>
        <w:div w:id="866140329">
          <w:marLeft w:val="0"/>
          <w:marRight w:val="0"/>
          <w:marTop w:val="0"/>
          <w:marBottom w:val="0"/>
          <w:divBdr>
            <w:top w:val="none" w:sz="0" w:space="0" w:color="auto"/>
            <w:left w:val="none" w:sz="0" w:space="0" w:color="auto"/>
            <w:bottom w:val="none" w:sz="0" w:space="0" w:color="auto"/>
            <w:right w:val="none" w:sz="0" w:space="0" w:color="auto"/>
          </w:divBdr>
        </w:div>
        <w:div w:id="1257784762">
          <w:marLeft w:val="0"/>
          <w:marRight w:val="0"/>
          <w:marTop w:val="0"/>
          <w:marBottom w:val="0"/>
          <w:divBdr>
            <w:top w:val="none" w:sz="0" w:space="0" w:color="auto"/>
            <w:left w:val="none" w:sz="0" w:space="0" w:color="auto"/>
            <w:bottom w:val="none" w:sz="0" w:space="0" w:color="auto"/>
            <w:right w:val="none" w:sz="0" w:space="0" w:color="auto"/>
          </w:divBdr>
          <w:divsChild>
            <w:div w:id="132258288">
              <w:marLeft w:val="0"/>
              <w:marRight w:val="0"/>
              <w:marTop w:val="0"/>
              <w:marBottom w:val="0"/>
              <w:divBdr>
                <w:top w:val="none" w:sz="0" w:space="0" w:color="auto"/>
                <w:left w:val="none" w:sz="0" w:space="0" w:color="auto"/>
                <w:bottom w:val="none" w:sz="0" w:space="0" w:color="auto"/>
                <w:right w:val="none" w:sz="0" w:space="0" w:color="auto"/>
              </w:divBdr>
              <w:divsChild>
                <w:div w:id="1028679767">
                  <w:marLeft w:val="0"/>
                  <w:marRight w:val="0"/>
                  <w:marTop w:val="0"/>
                  <w:marBottom w:val="0"/>
                  <w:divBdr>
                    <w:top w:val="none" w:sz="0" w:space="0" w:color="auto"/>
                    <w:left w:val="none" w:sz="0" w:space="0" w:color="auto"/>
                    <w:bottom w:val="none" w:sz="0" w:space="0" w:color="auto"/>
                    <w:right w:val="none" w:sz="0" w:space="0" w:color="auto"/>
                  </w:divBdr>
                </w:div>
              </w:divsChild>
            </w:div>
            <w:div w:id="784037045">
              <w:marLeft w:val="0"/>
              <w:marRight w:val="0"/>
              <w:marTop w:val="0"/>
              <w:marBottom w:val="0"/>
              <w:divBdr>
                <w:top w:val="none" w:sz="0" w:space="0" w:color="auto"/>
                <w:left w:val="none" w:sz="0" w:space="0" w:color="auto"/>
                <w:bottom w:val="none" w:sz="0" w:space="0" w:color="auto"/>
                <w:right w:val="none" w:sz="0" w:space="0" w:color="auto"/>
              </w:divBdr>
            </w:div>
            <w:div w:id="1794247399">
              <w:marLeft w:val="0"/>
              <w:marRight w:val="0"/>
              <w:marTop w:val="0"/>
              <w:marBottom w:val="0"/>
              <w:divBdr>
                <w:top w:val="none" w:sz="0" w:space="0" w:color="auto"/>
                <w:left w:val="none" w:sz="0" w:space="0" w:color="auto"/>
                <w:bottom w:val="none" w:sz="0" w:space="0" w:color="auto"/>
                <w:right w:val="none" w:sz="0" w:space="0" w:color="auto"/>
              </w:divBdr>
            </w:div>
          </w:divsChild>
        </w:div>
        <w:div w:id="1488279700">
          <w:marLeft w:val="0"/>
          <w:marRight w:val="0"/>
          <w:marTop w:val="0"/>
          <w:marBottom w:val="0"/>
          <w:divBdr>
            <w:top w:val="none" w:sz="0" w:space="0" w:color="auto"/>
            <w:left w:val="none" w:sz="0" w:space="0" w:color="auto"/>
            <w:bottom w:val="none" w:sz="0" w:space="0" w:color="auto"/>
            <w:right w:val="none" w:sz="0" w:space="0" w:color="auto"/>
          </w:divBdr>
        </w:div>
      </w:divsChild>
    </w:div>
    <w:div w:id="282074224">
      <w:bodyDiv w:val="1"/>
      <w:marLeft w:val="0"/>
      <w:marRight w:val="0"/>
      <w:marTop w:val="0"/>
      <w:marBottom w:val="0"/>
      <w:divBdr>
        <w:top w:val="none" w:sz="0" w:space="0" w:color="auto"/>
        <w:left w:val="none" w:sz="0" w:space="0" w:color="auto"/>
        <w:bottom w:val="none" w:sz="0" w:space="0" w:color="auto"/>
        <w:right w:val="none" w:sz="0" w:space="0" w:color="auto"/>
      </w:divBdr>
    </w:div>
    <w:div w:id="289167420">
      <w:bodyDiv w:val="1"/>
      <w:marLeft w:val="0"/>
      <w:marRight w:val="0"/>
      <w:marTop w:val="0"/>
      <w:marBottom w:val="0"/>
      <w:divBdr>
        <w:top w:val="none" w:sz="0" w:space="0" w:color="auto"/>
        <w:left w:val="none" w:sz="0" w:space="0" w:color="auto"/>
        <w:bottom w:val="none" w:sz="0" w:space="0" w:color="auto"/>
        <w:right w:val="none" w:sz="0" w:space="0" w:color="auto"/>
      </w:divBdr>
    </w:div>
    <w:div w:id="371465428">
      <w:bodyDiv w:val="1"/>
      <w:marLeft w:val="0"/>
      <w:marRight w:val="0"/>
      <w:marTop w:val="0"/>
      <w:marBottom w:val="0"/>
      <w:divBdr>
        <w:top w:val="none" w:sz="0" w:space="0" w:color="auto"/>
        <w:left w:val="none" w:sz="0" w:space="0" w:color="auto"/>
        <w:bottom w:val="none" w:sz="0" w:space="0" w:color="auto"/>
        <w:right w:val="none" w:sz="0" w:space="0" w:color="auto"/>
      </w:divBdr>
    </w:div>
    <w:div w:id="380597913">
      <w:bodyDiv w:val="1"/>
      <w:marLeft w:val="0"/>
      <w:marRight w:val="0"/>
      <w:marTop w:val="0"/>
      <w:marBottom w:val="0"/>
      <w:divBdr>
        <w:top w:val="none" w:sz="0" w:space="0" w:color="auto"/>
        <w:left w:val="none" w:sz="0" w:space="0" w:color="auto"/>
        <w:bottom w:val="none" w:sz="0" w:space="0" w:color="auto"/>
        <w:right w:val="none" w:sz="0" w:space="0" w:color="auto"/>
      </w:divBdr>
    </w:div>
    <w:div w:id="395512009">
      <w:bodyDiv w:val="1"/>
      <w:marLeft w:val="0"/>
      <w:marRight w:val="0"/>
      <w:marTop w:val="0"/>
      <w:marBottom w:val="0"/>
      <w:divBdr>
        <w:top w:val="none" w:sz="0" w:space="0" w:color="auto"/>
        <w:left w:val="none" w:sz="0" w:space="0" w:color="auto"/>
        <w:bottom w:val="none" w:sz="0" w:space="0" w:color="auto"/>
        <w:right w:val="none" w:sz="0" w:space="0" w:color="auto"/>
      </w:divBdr>
    </w:div>
    <w:div w:id="525363328">
      <w:bodyDiv w:val="1"/>
      <w:marLeft w:val="0"/>
      <w:marRight w:val="0"/>
      <w:marTop w:val="0"/>
      <w:marBottom w:val="0"/>
      <w:divBdr>
        <w:top w:val="none" w:sz="0" w:space="0" w:color="auto"/>
        <w:left w:val="none" w:sz="0" w:space="0" w:color="auto"/>
        <w:bottom w:val="none" w:sz="0" w:space="0" w:color="auto"/>
        <w:right w:val="none" w:sz="0" w:space="0" w:color="auto"/>
      </w:divBdr>
    </w:div>
    <w:div w:id="627011463">
      <w:bodyDiv w:val="1"/>
      <w:marLeft w:val="0"/>
      <w:marRight w:val="0"/>
      <w:marTop w:val="0"/>
      <w:marBottom w:val="0"/>
      <w:divBdr>
        <w:top w:val="none" w:sz="0" w:space="0" w:color="auto"/>
        <w:left w:val="none" w:sz="0" w:space="0" w:color="auto"/>
        <w:bottom w:val="none" w:sz="0" w:space="0" w:color="auto"/>
        <w:right w:val="none" w:sz="0" w:space="0" w:color="auto"/>
      </w:divBdr>
      <w:divsChild>
        <w:div w:id="104928122">
          <w:marLeft w:val="0"/>
          <w:marRight w:val="0"/>
          <w:marTop w:val="0"/>
          <w:marBottom w:val="0"/>
          <w:divBdr>
            <w:top w:val="none" w:sz="0" w:space="0" w:color="auto"/>
            <w:left w:val="none" w:sz="0" w:space="0" w:color="auto"/>
            <w:bottom w:val="none" w:sz="0" w:space="0" w:color="auto"/>
            <w:right w:val="none" w:sz="0" w:space="0" w:color="auto"/>
          </w:divBdr>
        </w:div>
        <w:div w:id="155000089">
          <w:marLeft w:val="0"/>
          <w:marRight w:val="0"/>
          <w:marTop w:val="0"/>
          <w:marBottom w:val="0"/>
          <w:divBdr>
            <w:top w:val="none" w:sz="0" w:space="0" w:color="auto"/>
            <w:left w:val="none" w:sz="0" w:space="0" w:color="auto"/>
            <w:bottom w:val="none" w:sz="0" w:space="0" w:color="auto"/>
            <w:right w:val="none" w:sz="0" w:space="0" w:color="auto"/>
          </w:divBdr>
        </w:div>
        <w:div w:id="174732949">
          <w:marLeft w:val="0"/>
          <w:marRight w:val="0"/>
          <w:marTop w:val="0"/>
          <w:marBottom w:val="0"/>
          <w:divBdr>
            <w:top w:val="none" w:sz="0" w:space="0" w:color="auto"/>
            <w:left w:val="none" w:sz="0" w:space="0" w:color="auto"/>
            <w:bottom w:val="none" w:sz="0" w:space="0" w:color="auto"/>
            <w:right w:val="none" w:sz="0" w:space="0" w:color="auto"/>
          </w:divBdr>
        </w:div>
        <w:div w:id="416832573">
          <w:marLeft w:val="0"/>
          <w:marRight w:val="0"/>
          <w:marTop w:val="0"/>
          <w:marBottom w:val="0"/>
          <w:divBdr>
            <w:top w:val="none" w:sz="0" w:space="0" w:color="auto"/>
            <w:left w:val="none" w:sz="0" w:space="0" w:color="auto"/>
            <w:bottom w:val="none" w:sz="0" w:space="0" w:color="auto"/>
            <w:right w:val="none" w:sz="0" w:space="0" w:color="auto"/>
          </w:divBdr>
        </w:div>
        <w:div w:id="1301811971">
          <w:marLeft w:val="0"/>
          <w:marRight w:val="0"/>
          <w:marTop w:val="0"/>
          <w:marBottom w:val="0"/>
          <w:divBdr>
            <w:top w:val="none" w:sz="0" w:space="0" w:color="auto"/>
            <w:left w:val="none" w:sz="0" w:space="0" w:color="auto"/>
            <w:bottom w:val="none" w:sz="0" w:space="0" w:color="auto"/>
            <w:right w:val="none" w:sz="0" w:space="0" w:color="auto"/>
          </w:divBdr>
        </w:div>
        <w:div w:id="1372681186">
          <w:marLeft w:val="0"/>
          <w:marRight w:val="0"/>
          <w:marTop w:val="0"/>
          <w:marBottom w:val="0"/>
          <w:divBdr>
            <w:top w:val="none" w:sz="0" w:space="0" w:color="auto"/>
            <w:left w:val="none" w:sz="0" w:space="0" w:color="auto"/>
            <w:bottom w:val="none" w:sz="0" w:space="0" w:color="auto"/>
            <w:right w:val="none" w:sz="0" w:space="0" w:color="auto"/>
          </w:divBdr>
        </w:div>
        <w:div w:id="1542673667">
          <w:marLeft w:val="0"/>
          <w:marRight w:val="0"/>
          <w:marTop w:val="0"/>
          <w:marBottom w:val="0"/>
          <w:divBdr>
            <w:top w:val="none" w:sz="0" w:space="0" w:color="auto"/>
            <w:left w:val="none" w:sz="0" w:space="0" w:color="auto"/>
            <w:bottom w:val="none" w:sz="0" w:space="0" w:color="auto"/>
            <w:right w:val="none" w:sz="0" w:space="0" w:color="auto"/>
          </w:divBdr>
        </w:div>
        <w:div w:id="1677607986">
          <w:marLeft w:val="0"/>
          <w:marRight w:val="0"/>
          <w:marTop w:val="0"/>
          <w:marBottom w:val="0"/>
          <w:divBdr>
            <w:top w:val="none" w:sz="0" w:space="0" w:color="auto"/>
            <w:left w:val="none" w:sz="0" w:space="0" w:color="auto"/>
            <w:bottom w:val="none" w:sz="0" w:space="0" w:color="auto"/>
            <w:right w:val="none" w:sz="0" w:space="0" w:color="auto"/>
          </w:divBdr>
        </w:div>
        <w:div w:id="1716807177">
          <w:marLeft w:val="0"/>
          <w:marRight w:val="0"/>
          <w:marTop w:val="0"/>
          <w:marBottom w:val="0"/>
          <w:divBdr>
            <w:top w:val="none" w:sz="0" w:space="0" w:color="auto"/>
            <w:left w:val="none" w:sz="0" w:space="0" w:color="auto"/>
            <w:bottom w:val="none" w:sz="0" w:space="0" w:color="auto"/>
            <w:right w:val="none" w:sz="0" w:space="0" w:color="auto"/>
          </w:divBdr>
        </w:div>
        <w:div w:id="1987008718">
          <w:marLeft w:val="0"/>
          <w:marRight w:val="0"/>
          <w:marTop w:val="0"/>
          <w:marBottom w:val="0"/>
          <w:divBdr>
            <w:top w:val="none" w:sz="0" w:space="0" w:color="auto"/>
            <w:left w:val="none" w:sz="0" w:space="0" w:color="auto"/>
            <w:bottom w:val="none" w:sz="0" w:space="0" w:color="auto"/>
            <w:right w:val="none" w:sz="0" w:space="0" w:color="auto"/>
          </w:divBdr>
        </w:div>
        <w:div w:id="2019842138">
          <w:marLeft w:val="0"/>
          <w:marRight w:val="0"/>
          <w:marTop w:val="0"/>
          <w:marBottom w:val="0"/>
          <w:divBdr>
            <w:top w:val="none" w:sz="0" w:space="0" w:color="auto"/>
            <w:left w:val="none" w:sz="0" w:space="0" w:color="auto"/>
            <w:bottom w:val="none" w:sz="0" w:space="0" w:color="auto"/>
            <w:right w:val="none" w:sz="0" w:space="0" w:color="auto"/>
          </w:divBdr>
        </w:div>
      </w:divsChild>
    </w:div>
    <w:div w:id="655572592">
      <w:bodyDiv w:val="1"/>
      <w:marLeft w:val="0"/>
      <w:marRight w:val="0"/>
      <w:marTop w:val="0"/>
      <w:marBottom w:val="0"/>
      <w:divBdr>
        <w:top w:val="none" w:sz="0" w:space="0" w:color="auto"/>
        <w:left w:val="none" w:sz="0" w:space="0" w:color="auto"/>
        <w:bottom w:val="none" w:sz="0" w:space="0" w:color="auto"/>
        <w:right w:val="none" w:sz="0" w:space="0" w:color="auto"/>
      </w:divBdr>
    </w:div>
    <w:div w:id="702025961">
      <w:bodyDiv w:val="1"/>
      <w:marLeft w:val="0"/>
      <w:marRight w:val="0"/>
      <w:marTop w:val="0"/>
      <w:marBottom w:val="0"/>
      <w:divBdr>
        <w:top w:val="none" w:sz="0" w:space="0" w:color="auto"/>
        <w:left w:val="none" w:sz="0" w:space="0" w:color="auto"/>
        <w:bottom w:val="none" w:sz="0" w:space="0" w:color="auto"/>
        <w:right w:val="none" w:sz="0" w:space="0" w:color="auto"/>
      </w:divBdr>
    </w:div>
    <w:div w:id="743187588">
      <w:bodyDiv w:val="1"/>
      <w:marLeft w:val="0"/>
      <w:marRight w:val="0"/>
      <w:marTop w:val="0"/>
      <w:marBottom w:val="0"/>
      <w:divBdr>
        <w:top w:val="none" w:sz="0" w:space="0" w:color="auto"/>
        <w:left w:val="none" w:sz="0" w:space="0" w:color="auto"/>
        <w:bottom w:val="none" w:sz="0" w:space="0" w:color="auto"/>
        <w:right w:val="none" w:sz="0" w:space="0" w:color="auto"/>
      </w:divBdr>
    </w:div>
    <w:div w:id="761488139">
      <w:bodyDiv w:val="1"/>
      <w:marLeft w:val="0"/>
      <w:marRight w:val="0"/>
      <w:marTop w:val="0"/>
      <w:marBottom w:val="0"/>
      <w:divBdr>
        <w:top w:val="none" w:sz="0" w:space="0" w:color="auto"/>
        <w:left w:val="none" w:sz="0" w:space="0" w:color="auto"/>
        <w:bottom w:val="none" w:sz="0" w:space="0" w:color="auto"/>
        <w:right w:val="none" w:sz="0" w:space="0" w:color="auto"/>
      </w:divBdr>
    </w:div>
    <w:div w:id="762459798">
      <w:bodyDiv w:val="1"/>
      <w:marLeft w:val="0"/>
      <w:marRight w:val="0"/>
      <w:marTop w:val="0"/>
      <w:marBottom w:val="0"/>
      <w:divBdr>
        <w:top w:val="none" w:sz="0" w:space="0" w:color="auto"/>
        <w:left w:val="none" w:sz="0" w:space="0" w:color="auto"/>
        <w:bottom w:val="none" w:sz="0" w:space="0" w:color="auto"/>
        <w:right w:val="none" w:sz="0" w:space="0" w:color="auto"/>
      </w:divBdr>
    </w:div>
    <w:div w:id="762917968">
      <w:bodyDiv w:val="1"/>
      <w:marLeft w:val="0"/>
      <w:marRight w:val="0"/>
      <w:marTop w:val="0"/>
      <w:marBottom w:val="0"/>
      <w:divBdr>
        <w:top w:val="none" w:sz="0" w:space="0" w:color="auto"/>
        <w:left w:val="none" w:sz="0" w:space="0" w:color="auto"/>
        <w:bottom w:val="none" w:sz="0" w:space="0" w:color="auto"/>
        <w:right w:val="none" w:sz="0" w:space="0" w:color="auto"/>
      </w:divBdr>
    </w:div>
    <w:div w:id="791705680">
      <w:bodyDiv w:val="1"/>
      <w:marLeft w:val="0"/>
      <w:marRight w:val="0"/>
      <w:marTop w:val="0"/>
      <w:marBottom w:val="0"/>
      <w:divBdr>
        <w:top w:val="none" w:sz="0" w:space="0" w:color="auto"/>
        <w:left w:val="none" w:sz="0" w:space="0" w:color="auto"/>
        <w:bottom w:val="none" w:sz="0" w:space="0" w:color="auto"/>
        <w:right w:val="none" w:sz="0" w:space="0" w:color="auto"/>
      </w:divBdr>
    </w:div>
    <w:div w:id="853882938">
      <w:bodyDiv w:val="1"/>
      <w:marLeft w:val="0"/>
      <w:marRight w:val="0"/>
      <w:marTop w:val="0"/>
      <w:marBottom w:val="0"/>
      <w:divBdr>
        <w:top w:val="none" w:sz="0" w:space="0" w:color="auto"/>
        <w:left w:val="none" w:sz="0" w:space="0" w:color="auto"/>
        <w:bottom w:val="none" w:sz="0" w:space="0" w:color="auto"/>
        <w:right w:val="none" w:sz="0" w:space="0" w:color="auto"/>
      </w:divBdr>
    </w:div>
    <w:div w:id="945959848">
      <w:bodyDiv w:val="1"/>
      <w:marLeft w:val="0"/>
      <w:marRight w:val="0"/>
      <w:marTop w:val="0"/>
      <w:marBottom w:val="0"/>
      <w:divBdr>
        <w:top w:val="none" w:sz="0" w:space="0" w:color="auto"/>
        <w:left w:val="none" w:sz="0" w:space="0" w:color="auto"/>
        <w:bottom w:val="none" w:sz="0" w:space="0" w:color="auto"/>
        <w:right w:val="none" w:sz="0" w:space="0" w:color="auto"/>
      </w:divBdr>
    </w:div>
    <w:div w:id="1118063420">
      <w:bodyDiv w:val="1"/>
      <w:marLeft w:val="0"/>
      <w:marRight w:val="0"/>
      <w:marTop w:val="0"/>
      <w:marBottom w:val="0"/>
      <w:divBdr>
        <w:top w:val="none" w:sz="0" w:space="0" w:color="auto"/>
        <w:left w:val="none" w:sz="0" w:space="0" w:color="auto"/>
        <w:bottom w:val="none" w:sz="0" w:space="0" w:color="auto"/>
        <w:right w:val="none" w:sz="0" w:space="0" w:color="auto"/>
      </w:divBdr>
    </w:div>
    <w:div w:id="1136294917">
      <w:bodyDiv w:val="1"/>
      <w:marLeft w:val="0"/>
      <w:marRight w:val="0"/>
      <w:marTop w:val="0"/>
      <w:marBottom w:val="0"/>
      <w:divBdr>
        <w:top w:val="none" w:sz="0" w:space="0" w:color="auto"/>
        <w:left w:val="none" w:sz="0" w:space="0" w:color="auto"/>
        <w:bottom w:val="none" w:sz="0" w:space="0" w:color="auto"/>
        <w:right w:val="none" w:sz="0" w:space="0" w:color="auto"/>
      </w:divBdr>
    </w:div>
    <w:div w:id="1156919391">
      <w:bodyDiv w:val="1"/>
      <w:marLeft w:val="0"/>
      <w:marRight w:val="0"/>
      <w:marTop w:val="0"/>
      <w:marBottom w:val="0"/>
      <w:divBdr>
        <w:top w:val="none" w:sz="0" w:space="0" w:color="auto"/>
        <w:left w:val="none" w:sz="0" w:space="0" w:color="auto"/>
        <w:bottom w:val="none" w:sz="0" w:space="0" w:color="auto"/>
        <w:right w:val="none" w:sz="0" w:space="0" w:color="auto"/>
      </w:divBdr>
    </w:div>
    <w:div w:id="1177579906">
      <w:bodyDiv w:val="1"/>
      <w:marLeft w:val="0"/>
      <w:marRight w:val="0"/>
      <w:marTop w:val="0"/>
      <w:marBottom w:val="0"/>
      <w:divBdr>
        <w:top w:val="none" w:sz="0" w:space="0" w:color="auto"/>
        <w:left w:val="none" w:sz="0" w:space="0" w:color="auto"/>
        <w:bottom w:val="none" w:sz="0" w:space="0" w:color="auto"/>
        <w:right w:val="none" w:sz="0" w:space="0" w:color="auto"/>
      </w:divBdr>
    </w:div>
    <w:div w:id="1674649558">
      <w:bodyDiv w:val="1"/>
      <w:marLeft w:val="0"/>
      <w:marRight w:val="0"/>
      <w:marTop w:val="0"/>
      <w:marBottom w:val="0"/>
      <w:divBdr>
        <w:top w:val="none" w:sz="0" w:space="0" w:color="auto"/>
        <w:left w:val="none" w:sz="0" w:space="0" w:color="auto"/>
        <w:bottom w:val="none" w:sz="0" w:space="0" w:color="auto"/>
        <w:right w:val="none" w:sz="0" w:space="0" w:color="auto"/>
      </w:divBdr>
    </w:div>
    <w:div w:id="1762600578">
      <w:bodyDiv w:val="1"/>
      <w:marLeft w:val="0"/>
      <w:marRight w:val="0"/>
      <w:marTop w:val="0"/>
      <w:marBottom w:val="0"/>
      <w:divBdr>
        <w:top w:val="none" w:sz="0" w:space="0" w:color="auto"/>
        <w:left w:val="none" w:sz="0" w:space="0" w:color="auto"/>
        <w:bottom w:val="none" w:sz="0" w:space="0" w:color="auto"/>
        <w:right w:val="none" w:sz="0" w:space="0" w:color="auto"/>
      </w:divBdr>
    </w:div>
    <w:div w:id="1801611204">
      <w:bodyDiv w:val="1"/>
      <w:marLeft w:val="0"/>
      <w:marRight w:val="0"/>
      <w:marTop w:val="0"/>
      <w:marBottom w:val="0"/>
      <w:divBdr>
        <w:top w:val="none" w:sz="0" w:space="0" w:color="auto"/>
        <w:left w:val="none" w:sz="0" w:space="0" w:color="auto"/>
        <w:bottom w:val="none" w:sz="0" w:space="0" w:color="auto"/>
        <w:right w:val="none" w:sz="0" w:space="0" w:color="auto"/>
      </w:divBdr>
    </w:div>
    <w:div w:id="1853451159">
      <w:bodyDiv w:val="1"/>
      <w:marLeft w:val="0"/>
      <w:marRight w:val="0"/>
      <w:marTop w:val="0"/>
      <w:marBottom w:val="0"/>
      <w:divBdr>
        <w:top w:val="none" w:sz="0" w:space="0" w:color="auto"/>
        <w:left w:val="none" w:sz="0" w:space="0" w:color="auto"/>
        <w:bottom w:val="none" w:sz="0" w:space="0" w:color="auto"/>
        <w:right w:val="none" w:sz="0" w:space="0" w:color="auto"/>
      </w:divBdr>
    </w:div>
    <w:div w:id="1888447122">
      <w:bodyDiv w:val="1"/>
      <w:marLeft w:val="0"/>
      <w:marRight w:val="0"/>
      <w:marTop w:val="0"/>
      <w:marBottom w:val="0"/>
      <w:divBdr>
        <w:top w:val="none" w:sz="0" w:space="0" w:color="auto"/>
        <w:left w:val="none" w:sz="0" w:space="0" w:color="auto"/>
        <w:bottom w:val="none" w:sz="0" w:space="0" w:color="auto"/>
        <w:right w:val="none" w:sz="0" w:space="0" w:color="auto"/>
      </w:divBdr>
    </w:div>
    <w:div w:id="1936746736">
      <w:bodyDiv w:val="1"/>
      <w:marLeft w:val="0"/>
      <w:marRight w:val="0"/>
      <w:marTop w:val="0"/>
      <w:marBottom w:val="0"/>
      <w:divBdr>
        <w:top w:val="none" w:sz="0" w:space="0" w:color="auto"/>
        <w:left w:val="none" w:sz="0" w:space="0" w:color="auto"/>
        <w:bottom w:val="none" w:sz="0" w:space="0" w:color="auto"/>
        <w:right w:val="none" w:sz="0" w:space="0" w:color="auto"/>
      </w:divBdr>
    </w:div>
    <w:div w:id="1984384718">
      <w:bodyDiv w:val="1"/>
      <w:marLeft w:val="0"/>
      <w:marRight w:val="0"/>
      <w:marTop w:val="0"/>
      <w:marBottom w:val="0"/>
      <w:divBdr>
        <w:top w:val="none" w:sz="0" w:space="0" w:color="auto"/>
        <w:left w:val="none" w:sz="0" w:space="0" w:color="auto"/>
        <w:bottom w:val="none" w:sz="0" w:space="0" w:color="auto"/>
        <w:right w:val="none" w:sz="0" w:space="0" w:color="auto"/>
      </w:divBdr>
    </w:div>
    <w:div w:id="2015567121">
      <w:bodyDiv w:val="1"/>
      <w:marLeft w:val="0"/>
      <w:marRight w:val="0"/>
      <w:marTop w:val="0"/>
      <w:marBottom w:val="0"/>
      <w:divBdr>
        <w:top w:val="none" w:sz="0" w:space="0" w:color="auto"/>
        <w:left w:val="none" w:sz="0" w:space="0" w:color="auto"/>
        <w:bottom w:val="none" w:sz="0" w:space="0" w:color="auto"/>
        <w:right w:val="none" w:sz="0" w:space="0" w:color="auto"/>
      </w:divBdr>
    </w:div>
    <w:div w:id="2100566430">
      <w:bodyDiv w:val="1"/>
      <w:marLeft w:val="0"/>
      <w:marRight w:val="0"/>
      <w:marTop w:val="0"/>
      <w:marBottom w:val="0"/>
      <w:divBdr>
        <w:top w:val="none" w:sz="0" w:space="0" w:color="auto"/>
        <w:left w:val="none" w:sz="0" w:space="0" w:color="auto"/>
        <w:bottom w:val="none" w:sz="0" w:space="0" w:color="auto"/>
        <w:right w:val="none" w:sz="0" w:space="0" w:color="auto"/>
      </w:divBdr>
    </w:div>
    <w:div w:id="212966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rant.park.ru:80/doc.jsp?urn=urn:garant:1202723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garant.park.ru:80/doc.jsp?urn=urn:garant:12038258&amp;anchor=1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2AC1F-41D6-42CE-9E93-45C14B3B1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50</Pages>
  <Words>16986</Words>
  <Characters>96826</Characters>
  <Application>Microsoft Office Word</Application>
  <DocSecurity>0</DocSecurity>
  <Lines>806</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Оксана Шашалевич</cp:lastModifiedBy>
  <cp:revision>5</cp:revision>
  <cp:lastPrinted>2014-08-27T10:20:00Z</cp:lastPrinted>
  <dcterms:created xsi:type="dcterms:W3CDTF">2016-10-26T16:26:00Z</dcterms:created>
  <dcterms:modified xsi:type="dcterms:W3CDTF">2016-12-08T14:47:00Z</dcterms:modified>
</cp:coreProperties>
</file>